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камеральной проверки </w:t>
      </w:r>
    </w:p>
    <w:p w:rsidR="00164D50" w:rsidRPr="00164D50" w:rsidRDefault="006B2962" w:rsidP="00164D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управления</w:t>
      </w:r>
      <w:r w:rsidR="00164D50" w:rsidRPr="00164D5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164D50" w:rsidRPr="00164D50"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</w:t>
      </w:r>
      <w:r w:rsidR="00164D50" w:rsidRPr="00164D50">
        <w:rPr>
          <w:rFonts w:ascii="Times New Roman" w:hAnsi="Times New Roman" w:cs="Times New Roman"/>
          <w:b/>
          <w:sz w:val="28"/>
          <w:szCs w:val="28"/>
        </w:rPr>
        <w:t>ермского края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164D50">
        <w:rPr>
          <w:rFonts w:ascii="Times New Roman" w:hAnsi="Times New Roman"/>
          <w:sz w:val="28"/>
          <w:szCs w:val="28"/>
        </w:rPr>
        <w:t xml:space="preserve">основании </w:t>
      </w:r>
      <w:r w:rsidR="00164D50" w:rsidRPr="00164D50">
        <w:rPr>
          <w:rFonts w:ascii="Times New Roman" w:hAnsi="Times New Roman"/>
          <w:sz w:val="28"/>
          <w:szCs w:val="28"/>
        </w:rPr>
        <w:t xml:space="preserve">Приказа управления финансов администрации </w:t>
      </w:r>
      <w:proofErr w:type="spellStart"/>
      <w:r w:rsidR="00164D50" w:rsidRPr="00164D5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164D50" w:rsidRPr="00164D50">
        <w:rPr>
          <w:rFonts w:ascii="Times New Roman" w:hAnsi="Times New Roman"/>
          <w:sz w:val="28"/>
          <w:szCs w:val="28"/>
        </w:rPr>
        <w:t xml:space="preserve"> муниципального округа П</w:t>
      </w:r>
      <w:r w:rsidR="003846B0">
        <w:rPr>
          <w:rFonts w:ascii="Times New Roman" w:hAnsi="Times New Roman"/>
          <w:sz w:val="28"/>
          <w:szCs w:val="28"/>
        </w:rPr>
        <w:t>ермского края от 21.03.2022 № 14</w:t>
      </w:r>
      <w:r w:rsidR="00164D50" w:rsidRPr="00164D50">
        <w:rPr>
          <w:rFonts w:ascii="Times New Roman" w:hAnsi="Times New Roman"/>
          <w:sz w:val="28"/>
          <w:szCs w:val="28"/>
        </w:rPr>
        <w:t xml:space="preserve"> «О проведении плановой камеральной проверки в </w:t>
      </w:r>
      <w:r w:rsidR="003846B0">
        <w:rPr>
          <w:rFonts w:ascii="Times New Roman" w:hAnsi="Times New Roman"/>
          <w:sz w:val="28"/>
          <w:szCs w:val="28"/>
        </w:rPr>
        <w:t xml:space="preserve">Территориальном управлении администрации </w:t>
      </w:r>
      <w:proofErr w:type="spellStart"/>
      <w:r w:rsidR="003846B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3846B0">
        <w:rPr>
          <w:rFonts w:ascii="Times New Roman" w:hAnsi="Times New Roman"/>
          <w:sz w:val="28"/>
          <w:szCs w:val="28"/>
        </w:rPr>
        <w:t xml:space="preserve"> муниципального округа и МУ ОКС</w:t>
      </w:r>
      <w:r w:rsidR="00164D50" w:rsidRPr="00164D50">
        <w:rPr>
          <w:rFonts w:ascii="Times New Roman" w:hAnsi="Times New Roman"/>
          <w:sz w:val="28"/>
          <w:szCs w:val="28"/>
        </w:rPr>
        <w:t xml:space="preserve">» и Сводного плана проверок управления финансов администрации </w:t>
      </w:r>
      <w:proofErr w:type="spellStart"/>
      <w:r w:rsidR="00164D50" w:rsidRPr="00164D5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164D50" w:rsidRPr="00164D50">
        <w:rPr>
          <w:rFonts w:ascii="Times New Roman" w:hAnsi="Times New Roman"/>
          <w:sz w:val="28"/>
          <w:szCs w:val="28"/>
        </w:rPr>
        <w:t xml:space="preserve"> муниципального района Пермского края на 202</w:t>
      </w:r>
      <w:r w:rsidR="003846B0">
        <w:rPr>
          <w:rFonts w:ascii="Times New Roman" w:hAnsi="Times New Roman"/>
          <w:sz w:val="28"/>
          <w:szCs w:val="28"/>
        </w:rPr>
        <w:t>2</w:t>
      </w:r>
      <w:r w:rsidR="00164D50" w:rsidRPr="00164D50">
        <w:rPr>
          <w:rFonts w:ascii="Times New Roman" w:hAnsi="Times New Roman"/>
          <w:sz w:val="28"/>
          <w:szCs w:val="28"/>
        </w:rPr>
        <w:t xml:space="preserve"> год, утвержденного приказом Управления финансов администрации </w:t>
      </w:r>
      <w:proofErr w:type="spellStart"/>
      <w:r w:rsidR="00164D50" w:rsidRPr="00164D50">
        <w:rPr>
          <w:rFonts w:ascii="Times New Roman" w:hAnsi="Times New Roman"/>
          <w:sz w:val="28"/>
          <w:szCs w:val="28"/>
        </w:rPr>
        <w:t>Ордин</w:t>
      </w:r>
      <w:r w:rsidR="003846B0">
        <w:rPr>
          <w:rFonts w:ascii="Times New Roman" w:hAnsi="Times New Roman"/>
          <w:sz w:val="28"/>
          <w:szCs w:val="28"/>
        </w:rPr>
        <w:t>ского</w:t>
      </w:r>
      <w:proofErr w:type="spellEnd"/>
      <w:r w:rsidR="003846B0">
        <w:rPr>
          <w:rFonts w:ascii="Times New Roman" w:hAnsi="Times New Roman"/>
          <w:sz w:val="28"/>
          <w:szCs w:val="28"/>
        </w:rPr>
        <w:t xml:space="preserve"> муниципального округа от 28</w:t>
      </w:r>
      <w:r w:rsidR="00164D50" w:rsidRPr="00164D50">
        <w:rPr>
          <w:rFonts w:ascii="Times New Roman" w:hAnsi="Times New Roman"/>
          <w:sz w:val="28"/>
          <w:szCs w:val="28"/>
        </w:rPr>
        <w:t>.12.202</w:t>
      </w:r>
      <w:r w:rsidR="003846B0">
        <w:rPr>
          <w:rFonts w:ascii="Times New Roman" w:hAnsi="Times New Roman"/>
          <w:sz w:val="28"/>
          <w:szCs w:val="28"/>
        </w:rPr>
        <w:t>1</w:t>
      </w:r>
      <w:r w:rsidR="00164D50" w:rsidRPr="00164D50">
        <w:rPr>
          <w:rFonts w:ascii="Times New Roman" w:hAnsi="Times New Roman"/>
          <w:sz w:val="28"/>
          <w:szCs w:val="28"/>
        </w:rPr>
        <w:t xml:space="preserve"> № 16</w:t>
      </w:r>
      <w:r w:rsidR="003846B0">
        <w:rPr>
          <w:rFonts w:ascii="Times New Roman" w:hAnsi="Times New Roman"/>
          <w:sz w:val="28"/>
          <w:szCs w:val="28"/>
        </w:rPr>
        <w:t>2</w:t>
      </w:r>
      <w:r w:rsidR="00422EF8" w:rsidRPr="00164D50">
        <w:rPr>
          <w:rFonts w:ascii="Times New Roman" w:hAnsi="Times New Roman"/>
          <w:sz w:val="28"/>
          <w:szCs w:val="28"/>
        </w:rPr>
        <w:t xml:space="preserve"> </w:t>
      </w:r>
      <w:r w:rsidRPr="00164D50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</w:t>
      </w:r>
      <w:proofErr w:type="gramEnd"/>
      <w:r w:rsidRPr="00422EF8">
        <w:rPr>
          <w:rFonts w:ascii="Times New Roman" w:hAnsi="Times New Roman" w:cs="Times New Roman"/>
          <w:sz w:val="28"/>
          <w:szCs w:val="28"/>
        </w:rPr>
        <w:t xml:space="preserve"> </w:t>
      </w:r>
      <w:r w:rsidRPr="00422EF8">
        <w:rPr>
          <w:rFonts w:ascii="Times New Roman" w:hAnsi="Times New Roman" w:cs="Times New Roman"/>
          <w:bCs/>
          <w:sz w:val="28"/>
          <w:szCs w:val="28"/>
        </w:rPr>
        <w:t>с 01.</w:t>
      </w:r>
      <w:r w:rsidR="00164D50">
        <w:rPr>
          <w:rFonts w:ascii="Times New Roman" w:hAnsi="Times New Roman" w:cs="Times New Roman"/>
          <w:bCs/>
          <w:sz w:val="28"/>
          <w:szCs w:val="28"/>
        </w:rPr>
        <w:t>01.202</w:t>
      </w:r>
      <w:r w:rsidR="003846B0">
        <w:rPr>
          <w:rFonts w:ascii="Times New Roman" w:hAnsi="Times New Roman" w:cs="Times New Roman"/>
          <w:bCs/>
          <w:sz w:val="28"/>
          <w:szCs w:val="28"/>
        </w:rPr>
        <w:t>1 года по 31.12</w:t>
      </w:r>
      <w:r w:rsidR="00422EF8" w:rsidRPr="00422EF8">
        <w:rPr>
          <w:rFonts w:ascii="Times New Roman" w:hAnsi="Times New Roman" w:cs="Times New Roman"/>
          <w:bCs/>
          <w:sz w:val="28"/>
          <w:szCs w:val="28"/>
        </w:rPr>
        <w:t>.202</w:t>
      </w:r>
      <w:r w:rsidR="00164D50">
        <w:rPr>
          <w:rFonts w:ascii="Times New Roman" w:hAnsi="Times New Roman" w:cs="Times New Roman"/>
          <w:bCs/>
          <w:sz w:val="28"/>
          <w:szCs w:val="28"/>
        </w:rPr>
        <w:t>1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6226" w:rsidRPr="00824C37" w:rsidRDefault="00E96226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824C37" w:rsidRDefault="00E96226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47326C" w:rsidRPr="0047326C" w:rsidRDefault="0047326C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6C">
        <w:rPr>
          <w:rFonts w:ascii="Times New Roman" w:hAnsi="Times New Roman" w:cs="Times New Roman"/>
          <w:sz w:val="28"/>
          <w:szCs w:val="28"/>
        </w:rPr>
        <w:t>1.</w:t>
      </w:r>
      <w:r w:rsidRPr="004732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326C">
        <w:rPr>
          <w:rFonts w:ascii="Times New Roman" w:hAnsi="Times New Roman" w:cs="Times New Roman"/>
          <w:sz w:val="28"/>
          <w:szCs w:val="28"/>
        </w:rPr>
        <w:t xml:space="preserve">В нарушение требований подпункта 10.8 пункта 10 раздела 4 Единой учетной политики, при включении в регистр бухгалтерского учета «Журнал операций по выбытию и перемещению нефинансовых активов (ОС, НМА, НПА и вложения в них) № 7-1», в качестве документа, являющегося основанием вместо предусмотренного Единой учетной политикой приходного ордера на приемку материальных ценностей (нефинансовых активов) (ф. 0504207), указывается Акт приема-передачи объектов НФА. </w:t>
      </w:r>
      <w:proofErr w:type="gramEnd"/>
    </w:p>
    <w:p w:rsidR="00824C37" w:rsidRPr="0047326C" w:rsidRDefault="0047326C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6C">
        <w:rPr>
          <w:rFonts w:ascii="Times New Roman" w:hAnsi="Times New Roman" w:cs="Times New Roman"/>
          <w:sz w:val="28"/>
          <w:szCs w:val="28"/>
        </w:rPr>
        <w:t xml:space="preserve">2. При отражении в учете информации о выполнении восстановительных работ памятника воинам отечества в д. </w:t>
      </w:r>
      <w:proofErr w:type="spellStart"/>
      <w:r w:rsidRPr="0047326C">
        <w:rPr>
          <w:rFonts w:ascii="Times New Roman" w:hAnsi="Times New Roman" w:cs="Times New Roman"/>
          <w:sz w:val="28"/>
          <w:szCs w:val="28"/>
        </w:rPr>
        <w:t>Межовка</w:t>
      </w:r>
      <w:proofErr w:type="spellEnd"/>
      <w:r w:rsidRPr="0047326C">
        <w:rPr>
          <w:rFonts w:ascii="Times New Roman" w:hAnsi="Times New Roman" w:cs="Times New Roman"/>
          <w:sz w:val="28"/>
          <w:szCs w:val="28"/>
        </w:rPr>
        <w:t>, по муниципальному контракту № 0156600015121000054-26 от 09.04.2021, не учитываются требования пункта 2.12.5 Единой учетной политики, в связи с чем, установленное в результате произведенных работ ограждение не отражено в учете. Работы списаны на финансовый результат.</w:t>
      </w:r>
    </w:p>
    <w:sectPr w:rsidR="00824C37" w:rsidRPr="0047326C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26"/>
    <w:rsid w:val="000455DE"/>
    <w:rsid w:val="000B5F3D"/>
    <w:rsid w:val="00105ECB"/>
    <w:rsid w:val="00164D50"/>
    <w:rsid w:val="00192BE3"/>
    <w:rsid w:val="001B4D77"/>
    <w:rsid w:val="00336FA3"/>
    <w:rsid w:val="003821F7"/>
    <w:rsid w:val="003846B0"/>
    <w:rsid w:val="00422EF8"/>
    <w:rsid w:val="00432FFB"/>
    <w:rsid w:val="0047326C"/>
    <w:rsid w:val="004E581C"/>
    <w:rsid w:val="00503777"/>
    <w:rsid w:val="005278CB"/>
    <w:rsid w:val="005E5988"/>
    <w:rsid w:val="0061530A"/>
    <w:rsid w:val="006B2962"/>
    <w:rsid w:val="006E7F13"/>
    <w:rsid w:val="00732E07"/>
    <w:rsid w:val="007641B8"/>
    <w:rsid w:val="00824C37"/>
    <w:rsid w:val="0083688D"/>
    <w:rsid w:val="008553C1"/>
    <w:rsid w:val="009E2CA0"/>
    <w:rsid w:val="00A8256C"/>
    <w:rsid w:val="00AE2531"/>
    <w:rsid w:val="00C66F13"/>
    <w:rsid w:val="00D10889"/>
    <w:rsid w:val="00D27F4E"/>
    <w:rsid w:val="00E71E3E"/>
    <w:rsid w:val="00E96226"/>
    <w:rsid w:val="00F6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uf-mz-2</cp:lastModifiedBy>
  <cp:revision>22</cp:revision>
  <dcterms:created xsi:type="dcterms:W3CDTF">2021-04-08T11:18:00Z</dcterms:created>
  <dcterms:modified xsi:type="dcterms:W3CDTF">2022-09-19T06:15:00Z</dcterms:modified>
</cp:coreProperties>
</file>