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6" w:rsidRDefault="00C21566" w:rsidP="00C21566">
      <w:pPr>
        <w:jc w:val="both"/>
      </w:pPr>
      <w:bookmarkStart w:id="0" w:name="_GoBack"/>
      <w:r w:rsidRPr="00955153">
        <w:t>Изменены сроки уплаты физическими лицами налога на имущество, транспортного и земельного налогов</w:t>
      </w:r>
    </w:p>
    <w:bookmarkEnd w:id="0"/>
    <w:p w:rsidR="00C21566" w:rsidRPr="00955153" w:rsidRDefault="00C21566" w:rsidP="00C21566">
      <w:pPr>
        <w:jc w:val="both"/>
      </w:pPr>
    </w:p>
    <w:p w:rsidR="00C21566" w:rsidRPr="00955153" w:rsidRDefault="00C21566" w:rsidP="00C21566">
      <w:pPr>
        <w:ind w:firstLine="708"/>
        <w:jc w:val="both"/>
      </w:pPr>
      <w:r w:rsidRPr="00955153">
        <w:t>02.12.2013 принят Федеральный закон № 334-ФЭ «О внесении изменений в часть 2 Налогового кодекса РФ и статью 5 Закона Российской Федерации «О налогах на имущество физических лиц». Закон официально опубликован 02.12.2013.</w:t>
      </w:r>
    </w:p>
    <w:p w:rsidR="00C21566" w:rsidRPr="00955153" w:rsidRDefault="00C21566" w:rsidP="00C21566">
      <w:pPr>
        <w:ind w:firstLine="708"/>
        <w:jc w:val="both"/>
      </w:pPr>
      <w:r w:rsidRPr="00955153">
        <w:t>Указанным законом изменены сроки уплаты физическими лицами налога на имущество, транспортного и земельного налогов.</w:t>
      </w:r>
    </w:p>
    <w:p w:rsidR="00C21566" w:rsidRPr="00955153" w:rsidRDefault="00C21566" w:rsidP="00C21566">
      <w:pPr>
        <w:ind w:firstLine="708"/>
        <w:jc w:val="both"/>
      </w:pPr>
      <w:r w:rsidRPr="00955153">
        <w:t>В соответствии со статьями 14,15 Налогового кодекса Российской Федерации транспортный налог является региональным налогом, а земельный налог и налог на имущество физических лиц - местными налогами.</w:t>
      </w:r>
    </w:p>
    <w:p w:rsidR="00C21566" w:rsidRPr="00955153" w:rsidRDefault="00C21566" w:rsidP="00C21566">
      <w:pPr>
        <w:ind w:firstLine="708"/>
        <w:jc w:val="both"/>
      </w:pPr>
      <w:r w:rsidRPr="00955153">
        <w:t>Согласно действующей редакции абзаца 3 части 1 статьи 363 Налогового кодекса РФ срок уплаты транспортного налога для налогоплательщиков, являющихся физическими лицами, не может быть установлен ранее 1 ноября года, следующего за истекшим налоговым периодом.</w:t>
      </w:r>
    </w:p>
    <w:p w:rsidR="00C21566" w:rsidRPr="00955153" w:rsidRDefault="00C21566" w:rsidP="00C21566">
      <w:pPr>
        <w:ind w:firstLine="708"/>
        <w:jc w:val="both"/>
      </w:pPr>
      <w:r w:rsidRPr="00955153">
        <w:t>В соответствии с изменениями, внесенными Федеральным законом № 334-ФЭ уплата транспортного налога должна осуществляться не позднее 1 октября года, следующего за истекшим налоговым периодом.</w:t>
      </w:r>
    </w:p>
    <w:p w:rsidR="00C21566" w:rsidRPr="00955153" w:rsidRDefault="00C21566" w:rsidP="00C21566">
      <w:pPr>
        <w:ind w:firstLine="708"/>
        <w:jc w:val="both"/>
      </w:pPr>
      <w:r w:rsidRPr="00955153">
        <w:t>Кроме того, указанным Федеральным законом изменены сроки уплаты налогоплательщиками - физическими лицами земельного налога. Этот срок определен в законе как срок не позднее 1 октября года, следующего за истекшим налоговым периодом.</w:t>
      </w:r>
    </w:p>
    <w:p w:rsidR="00C21566" w:rsidRPr="00955153" w:rsidRDefault="00C21566" w:rsidP="00C21566">
      <w:pPr>
        <w:ind w:firstLine="708"/>
        <w:jc w:val="both"/>
      </w:pPr>
      <w:r w:rsidRPr="00955153">
        <w:t>Также, в пункте 9 статьи 5 Закона Российской Федерации от 9 декабря 1991 года N 2003-1 "О налогах на имущество физических лиц" слово "ноября" заменено словом "октября".</w:t>
      </w:r>
      <w:r w:rsidRPr="00955153">
        <w:br/>
        <w:t>Таким образом, земельный налог и налог на имущество физических лиц подлежит оплате налогоплательщиками - физическими лицами в срок не позднее 1 октября.</w:t>
      </w:r>
    </w:p>
    <w:p w:rsidR="00C21566" w:rsidRPr="00955153" w:rsidRDefault="00C21566" w:rsidP="00C21566">
      <w:pPr>
        <w:ind w:firstLine="708"/>
        <w:jc w:val="both"/>
      </w:pPr>
      <w:r w:rsidRPr="00955153">
        <w:t>В соответствии с частью 2 статьи 4 Федерального закона № ЗЭ4-ФЗ изменения вступают в силу не ранее чем по истечении одного месяца со дня официального опубликования указанного Федерального закона и не ранее 1-го числа очередного налогового периода по соответствующему налогу.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6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21566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156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15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2014-02-26T05:05:00Z</dcterms:created>
  <dcterms:modified xsi:type="dcterms:W3CDTF">2014-02-26T05:05:00Z</dcterms:modified>
</cp:coreProperties>
</file>