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0" w:rsidRPr="00955153" w:rsidRDefault="004B07E0" w:rsidP="004B07E0">
      <w:pPr>
        <w:jc w:val="both"/>
      </w:pPr>
      <w:bookmarkStart w:id="0" w:name="_GoBack"/>
      <w:r w:rsidRPr="00955153">
        <w:t xml:space="preserve">Федеральным законом от 28 декабря 2013 N 421-ФЗ ст. 143 Уголовного Кодекса Российской Федерации </w:t>
      </w:r>
      <w:proofErr w:type="gramStart"/>
      <w:r w:rsidRPr="00955153">
        <w:t>изложена</w:t>
      </w:r>
      <w:proofErr w:type="gramEnd"/>
      <w:r w:rsidRPr="00955153">
        <w:t xml:space="preserve"> в новой редакции</w:t>
      </w:r>
      <w:bookmarkEnd w:id="0"/>
    </w:p>
    <w:p w:rsidR="004B07E0" w:rsidRPr="00955153" w:rsidRDefault="004B07E0" w:rsidP="004B07E0">
      <w:pPr>
        <w:jc w:val="both"/>
      </w:pPr>
    </w:p>
    <w:p w:rsidR="004B07E0" w:rsidRPr="00955153" w:rsidRDefault="004B07E0" w:rsidP="004B07E0">
      <w:pPr>
        <w:ind w:firstLine="708"/>
        <w:jc w:val="both"/>
      </w:pPr>
      <w:r w:rsidRPr="00955153">
        <w:t xml:space="preserve">В результате ужесточена уголовная ответственность за нарушения требований охраны труда, которые повлекли по неосторожности причинение тяжкого вреда здоровью или смерть работника. Так, согласно ч. 1 с. 143 УК РФ, за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размер штрафа увеличен с 200 </w:t>
      </w:r>
      <w:proofErr w:type="spellStart"/>
      <w:r w:rsidRPr="00955153">
        <w:t>тыс</w:t>
      </w:r>
      <w:proofErr w:type="gramStart"/>
      <w:r w:rsidRPr="00955153">
        <w:t>.р</w:t>
      </w:r>
      <w:proofErr w:type="gramEnd"/>
      <w:r w:rsidRPr="00955153">
        <w:t>уб</w:t>
      </w:r>
      <w:proofErr w:type="spellEnd"/>
      <w:r w:rsidRPr="00955153">
        <w:t xml:space="preserve">. до 400 </w:t>
      </w:r>
      <w:proofErr w:type="spellStart"/>
      <w:r w:rsidRPr="00955153">
        <w:t>тыс.руб</w:t>
      </w:r>
      <w:proofErr w:type="spellEnd"/>
      <w:r w:rsidRPr="00955153">
        <w:t>.</w:t>
      </w:r>
    </w:p>
    <w:p w:rsidR="004B07E0" w:rsidRPr="00955153" w:rsidRDefault="004B07E0" w:rsidP="004B07E0">
      <w:pPr>
        <w:ind w:firstLine="708"/>
        <w:jc w:val="both"/>
      </w:pPr>
      <w:r w:rsidRPr="00955153">
        <w:t>Также принята ч. 3 ст. 143 УК РФ, предусматривающая ответственность за нарушение требований охраны труда, если это повлекло по неосторожности смерть двух и более лиц. За совершение указанного преступления предусмотрена ответственность в виде принудительных работ на срок до пяти лет либо лишения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B07E0" w:rsidRPr="00955153" w:rsidRDefault="004B07E0" w:rsidP="004B07E0">
      <w:pPr>
        <w:ind w:firstLine="708"/>
        <w:jc w:val="both"/>
      </w:pPr>
      <w:r w:rsidRPr="00955153">
        <w:t>Изменения вступили в силу с 01 января 2014 года.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E0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4B07E0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07E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B07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2014-02-26T04:55:00Z</dcterms:created>
  <dcterms:modified xsi:type="dcterms:W3CDTF">2014-02-26T04:56:00Z</dcterms:modified>
</cp:coreProperties>
</file>