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AF" w:rsidRPr="006E0E92" w:rsidRDefault="00F731AF" w:rsidP="00F731AF">
      <w:pPr>
        <w:jc w:val="both"/>
        <w:rPr>
          <w:b/>
        </w:rPr>
      </w:pPr>
      <w:bookmarkStart w:id="0" w:name="_GoBack"/>
      <w:r w:rsidRPr="006E0E92">
        <w:rPr>
          <w:b/>
        </w:rPr>
        <w:t>С 1 января 2014 года изменился порядок использования Государственного флага Российской Федерации</w:t>
      </w:r>
    </w:p>
    <w:bookmarkEnd w:id="0"/>
    <w:p w:rsidR="00F731AF" w:rsidRDefault="00F731AF" w:rsidP="00F731AF">
      <w:pPr>
        <w:jc w:val="both"/>
      </w:pPr>
    </w:p>
    <w:p w:rsidR="00F731AF" w:rsidRPr="006E0E92" w:rsidRDefault="00F731AF" w:rsidP="00F731AF">
      <w:pPr>
        <w:ind w:firstLine="708"/>
        <w:jc w:val="both"/>
      </w:pPr>
      <w:r w:rsidRPr="006E0E92">
        <w:t xml:space="preserve">В соответствии с Федеральным конституционным законом от 25 декабря 2000 года N 1-ФКЗ "О Государственном флаге Российской Федерации" государственный флаг Российской Федерации должен быть вывешен постоянно на зданиях общеобразовательных организаций независимо от форм собственности или установлен постоянно на их территориях. </w:t>
      </w:r>
      <w:r w:rsidRPr="006E0E92">
        <w:br/>
        <w:t>Также расширен перечень мероприятий, при проведении которых поднимается Государственный флаг.</w:t>
      </w:r>
    </w:p>
    <w:p w:rsidR="00F731AF" w:rsidRPr="006E0E92" w:rsidRDefault="00F731AF" w:rsidP="00F731AF">
      <w:pPr>
        <w:ind w:firstLine="708"/>
        <w:jc w:val="both"/>
      </w:pPr>
      <w:proofErr w:type="gramStart"/>
      <w:r w:rsidRPr="006E0E92">
        <w:t>С 1 января 2014 года, кроме того, что Государственный флаг Российской Федерации поднимается (устанавливается) во время официальных церемоний и других торжественных мероприятий, проводимых федеральными органами власти,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семейных торжеств, должен ежедневно подниматься в воинских частях, теперь в обязательном</w:t>
      </w:r>
      <w:proofErr w:type="gramEnd"/>
      <w:r w:rsidRPr="006E0E92">
        <w:t xml:space="preserve"> </w:t>
      </w:r>
      <w:proofErr w:type="gramStart"/>
      <w:r w:rsidRPr="006E0E92">
        <w:t>порядке</w:t>
      </w:r>
      <w:proofErr w:type="gramEnd"/>
      <w:r w:rsidRPr="006E0E92">
        <w:t xml:space="preserve"> флаг Российской Федерации поднимается (устанавливается) во время массовых мероприятий (в том числе спортивных и физкультурно-оздоровительных), проводимых образовательными организациями независимо от форм собственности.</w:t>
      </w:r>
    </w:p>
    <w:p w:rsidR="00F731AF" w:rsidRPr="006E0E92" w:rsidRDefault="00F731AF" w:rsidP="00F731AF">
      <w:pPr>
        <w:ind w:firstLine="708"/>
        <w:jc w:val="both"/>
      </w:pPr>
      <w:proofErr w:type="gramStart"/>
      <w:r w:rsidRPr="006E0E92">
        <w:t>Кроме этого, в связи с изменениями, внесенными в Федеральный конституционный закон от 25 декабря 2000 года N 3-ФКЗ "О Государственном гимне Российской Федерации" гимн исполняется при открытии памятников и памятных знаков, установленных по решению государственных органов и органов местного самоуправления; при открытии и закрытии торжественных собраний, посвященных государственным и муниципальным праздникам;</w:t>
      </w:r>
      <w:proofErr w:type="gramEnd"/>
      <w:r w:rsidRPr="006E0E92">
        <w:t xml:space="preserve"> в общеобразовательных организациях и профессиональных образовательных организациях независимо от форм собственности - перед первым уроком (занятием) в день начала нового учебного года, а также во время проводимых указанными образовательными организациями торжественных мероприятий, посвященных государственным и муниципальным праздникам.</w:t>
      </w:r>
    </w:p>
    <w:p w:rsidR="00EB11FF" w:rsidRDefault="00EB11FF"/>
    <w:sectPr w:rsidR="00EB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AF"/>
    <w:rsid w:val="00080113"/>
    <w:rsid w:val="000E7B4C"/>
    <w:rsid w:val="00134771"/>
    <w:rsid w:val="001435EB"/>
    <w:rsid w:val="001C7227"/>
    <w:rsid w:val="001D748E"/>
    <w:rsid w:val="00246A52"/>
    <w:rsid w:val="002540AC"/>
    <w:rsid w:val="002724BB"/>
    <w:rsid w:val="00315AC3"/>
    <w:rsid w:val="004126A4"/>
    <w:rsid w:val="00433ED2"/>
    <w:rsid w:val="00466F08"/>
    <w:rsid w:val="00534942"/>
    <w:rsid w:val="005A0387"/>
    <w:rsid w:val="00687A08"/>
    <w:rsid w:val="006A5FE7"/>
    <w:rsid w:val="006D523D"/>
    <w:rsid w:val="0071249F"/>
    <w:rsid w:val="00792B31"/>
    <w:rsid w:val="00822780"/>
    <w:rsid w:val="00852A0D"/>
    <w:rsid w:val="0088624B"/>
    <w:rsid w:val="00923EE2"/>
    <w:rsid w:val="009C30B2"/>
    <w:rsid w:val="00A773FD"/>
    <w:rsid w:val="00AA0CAF"/>
    <w:rsid w:val="00C60F24"/>
    <w:rsid w:val="00E20592"/>
    <w:rsid w:val="00EB11FF"/>
    <w:rsid w:val="00F12F76"/>
    <w:rsid w:val="00F4095F"/>
    <w:rsid w:val="00F7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731AF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731A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Анатолий</dc:creator>
  <cp:keywords/>
  <dc:description/>
  <cp:lastModifiedBy>Пирогов Анатолий</cp:lastModifiedBy>
  <cp:revision>1</cp:revision>
  <dcterms:created xsi:type="dcterms:W3CDTF">2014-01-31T03:56:00Z</dcterms:created>
  <dcterms:modified xsi:type="dcterms:W3CDTF">2014-01-31T03:56:00Z</dcterms:modified>
</cp:coreProperties>
</file>