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68" w:rsidRDefault="00652B68" w:rsidP="00652B68">
      <w:pPr>
        <w:jc w:val="both"/>
        <w:rPr>
          <w:b/>
        </w:rPr>
      </w:pPr>
      <w:bookmarkStart w:id="0" w:name="_GoBack"/>
      <w:r w:rsidRPr="007C21AF">
        <w:rPr>
          <w:b/>
        </w:rPr>
        <w:t>Разъясните, возможно ли размещать информацию о гражданах, имеющих задолженность по оплате жилищно-коммунальных услуг в подъезде многоквартирного дома</w:t>
      </w:r>
      <w:bookmarkEnd w:id="0"/>
      <w:r w:rsidRPr="007C21AF">
        <w:rPr>
          <w:b/>
        </w:rPr>
        <w:t>?</w:t>
      </w:r>
    </w:p>
    <w:p w:rsidR="00652B68" w:rsidRPr="007C21AF" w:rsidRDefault="00652B68" w:rsidP="00652B68">
      <w:pPr>
        <w:jc w:val="both"/>
        <w:rPr>
          <w:b/>
        </w:rPr>
      </w:pPr>
    </w:p>
    <w:p w:rsidR="00652B68" w:rsidRPr="006E0E92" w:rsidRDefault="00652B68" w:rsidP="00652B68">
      <w:pPr>
        <w:ind w:firstLine="708"/>
        <w:jc w:val="both"/>
      </w:pPr>
      <w:r w:rsidRPr="006E0E92">
        <w:t xml:space="preserve">Согласно ст. 24 Конституции Российской Федерации сбор, хранение, использование и распространение информации о частной жизни лица без его согласия не допускаются. </w:t>
      </w:r>
    </w:p>
    <w:p w:rsidR="00652B68" w:rsidRPr="006E0E92" w:rsidRDefault="00652B68" w:rsidP="00652B68">
      <w:pPr>
        <w:ind w:firstLine="708"/>
        <w:jc w:val="both"/>
      </w:pPr>
      <w:proofErr w:type="gramStart"/>
      <w:r w:rsidRPr="006E0E92">
        <w:t>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</w:t>
      </w:r>
      <w:r w:rsidRPr="006E0E92">
        <w:br/>
        <w:t>Федерации, иными государственными органами (далее - государственные органы), органами  местного самоуправления, не входящими в систему органов местного самоуправления муниципальными органами (далее - муниципальные органы), юридическими лицами, физическими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</w:t>
      </w:r>
      <w:proofErr w:type="gramEnd"/>
      <w:r w:rsidRPr="006E0E92">
        <w:t xml:space="preserve"> характеру действий (операций), совершаемых с персональными данными с</w:t>
      </w:r>
      <w:r w:rsidRPr="006E0E92">
        <w:br/>
        <w:t>использованием средств автоматизации регулируются Федеральным законом № 152-ФЗ от 27.07.2006 года «О персональных данных» (Далее -  Закон).</w:t>
      </w:r>
    </w:p>
    <w:p w:rsidR="00652B68" w:rsidRPr="006E0E92" w:rsidRDefault="00652B68" w:rsidP="00652B68">
      <w:pPr>
        <w:ind w:firstLine="708"/>
        <w:jc w:val="both"/>
      </w:pPr>
      <w:proofErr w:type="gramStart"/>
      <w:r w:rsidRPr="006E0E92">
        <w:t>Согласно ст. 3 Закона, персональными данными являются, любая информация, относящаяся к определенному или определяемому на основании та</w:t>
      </w:r>
      <w:r>
        <w:t xml:space="preserve">кой информации физическому лицу </w:t>
      </w:r>
      <w:r w:rsidRPr="006E0E92">
        <w:t>(субъект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52B68" w:rsidRPr="006E0E92" w:rsidRDefault="00652B68" w:rsidP="00652B68">
      <w:pPr>
        <w:ind w:firstLine="708"/>
        <w:jc w:val="both"/>
      </w:pPr>
      <w:r w:rsidRPr="006E0E92">
        <w:t>Распространение персональных данных - действия, направленные на раскрытие персональных данных неопределенному кругу лиц (п. 6 ст. 3 Закона).</w:t>
      </w:r>
    </w:p>
    <w:p w:rsidR="00652B68" w:rsidRPr="006E0E92" w:rsidRDefault="00652B68" w:rsidP="00652B68">
      <w:pPr>
        <w:jc w:val="both"/>
      </w:pPr>
      <w:proofErr w:type="gramStart"/>
      <w:r w:rsidRPr="006E0E92">
        <w:t>Исходя из сложившейся судебной практики размещение в многоквартирном доме информации о должниках по оплате жилищно-коммунальных услуг с указанием номера квартиры и суммы задолженности не является</w:t>
      </w:r>
      <w:proofErr w:type="gramEnd"/>
      <w:r w:rsidRPr="006E0E92">
        <w:t xml:space="preserve"> нарушением  Федерального закона № 152-ФЗ от 27.07.2006 года «О персональных данных».</w:t>
      </w:r>
    </w:p>
    <w:p w:rsidR="00652B68" w:rsidRDefault="00652B68" w:rsidP="00652B68">
      <w:pPr>
        <w:ind w:firstLine="708"/>
        <w:jc w:val="both"/>
      </w:pPr>
      <w:r w:rsidRPr="006E0E92">
        <w:t>При размещении указанной информации в многоквартирном доме с указанием фамилии, имени, отчества гражданина без его согласия, в действиях должностного лица, юридического лица, допустившего нарушение установленного законом порядка сбора, хранения, использования или распространения информации о гражданах (персональных данных), имеется состав административного правонарушения, предусмотренного ст. 13.11 КоАП РФ.</w:t>
      </w:r>
    </w:p>
    <w:p w:rsidR="00652B68" w:rsidRDefault="00652B68" w:rsidP="00652B68">
      <w:pPr>
        <w:ind w:firstLine="708"/>
        <w:jc w:val="both"/>
      </w:pP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8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52B68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2B6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52B6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2014-01-31T03:59:00Z</dcterms:created>
  <dcterms:modified xsi:type="dcterms:W3CDTF">2014-01-31T04:00:00Z</dcterms:modified>
</cp:coreProperties>
</file>