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01" w:rsidRDefault="00341001" w:rsidP="00341001">
      <w:pPr>
        <w:jc w:val="both"/>
        <w:rPr>
          <w:b/>
        </w:rPr>
      </w:pPr>
      <w:bookmarkStart w:id="0" w:name="_GoBack"/>
      <w:r w:rsidRPr="006E0E92">
        <w:rPr>
          <w:b/>
        </w:rPr>
        <w:t>12 ноября 2013 года внесены существенные изменения в Закон Пермского края "Об установлении порядка и нормативов заготовки гражданами древесины для собственных нужд на территории Пермского края" от 30.07.2007 N 80-ПК</w:t>
      </w:r>
    </w:p>
    <w:bookmarkEnd w:id="0"/>
    <w:p w:rsidR="00341001" w:rsidRPr="006E0E92" w:rsidRDefault="00341001" w:rsidP="00341001">
      <w:pPr>
        <w:jc w:val="both"/>
        <w:rPr>
          <w:b/>
        </w:rPr>
      </w:pPr>
    </w:p>
    <w:p w:rsidR="00341001" w:rsidRPr="006E0E92" w:rsidRDefault="00341001" w:rsidP="00341001">
      <w:pPr>
        <w:ind w:firstLine="708"/>
        <w:jc w:val="both"/>
      </w:pPr>
      <w:r w:rsidRPr="006E0E92">
        <w:t>Настоящий Закон устанавливает порядок и нормативы заготовки гражданами древесины для собственных нужд на территории Пермского края.</w:t>
      </w:r>
    </w:p>
    <w:p w:rsidR="00341001" w:rsidRPr="006E0E92" w:rsidRDefault="00341001" w:rsidP="00341001">
      <w:pPr>
        <w:ind w:firstLine="708"/>
        <w:jc w:val="both"/>
      </w:pPr>
      <w:r w:rsidRPr="006E0E92">
        <w:t>Теперь законодательно регламентировано, что заготовка древесины для отопления осуществляется в порядке очистки лесных насаждений от захламленности, уборки ветровальных, буреломных, усыхающих, сухостойных, поврежденных болезнями, заселенных стволовыми вредителями деревьев и вырубки подлежащих рубке деревьев при проведении выборочных рубок, а также сплошных рубок в насаждениях, утративших биологическую устойчивость, в спелых и перестойных насаждениях.</w:t>
      </w:r>
    </w:p>
    <w:p w:rsidR="00341001" w:rsidRPr="006E0E92" w:rsidRDefault="00341001" w:rsidP="00341001">
      <w:pPr>
        <w:ind w:firstLine="708"/>
        <w:jc w:val="both"/>
      </w:pPr>
      <w:r w:rsidRPr="006E0E92">
        <w:t>Договор купли-продажи лесных насаждений должен содержать условие, предусматривающее ответственность за нецелевое использование заготовленной древесины.</w:t>
      </w:r>
    </w:p>
    <w:p w:rsidR="00341001" w:rsidRPr="006E0E92" w:rsidRDefault="00341001" w:rsidP="00341001">
      <w:pPr>
        <w:jc w:val="both"/>
      </w:pPr>
      <w:r w:rsidRPr="006E0E92">
        <w:t>Граждане осуществляют заготовку древесины самостоятельно или привлекают для этого третьих лиц на договорной основе в соответствии с законодательством Российской Федерации. При этом ответственность за соблюдение правил заготовки древесины, в том числе требований по очистке территорий мест рубок и сдаче этих территорий учреждениям, осуществляющим полномочия в области лесных отношений, несут граждане, заключившие договор купли-продажи лесных насаждений.</w:t>
      </w:r>
    </w:p>
    <w:p w:rsidR="00341001" w:rsidRPr="006E0E92" w:rsidRDefault="00341001" w:rsidP="00341001">
      <w:pPr>
        <w:ind w:firstLine="708"/>
        <w:jc w:val="both"/>
      </w:pPr>
      <w:r w:rsidRPr="006E0E92">
        <w:t>При заготовке деловой древесины одновременно отпускается и образующаяся дровяная древесина в пределах норматива, установленного настоящей статьей. Объемы образовавшейся дровяной древесины, превышающие установленный норматив, учитываются при реализации гражданами права на заготовку.</w:t>
      </w:r>
    </w:p>
    <w:p w:rsidR="00341001" w:rsidRPr="006E0E92" w:rsidRDefault="00341001" w:rsidP="00341001">
      <w:pPr>
        <w:ind w:firstLine="708"/>
        <w:jc w:val="both"/>
      </w:pPr>
      <w:r w:rsidRPr="006E0E92">
        <w:t>Использование гражданином древесины, заготовленной по договору купли-продажи лесных насаждений для собственных нужд на цели, не соответствующие цели ее использования, определенной договором, не допускается.</w:t>
      </w:r>
    </w:p>
    <w:p w:rsidR="00341001" w:rsidRPr="006E0E92" w:rsidRDefault="00341001" w:rsidP="00341001">
      <w:pPr>
        <w:ind w:firstLine="708"/>
        <w:jc w:val="both"/>
      </w:pPr>
      <w:r w:rsidRPr="006E0E92">
        <w:t>В случае использования гражданином древесины, заготовленной по договору купли-продажи лесных насаждений для собственных нужд, не по целевому назначению указанный гражданин несет ответственность в соответствии с договором купли-продажи лесных насаждений для собственных нужд, т.е. в десятикратном размере стоимости платы за древесину.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1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341001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100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410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2014-01-31T03:56:00Z</dcterms:created>
  <dcterms:modified xsi:type="dcterms:W3CDTF">2014-01-31T03:57:00Z</dcterms:modified>
</cp:coreProperties>
</file>