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9EB" w:rsidRPr="00FE3564" w:rsidRDefault="004D29EB" w:rsidP="004D29EB">
      <w:pPr>
        <w:jc w:val="both"/>
        <w:rPr>
          <w:b/>
        </w:rPr>
      </w:pPr>
      <w:r w:rsidRPr="00FE3564">
        <w:rPr>
          <w:b/>
        </w:rPr>
        <w:t>Уголовная ответственность граждан за уклонение от прохождения военной службы</w:t>
      </w:r>
    </w:p>
    <w:p w:rsidR="004D29EB" w:rsidRPr="009D4C9A" w:rsidRDefault="004D29EB" w:rsidP="004D29EB">
      <w:pPr>
        <w:ind w:firstLine="708"/>
        <w:jc w:val="both"/>
      </w:pPr>
      <w:r w:rsidRPr="009D4C9A">
        <w:t>С 1 октября по 31 декабря осуществляется осенний призыв граждан на военную службу.</w:t>
      </w:r>
    </w:p>
    <w:p w:rsidR="004D29EB" w:rsidRPr="009D4C9A" w:rsidRDefault="004D29EB" w:rsidP="004D29EB">
      <w:pPr>
        <w:ind w:firstLine="708"/>
        <w:jc w:val="both"/>
      </w:pPr>
      <w:proofErr w:type="gramStart"/>
      <w:r w:rsidRPr="009D4C9A">
        <w:t xml:space="preserve">Призыв на военную службу и прохождение военной службы по призыву осуществляется в соответствии с требованиями Федерального закона от 28 марта </w:t>
      </w:r>
      <w:smartTag w:uri="urn:schemas-microsoft-com:office:smarttags" w:element="metricconverter">
        <w:smartTagPr>
          <w:attr w:name="ProductID" w:val="1998 г"/>
        </w:smartTagPr>
        <w:r w:rsidRPr="009D4C9A">
          <w:t>1998 г</w:t>
        </w:r>
      </w:smartTag>
      <w:r w:rsidRPr="009D4C9A">
        <w:t xml:space="preserve">. № 53-ФЗ «О воинской обязанности и военной службе», прохождение альтернативной гражданской службы вместо военной службы по призыву осуществляется в порядке, установленном Федеральным законом от 25 июля </w:t>
      </w:r>
      <w:smartTag w:uri="urn:schemas-microsoft-com:office:smarttags" w:element="metricconverter">
        <w:smartTagPr>
          <w:attr w:name="ProductID" w:val="2002 г"/>
        </w:smartTagPr>
        <w:r w:rsidRPr="009D4C9A">
          <w:t>2002 г</w:t>
        </w:r>
      </w:smartTag>
      <w:r w:rsidRPr="009D4C9A">
        <w:t>. № 113-ФЗ «Об альтернативной гражданской службе».</w:t>
      </w:r>
      <w:proofErr w:type="gramEnd"/>
    </w:p>
    <w:p w:rsidR="004D29EB" w:rsidRPr="009D4C9A" w:rsidRDefault="004D29EB" w:rsidP="004D29EB">
      <w:pPr>
        <w:ind w:firstLine="708"/>
        <w:jc w:val="both"/>
      </w:pPr>
      <w:r w:rsidRPr="009D4C9A">
        <w:t xml:space="preserve">Уклонением от военной службы, согласно п. 4 ст. 31 Федерального закона «О воинской обязанности и военной службе», признаётся неявка без уважительных причин гражданина по повестке военного комиссариата на мероприятия, связанные с призывом на военную службу. Поскольку призыв на военную службу является одним из способов комплектования Вооружённых Сил РФ, уклонение от призыва является способом уклонения от военной службы. Исходя из сказанного, только неявка по повестке без уважительных причин может рассматриваться влекущей за собой уголовную ответственность за уклонение от призыва на военную службу, предусмотренную ч. 1 ст. 328 УК РФ. </w:t>
      </w:r>
    </w:p>
    <w:p w:rsidR="004D29EB" w:rsidRPr="009D4C9A" w:rsidRDefault="004D29EB" w:rsidP="004D29EB">
      <w:pPr>
        <w:ind w:firstLine="708"/>
        <w:jc w:val="both"/>
      </w:pPr>
      <w:r w:rsidRPr="009D4C9A">
        <w:t xml:space="preserve">Тем не менее, Постановлением Пленума Верховного Суда РФ от 3 апреля 2008 года № 3 «О практике рассмотрения судами уголовных дел об уклонении от призыва на военную службу и от прохождения военной или альтернативной гражданской службы», область применения ч. 1 ст. 328 УК РФ расширена. </w:t>
      </w:r>
      <w:proofErr w:type="gramStart"/>
      <w:r w:rsidRPr="009D4C9A">
        <w:t>Так, в числе деяний, образующих состав преступления, предусмотренного данной нормой, Пленум назвал самовольное оставление призывником сборного пункта до отправки его к месту прохождения военной службы в целях уклонения от призыва на военную службу; получение призывником обманным путём освобождения от военной службы в результате симуляции болезни, причинения себе какого-либо повреждения (членовредительство), подлога документов или иного обмана;</w:t>
      </w:r>
      <w:proofErr w:type="gramEnd"/>
      <w:r w:rsidRPr="009D4C9A">
        <w:t xml:space="preserve"> отказ призывника от получения повестки военного комиссариата под расписку с целью </w:t>
      </w:r>
      <w:proofErr w:type="gramStart"/>
      <w:r w:rsidRPr="009D4C9A">
        <w:t>уклониться</w:t>
      </w:r>
      <w:proofErr w:type="gramEnd"/>
      <w:r w:rsidRPr="009D4C9A">
        <w:t xml:space="preserve"> таким образом от призыва на военную службу; отказ призывника от получения направления призывной комиссии под расписку с целью уклониться таким образом от призыва на военную службу; убытие на новое место жительства (место временного пребывания) или выезд за пределы РФ без снятия с воинского учёта, с целью избежать вручения под личную подпись повестки военного комиссариата о явке на мероприятия, связанные с призывом на военную службу; </w:t>
      </w:r>
      <w:proofErr w:type="gramStart"/>
      <w:r w:rsidRPr="009D4C9A">
        <w:t>прибытие на новое место жительства (место временного пребывания) или возвращение в РФ без постановки на воинский учёт, с целью избежать вручения под личную подпись повестки военного комиссариата о явке на мероприятия, связанные с призывом на военную службу; уклонение от медицинского обследования по направлению призывной комиссии при наличии умысла на уклонение от призыва на военную службу.</w:t>
      </w:r>
      <w:proofErr w:type="gramEnd"/>
    </w:p>
    <w:p w:rsidR="004D29EB" w:rsidRPr="009D4C9A" w:rsidRDefault="004D29EB" w:rsidP="004D29EB">
      <w:pPr>
        <w:ind w:firstLine="708"/>
        <w:jc w:val="both"/>
      </w:pPr>
      <w:proofErr w:type="gramStart"/>
      <w:r w:rsidRPr="009D4C9A">
        <w:t>За уклонение от призыва на военную службу при отсутствии законных оснований для освобождения от этой службы предусмотрена уголовная ответственность в виде штрафа в размере до двухсот тысяч рублей или в размере заработной платы или иного дохода осужденного за период до восемнадцати месяцев, либо арестом на срок до шести месяцев, либо лишением свободы на срок до двух лет.</w:t>
      </w:r>
      <w:proofErr w:type="gramEnd"/>
    </w:p>
    <w:p w:rsidR="004D29EB" w:rsidRPr="009D4C9A" w:rsidRDefault="004D29EB" w:rsidP="004D29EB">
      <w:pPr>
        <w:jc w:val="both"/>
      </w:pPr>
    </w:p>
    <w:p w:rsidR="00EB11FF" w:rsidRDefault="00EB11FF">
      <w:bookmarkStart w:id="0" w:name="_GoBack"/>
      <w:bookmarkEnd w:id="0"/>
    </w:p>
    <w:sectPr w:rsidR="00EB11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9EB"/>
    <w:rsid w:val="00080113"/>
    <w:rsid w:val="000E7B4C"/>
    <w:rsid w:val="00134771"/>
    <w:rsid w:val="001435EB"/>
    <w:rsid w:val="001C7227"/>
    <w:rsid w:val="001D748E"/>
    <w:rsid w:val="00246A52"/>
    <w:rsid w:val="002540AC"/>
    <w:rsid w:val="002724BB"/>
    <w:rsid w:val="00315AC3"/>
    <w:rsid w:val="004126A4"/>
    <w:rsid w:val="00433ED2"/>
    <w:rsid w:val="00466F08"/>
    <w:rsid w:val="004D29EB"/>
    <w:rsid w:val="00534942"/>
    <w:rsid w:val="005A0387"/>
    <w:rsid w:val="00687A08"/>
    <w:rsid w:val="006A5FE7"/>
    <w:rsid w:val="006D523D"/>
    <w:rsid w:val="0071249F"/>
    <w:rsid w:val="00792B31"/>
    <w:rsid w:val="00822780"/>
    <w:rsid w:val="00852A0D"/>
    <w:rsid w:val="0088624B"/>
    <w:rsid w:val="00923EE2"/>
    <w:rsid w:val="009C30B2"/>
    <w:rsid w:val="00A773FD"/>
    <w:rsid w:val="00AA0CAF"/>
    <w:rsid w:val="00C60F24"/>
    <w:rsid w:val="00E20592"/>
    <w:rsid w:val="00EB11FF"/>
    <w:rsid w:val="00F12F76"/>
    <w:rsid w:val="00F40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9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4D29EB"/>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9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Знак Знак Char Знак Знак Знак Знак Знак Знак Знак Знак Знак Знак Знак Знак Знак Знак Знак Знак"/>
    <w:basedOn w:val="a"/>
    <w:rsid w:val="004D29EB"/>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 Анатолий</dc:creator>
  <cp:keywords/>
  <dc:description/>
  <cp:lastModifiedBy>Пирогов Анатолий</cp:lastModifiedBy>
  <cp:revision>1</cp:revision>
  <dcterms:created xsi:type="dcterms:W3CDTF">2013-10-31T11:11:00Z</dcterms:created>
  <dcterms:modified xsi:type="dcterms:W3CDTF">2013-10-31T11:11:00Z</dcterms:modified>
</cp:coreProperties>
</file>