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1F" w:rsidRPr="00A70833" w:rsidRDefault="0002761F" w:rsidP="0002761F">
      <w:pPr>
        <w:jc w:val="both"/>
        <w:rPr>
          <w:b/>
        </w:rPr>
      </w:pPr>
      <w:r w:rsidRPr="00A70833">
        <w:rPr>
          <w:b/>
        </w:rPr>
        <w:t>Порядок ознакомления заинтересованных лиц с материалами прокурорских проверок</w:t>
      </w:r>
    </w:p>
    <w:p w:rsidR="0002761F" w:rsidRPr="009D4C9A" w:rsidRDefault="0002761F" w:rsidP="0002761F">
      <w:pPr>
        <w:ind w:firstLine="708"/>
        <w:jc w:val="both"/>
      </w:pPr>
      <w:proofErr w:type="gramStart"/>
      <w:r w:rsidRPr="009D4C9A">
        <w:t>Федеральным законом № 156-ФЗ от 02.07.2013 статья 5 Федерального закона «О прокуратуре Российской Федерации» от 17.01.1992 г. № 2202-01 дополнена пунктом 4, согласно которому ознакомление гражданина с материалами проверки осуществляется по решению прокурора, в производстве которого находятся соответствующие материалы, либо вышестоящего прокурора, принятому по результатам рассмотрения обращения гражданина, если материалы непосредственно затрагивают его права и свободы.</w:t>
      </w:r>
      <w:proofErr w:type="gramEnd"/>
    </w:p>
    <w:p w:rsidR="0002761F" w:rsidRPr="009D4C9A" w:rsidRDefault="0002761F" w:rsidP="0002761F">
      <w:pPr>
        <w:jc w:val="both"/>
      </w:pPr>
      <w:r w:rsidRPr="009D4C9A">
        <w:t>         Не могут быть предоставлены гражданину для ознакомления документы, имеющиеся в материалах проверки и содержащие сведения, составляющие государственную или иную охраняемую законом тайну.</w:t>
      </w:r>
    </w:p>
    <w:p w:rsidR="0002761F" w:rsidRPr="009D4C9A" w:rsidRDefault="0002761F" w:rsidP="0002761F">
      <w:pPr>
        <w:jc w:val="both"/>
      </w:pPr>
      <w:r w:rsidRPr="009D4C9A">
        <w:t>        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гражданина.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(или) в суд».</w:t>
      </w:r>
    </w:p>
    <w:p w:rsidR="0002761F" w:rsidRPr="009D4C9A" w:rsidRDefault="0002761F" w:rsidP="0002761F">
      <w:pPr>
        <w:jc w:val="both"/>
      </w:pPr>
      <w:r w:rsidRPr="009D4C9A">
        <w:t>         Таким образом, законодательно регламентирован вопрос о порядке ознакомления граждан с материалами проверок, проводимых органами прокуратуры. При этом оговаривается, что такие материалы должны непосредственно затрагивать права и свободы гражданина, который желает с ними ознакомиться.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1F"/>
    <w:rsid w:val="0002761F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2761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2761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2013-10-31T11:18:00Z</dcterms:created>
  <dcterms:modified xsi:type="dcterms:W3CDTF">2013-10-31T11:18:00Z</dcterms:modified>
</cp:coreProperties>
</file>