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4A" w:rsidRPr="00400649" w:rsidRDefault="00702E4A" w:rsidP="00702E4A">
      <w:pPr>
        <w:jc w:val="both"/>
        <w:rPr>
          <w:b/>
        </w:rPr>
      </w:pPr>
      <w:r w:rsidRPr="00400649">
        <w:rPr>
          <w:b/>
        </w:rPr>
        <w:t>Особенности проведения профилактической работы участковыми уполномоченными полиции</w:t>
      </w:r>
    </w:p>
    <w:p w:rsidR="00702E4A" w:rsidRPr="009D4C9A" w:rsidRDefault="00702E4A" w:rsidP="00702E4A">
      <w:pPr>
        <w:ind w:firstLine="708"/>
        <w:jc w:val="both"/>
      </w:pPr>
      <w:r w:rsidRPr="009D4C9A">
        <w:t>Порядок проведения участковым уполномоченными полиции индивидуальной профилактической работы с гражданами, состоящими на профилактическом учете, в целях предупреждения совершения ими преступлений и административных правонарушений регламентируется приказом МВД России от 31.12.2012 N 1166 "Вопросы организации деятельности участковых уполномоченных полиции".</w:t>
      </w:r>
    </w:p>
    <w:p w:rsidR="00702E4A" w:rsidRPr="009D4C9A" w:rsidRDefault="00702E4A" w:rsidP="00702E4A">
      <w:pPr>
        <w:ind w:firstLine="708"/>
        <w:jc w:val="both"/>
      </w:pPr>
      <w:proofErr w:type="gramStart"/>
      <w:r w:rsidRPr="009D4C9A">
        <w:t>В соответствии с указанным приказом участковый уполномоченный полиции проводит индивидуальную профилактическую работу с определенными категориями граждан, состоящих на профилактическом учете, например: освобожденных из мест лишения свободы и имеющих непогашенную или неснятую судимость за совершение тяжкого или особо тяжкого преступления, больными алкоголизмом или наркоманией, состоящих на учете в медицинской организации и представляющих опасность для окружающих, совершивших правонарушения в сфере семейно-бытовых отношений</w:t>
      </w:r>
      <w:proofErr w:type="gramEnd"/>
      <w:r w:rsidRPr="009D4C9A">
        <w:t xml:space="preserve"> </w:t>
      </w:r>
      <w:proofErr w:type="gramStart"/>
      <w:r w:rsidRPr="009D4C9A">
        <w:t>и представляющих опасность для окружающих и т.д.</w:t>
      </w:r>
      <w:proofErr w:type="gramEnd"/>
    </w:p>
    <w:p w:rsidR="00702E4A" w:rsidRPr="009D4C9A" w:rsidRDefault="00702E4A" w:rsidP="00702E4A">
      <w:pPr>
        <w:ind w:firstLine="708"/>
        <w:jc w:val="both"/>
      </w:pPr>
      <w:r w:rsidRPr="009D4C9A">
        <w:t>Индивидуальная профилактическая работа участкового уполномоченного полиции включает: проведение профилактических бесед с лицами, состоящими на профилактическом учете, наблюдение за их поведением, образом жизни, кругом общения, опрос родственников лиц, состоящих на профилактическом учете, их соседей и других лиц, применение мер административного принуждения к указанным лицам.</w:t>
      </w:r>
    </w:p>
    <w:p w:rsidR="00702E4A" w:rsidRPr="009D4C9A" w:rsidRDefault="00702E4A" w:rsidP="00702E4A">
      <w:pPr>
        <w:ind w:firstLine="708"/>
        <w:jc w:val="both"/>
      </w:pPr>
      <w:r w:rsidRPr="009D4C9A">
        <w:t>Срок нахождения на профилактическом учете может продлеваться при совершении лицами, состоящими на профилактическом учете, административных правонарушений (против порядка управления и (или) посягающие на общественный порядок и общественную безопасность) и поступлении на них неоднократных (двух и более) жалоб в течение года.</w:t>
      </w:r>
    </w:p>
    <w:p w:rsidR="00702E4A" w:rsidRPr="009D4C9A" w:rsidRDefault="00702E4A" w:rsidP="00702E4A">
      <w:pPr>
        <w:ind w:firstLine="708"/>
        <w:jc w:val="both"/>
      </w:pPr>
      <w:proofErr w:type="gramStart"/>
      <w:r w:rsidRPr="009D4C9A">
        <w:t>Основаниями для снятия лиц с профилактического учета и прекращения с ними индивидуальной профилактической работы, являются: окончание сроков нахождения на профилактическом учете, осуждение к лишению свободы и направление к месту отбывания наказания, прекращение противоправного поведения, когда поведение и образ жизни лица, состоящего на профилактическом учете, не нуждаются в дальнейшем наблюдении, а также иные основания, установленные законодательством Российской Федерации.</w:t>
      </w:r>
      <w:proofErr w:type="gramEnd"/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A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02E4A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02E4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02E4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2013-10-31T11:16:00Z</dcterms:created>
  <dcterms:modified xsi:type="dcterms:W3CDTF">2013-10-31T11:16:00Z</dcterms:modified>
</cp:coreProperties>
</file>