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CB" w:rsidRPr="00342934" w:rsidRDefault="00F431CB" w:rsidP="00F431CB">
      <w:pPr>
        <w:jc w:val="center"/>
        <w:rPr>
          <w:b/>
        </w:rPr>
      </w:pPr>
      <w:bookmarkStart w:id="0" w:name="_GoBack"/>
      <w:r w:rsidRPr="00342934">
        <w:rPr>
          <w:b/>
        </w:rPr>
        <w:t>Срок для уплаты административного штрафа увеличен до 60 дней</w:t>
      </w:r>
      <w:bookmarkEnd w:id="0"/>
    </w:p>
    <w:p w:rsidR="00F431CB" w:rsidRPr="00342934" w:rsidRDefault="00F431CB" w:rsidP="00F431CB">
      <w:pPr>
        <w:ind w:firstLine="708"/>
        <w:jc w:val="both"/>
      </w:pPr>
      <w:r w:rsidRPr="00342934">
        <w:t>Федеральным законом от 5 апреля 2013 № 49-ФЗ «О внесении изменений в Федеральный закон «Об исполнительном производстве» и отдельные законодательные акты Российской Федерации» внесены изменения в  Кодекс  Российской Федерации об административных правонарушениях.</w:t>
      </w:r>
    </w:p>
    <w:p w:rsidR="00F431CB" w:rsidRPr="00342934" w:rsidRDefault="00F431CB" w:rsidP="00F431CB">
      <w:pPr>
        <w:ind w:firstLine="708"/>
        <w:jc w:val="both"/>
      </w:pPr>
      <w:r w:rsidRPr="00342934">
        <w:t>Напомним, ранее административный штраф подлежал уплате лицом, привлеченным к административной ответственности, не позднее 30 дней со дня вступления постановления о наложении административного штрафа в законную силу либо со дня истечения срока отсрочки или срока рассрочки оплаты штрафа.</w:t>
      </w:r>
    </w:p>
    <w:p w:rsidR="00F431CB" w:rsidRPr="00342934" w:rsidRDefault="00F431CB" w:rsidP="00F431CB">
      <w:pPr>
        <w:ind w:firstLine="708"/>
        <w:jc w:val="both"/>
      </w:pPr>
      <w:r w:rsidRPr="00342934">
        <w:t>В соответствии с принятыми изменениями, вступившими в силу 9 мая 2013 года, срок уплаты штрафа увеличен до 60 дней.</w:t>
      </w:r>
    </w:p>
    <w:p w:rsidR="00F431CB" w:rsidRDefault="00F431CB" w:rsidP="00F431CB">
      <w:pPr>
        <w:spacing w:after="300"/>
      </w:pPr>
      <w:proofErr w:type="gramStart"/>
      <w:r w:rsidRPr="00342934">
        <w:t>При этом следует помнить, что в отношении лица, не уплатившего административный штраф в указанный срок, возбуждается дело об административном правонарушении по ч. 1 ст. 20.25 КоАП РФ, санкцией статьи предусмотрено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t xml:space="preserve"> </w:t>
      </w:r>
      <w:proofErr w:type="gramEnd"/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CB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431C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431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2013-09-16T10:09:00Z</dcterms:created>
  <dcterms:modified xsi:type="dcterms:W3CDTF">2013-09-16T10:09:00Z</dcterms:modified>
</cp:coreProperties>
</file>