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26" w:rsidRDefault="009E4B26" w:rsidP="009E4B26">
      <w:pPr>
        <w:jc w:val="center"/>
        <w:rPr>
          <w:b/>
          <w:sz w:val="28"/>
          <w:szCs w:val="28"/>
        </w:rPr>
      </w:pPr>
      <w:r w:rsidRPr="00D52E36">
        <w:rPr>
          <w:b/>
          <w:sz w:val="28"/>
          <w:szCs w:val="28"/>
        </w:rPr>
        <w:t>Законодательство о порядке рассмотрения обращений теперь распространяет своё действие и на обращения юридических лиц</w:t>
      </w:r>
    </w:p>
    <w:p w:rsidR="009E4B26" w:rsidRPr="00D52E36" w:rsidRDefault="009E4B26" w:rsidP="009E4B26">
      <w:pPr>
        <w:jc w:val="center"/>
        <w:rPr>
          <w:b/>
          <w:sz w:val="28"/>
          <w:szCs w:val="28"/>
        </w:rPr>
      </w:pPr>
    </w:p>
    <w:p w:rsidR="009E4B26" w:rsidRPr="00D52E36" w:rsidRDefault="009E4B26" w:rsidP="009E4B26">
      <w:pPr>
        <w:ind w:firstLine="708"/>
        <w:jc w:val="both"/>
        <w:rPr>
          <w:sz w:val="28"/>
          <w:szCs w:val="28"/>
        </w:rPr>
      </w:pPr>
      <w:proofErr w:type="gramStart"/>
      <w:r w:rsidRPr="00D52E36">
        <w:rPr>
          <w:sz w:val="28"/>
          <w:szCs w:val="28"/>
        </w:rPr>
        <w:t xml:space="preserve">Федеральным законом от 7 мая </w:t>
      </w:r>
      <w:smartTag w:uri="urn:schemas-microsoft-com:office:smarttags" w:element="metricconverter">
        <w:smartTagPr>
          <w:attr w:name="ProductID" w:val="2013 г"/>
        </w:smartTagPr>
        <w:r w:rsidRPr="00D52E36">
          <w:rPr>
            <w:sz w:val="28"/>
            <w:szCs w:val="28"/>
          </w:rPr>
          <w:t>2013 г</w:t>
        </w:r>
      </w:smartTag>
      <w:r w:rsidRPr="00D52E36">
        <w:rPr>
          <w:sz w:val="28"/>
          <w:szCs w:val="28"/>
        </w:rPr>
        <w:t xml:space="preserve">. № 80-ФЗ «О внесении изменений в статью 5.59 Кодекса Российской Федерации об административных правонарушениях и статьи 1 и 2 Федерального закона «О порядке рассмотрения обращений граждан Российской Федерации» внесены изменения в порядок рассмотрения обращений, при этом расширена административная ответственность должностных лиц за нарушение такого порядка. </w:t>
      </w:r>
      <w:proofErr w:type="gramEnd"/>
    </w:p>
    <w:p w:rsidR="009E4B26" w:rsidRPr="00D52E36" w:rsidRDefault="009E4B26" w:rsidP="009E4B26">
      <w:pPr>
        <w:jc w:val="both"/>
        <w:rPr>
          <w:sz w:val="28"/>
          <w:szCs w:val="28"/>
        </w:rPr>
      </w:pPr>
      <w:proofErr w:type="gramStart"/>
      <w:r w:rsidRPr="00D52E36">
        <w:rPr>
          <w:sz w:val="28"/>
          <w:szCs w:val="28"/>
        </w:rPr>
        <w:t xml:space="preserve">Нововведения заключаются в том, что в соответствии с измененной редакцией статей 1, 2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D52E36">
          <w:rPr>
            <w:sz w:val="28"/>
            <w:szCs w:val="28"/>
          </w:rPr>
          <w:t>2006 г</w:t>
        </w:r>
      </w:smartTag>
      <w:r w:rsidRPr="00D52E36">
        <w:rPr>
          <w:sz w:val="28"/>
          <w:szCs w:val="28"/>
        </w:rPr>
        <w:t xml:space="preserve">. № 59-ФЗ «О порядке рассмотрения обращений граждан Российской Федерации» установленный Федеральным законом порядок рассмотрения обращений граждан государственными органами, органами местного самоуправления и должностными лицами в полном объеме распространен на обращения юридических лиц. </w:t>
      </w:r>
      <w:proofErr w:type="gramEnd"/>
    </w:p>
    <w:p w:rsidR="009E4B26" w:rsidRPr="00D52E36" w:rsidRDefault="009E4B26" w:rsidP="009E4B26">
      <w:pPr>
        <w:ind w:firstLine="708"/>
        <w:jc w:val="both"/>
        <w:rPr>
          <w:sz w:val="28"/>
          <w:szCs w:val="28"/>
        </w:rPr>
      </w:pPr>
      <w:r w:rsidRPr="00D52E36">
        <w:rPr>
          <w:sz w:val="28"/>
          <w:szCs w:val="28"/>
        </w:rPr>
        <w:t xml:space="preserve">Ранее действующая редакция указанного закона порядок рассмотрения обращений юридических лиц не регламентировала. </w:t>
      </w:r>
    </w:p>
    <w:p w:rsidR="009E4B26" w:rsidRPr="00D52E36" w:rsidRDefault="009E4B26" w:rsidP="009E4B26">
      <w:pPr>
        <w:jc w:val="both"/>
        <w:rPr>
          <w:sz w:val="28"/>
          <w:szCs w:val="28"/>
        </w:rPr>
      </w:pPr>
      <w:r w:rsidRPr="00D52E36">
        <w:rPr>
          <w:sz w:val="28"/>
          <w:szCs w:val="28"/>
        </w:rPr>
        <w:t xml:space="preserve">Соответствующие изменения внесены и в ст. 5.59 </w:t>
      </w:r>
      <w:proofErr w:type="spellStart"/>
      <w:r w:rsidRPr="00D52E36">
        <w:rPr>
          <w:sz w:val="28"/>
          <w:szCs w:val="28"/>
        </w:rPr>
        <w:t>КоАП</w:t>
      </w:r>
      <w:proofErr w:type="spellEnd"/>
      <w:r w:rsidRPr="00D52E36">
        <w:rPr>
          <w:sz w:val="28"/>
          <w:szCs w:val="28"/>
        </w:rPr>
        <w:t xml:space="preserve"> РФ, устанавливающую административную ответственность за нарушение порядка рассмотрения обращений граждан. </w:t>
      </w:r>
    </w:p>
    <w:p w:rsidR="009E4B26" w:rsidRPr="00D52E36" w:rsidRDefault="009E4B26" w:rsidP="009E4B26">
      <w:pPr>
        <w:ind w:firstLine="708"/>
        <w:jc w:val="both"/>
        <w:rPr>
          <w:sz w:val="28"/>
          <w:szCs w:val="28"/>
        </w:rPr>
      </w:pPr>
      <w:proofErr w:type="gramStart"/>
      <w:r w:rsidRPr="00D52E36">
        <w:rPr>
          <w:sz w:val="28"/>
          <w:szCs w:val="28"/>
        </w:rPr>
        <w:t xml:space="preserve">Новая редакция данной нормы устанавливает административную ответственность за нарушение порядка рассмотрения обращений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 (административный штраф в размере от пяти тысяч до десяти тысяч рублей). </w:t>
      </w:r>
      <w:proofErr w:type="gramEnd"/>
    </w:p>
    <w:p w:rsidR="003331AA" w:rsidRPr="009E4B26" w:rsidRDefault="003331AA" w:rsidP="009E4B26"/>
    <w:sectPr w:rsidR="003331AA" w:rsidRPr="009E4B26" w:rsidSect="0033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20A"/>
    <w:rsid w:val="001B3C0B"/>
    <w:rsid w:val="001D44A3"/>
    <w:rsid w:val="00231496"/>
    <w:rsid w:val="0027595A"/>
    <w:rsid w:val="00285A61"/>
    <w:rsid w:val="002C020F"/>
    <w:rsid w:val="002D2B59"/>
    <w:rsid w:val="003331AA"/>
    <w:rsid w:val="003A620A"/>
    <w:rsid w:val="003F4B11"/>
    <w:rsid w:val="00641C19"/>
    <w:rsid w:val="006776DD"/>
    <w:rsid w:val="006A2A98"/>
    <w:rsid w:val="006A6948"/>
    <w:rsid w:val="0075167D"/>
    <w:rsid w:val="00751DAC"/>
    <w:rsid w:val="009D3E41"/>
    <w:rsid w:val="009E4B26"/>
    <w:rsid w:val="00B34A1B"/>
    <w:rsid w:val="00DB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A620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>1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2</cp:revision>
  <dcterms:created xsi:type="dcterms:W3CDTF">2013-06-26T09:27:00Z</dcterms:created>
  <dcterms:modified xsi:type="dcterms:W3CDTF">2013-06-26T09:27:00Z</dcterms:modified>
</cp:coreProperties>
</file>