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61" w:rsidRDefault="00285A61" w:rsidP="00285A61">
      <w:pPr>
        <w:jc w:val="center"/>
        <w:rPr>
          <w:b/>
          <w:sz w:val="28"/>
          <w:szCs w:val="28"/>
        </w:rPr>
      </w:pPr>
      <w:r w:rsidRPr="00C91EBC">
        <w:rPr>
          <w:b/>
          <w:sz w:val="28"/>
          <w:szCs w:val="28"/>
        </w:rPr>
        <w:t>Кого можно отнести к субъектам малого или среднего предпринимательства</w:t>
      </w:r>
    </w:p>
    <w:p w:rsidR="00285A61" w:rsidRPr="00C91EBC" w:rsidRDefault="00285A61" w:rsidP="00285A61">
      <w:pPr>
        <w:jc w:val="center"/>
        <w:rPr>
          <w:b/>
          <w:sz w:val="28"/>
          <w:szCs w:val="28"/>
        </w:rPr>
      </w:pPr>
    </w:p>
    <w:p w:rsidR="00285A61" w:rsidRPr="009065AC" w:rsidRDefault="00285A61" w:rsidP="00285A61">
      <w:pPr>
        <w:ind w:firstLine="708"/>
        <w:jc w:val="both"/>
        <w:rPr>
          <w:sz w:val="28"/>
          <w:szCs w:val="28"/>
        </w:rPr>
      </w:pPr>
      <w:r w:rsidRPr="009065AC">
        <w:rPr>
          <w:sz w:val="28"/>
          <w:szCs w:val="28"/>
        </w:rPr>
        <w:t>Зачастую на практике возникает вопрос - является то или иное лицо субъектом малого или среднего предпринимательства. От этого, в частности, зависит срок проведения контролирующими органами проверок, в соответствии с положениями 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85A61" w:rsidRPr="009065AC" w:rsidRDefault="00285A61" w:rsidP="00285A61">
      <w:pPr>
        <w:ind w:firstLine="708"/>
        <w:jc w:val="both"/>
        <w:rPr>
          <w:sz w:val="28"/>
          <w:szCs w:val="28"/>
        </w:rPr>
      </w:pPr>
      <w:r w:rsidRPr="009065AC">
        <w:rPr>
          <w:sz w:val="28"/>
          <w:szCs w:val="28"/>
        </w:rPr>
        <w:t xml:space="preserve">В статье 4 Федерального закона от 24.07.2007 N 209-ФЗ «О развитии малого и среднего предпринимательства в Российской Федерации» законодатель определил такие признаки. </w:t>
      </w:r>
      <w:proofErr w:type="gramStart"/>
      <w:r w:rsidRPr="009065AC">
        <w:rPr>
          <w:sz w:val="28"/>
          <w:szCs w:val="28"/>
        </w:rPr>
        <w:t>Так, в соответствии с данной статьей, 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</w:t>
      </w:r>
      <w:proofErr w:type="gramEnd"/>
      <w:r w:rsidRPr="009065AC">
        <w:rPr>
          <w:sz w:val="28"/>
          <w:szCs w:val="28"/>
        </w:rPr>
        <w:t>:</w:t>
      </w:r>
      <w:r w:rsidRPr="009065AC">
        <w:rPr>
          <w:sz w:val="28"/>
          <w:szCs w:val="28"/>
        </w:rPr>
        <w:br/>
      </w:r>
      <w:proofErr w:type="gramStart"/>
      <w:r w:rsidRPr="009065AC">
        <w:rPr>
          <w:sz w:val="28"/>
          <w:szCs w:val="28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9065AC">
        <w:rPr>
          <w:sz w:val="28"/>
          <w:szCs w:val="28"/>
        </w:rPr>
        <w:t xml:space="preserve"> </w:t>
      </w:r>
      <w:proofErr w:type="gramStart"/>
      <w:r w:rsidRPr="009065AC">
        <w:rPr>
          <w:sz w:val="28"/>
          <w:szCs w:val="28"/>
        </w:rPr>
        <w:t>юридическим лицам, не являющимся субъектами малого и среднего предпринимательства, не должна превышать двадцать пять процентов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</w:t>
      </w:r>
      <w:proofErr w:type="gramEnd"/>
      <w:r w:rsidRPr="009065AC">
        <w:rPr>
          <w:sz w:val="28"/>
          <w:szCs w:val="28"/>
        </w:rPr>
        <w:t xml:space="preserve"> </w:t>
      </w:r>
      <w:proofErr w:type="gramStart"/>
      <w:r w:rsidRPr="009065AC">
        <w:rPr>
          <w:sz w:val="28"/>
          <w:szCs w:val="28"/>
        </w:rPr>
        <w:t>хозяйственных обществ -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образования);</w:t>
      </w:r>
      <w:proofErr w:type="gramEnd"/>
      <w:r w:rsidRPr="009065AC">
        <w:rPr>
          <w:sz w:val="28"/>
          <w:szCs w:val="28"/>
        </w:rPr>
        <w:br/>
      </w:r>
      <w:proofErr w:type="gramStart"/>
      <w:r w:rsidRPr="009065AC">
        <w:rPr>
          <w:sz w:val="28"/>
          <w:szCs w:val="28"/>
        </w:rPr>
        <w:t xml:space="preserve">2) средняя численность работников за предшествующий календарный год не </w:t>
      </w:r>
      <w:r w:rsidRPr="009065AC">
        <w:rPr>
          <w:sz w:val="28"/>
          <w:szCs w:val="28"/>
        </w:rPr>
        <w:lastRenderedPageBreak/>
        <w:t>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  <w:r w:rsidRPr="009065AC">
        <w:rPr>
          <w:sz w:val="28"/>
          <w:szCs w:val="28"/>
        </w:rPr>
        <w:br/>
        <w:t>а) от ста одного до двухсот пятидесяти человек включительно для средних предприятий;</w:t>
      </w:r>
      <w:r w:rsidRPr="009065AC">
        <w:rPr>
          <w:sz w:val="28"/>
          <w:szCs w:val="28"/>
        </w:rPr>
        <w:br/>
        <w:t xml:space="preserve">б) до ста человек включительно для малых предприятий; среди малых предприятий выделяются </w:t>
      </w:r>
      <w:proofErr w:type="spellStart"/>
      <w:r w:rsidRPr="009065AC">
        <w:rPr>
          <w:sz w:val="28"/>
          <w:szCs w:val="28"/>
        </w:rPr>
        <w:t>микропредприятия</w:t>
      </w:r>
      <w:proofErr w:type="spellEnd"/>
      <w:r w:rsidRPr="009065AC">
        <w:rPr>
          <w:sz w:val="28"/>
          <w:szCs w:val="28"/>
        </w:rPr>
        <w:t xml:space="preserve"> - до пятнадцати человек;</w:t>
      </w:r>
      <w:proofErr w:type="gramEnd"/>
      <w:r w:rsidRPr="009065AC">
        <w:rPr>
          <w:sz w:val="28"/>
          <w:szCs w:val="28"/>
        </w:rPr>
        <w:br/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каждой категории субъектов малого и среднего предпринимательства.</w:t>
      </w:r>
    </w:p>
    <w:p w:rsidR="00285A61" w:rsidRDefault="00285A61" w:rsidP="00285A61">
      <w:pPr>
        <w:spacing w:after="300"/>
        <w:ind w:firstLine="708"/>
        <w:jc w:val="both"/>
        <w:rPr>
          <w:sz w:val="28"/>
          <w:szCs w:val="28"/>
        </w:rPr>
      </w:pPr>
      <w:r w:rsidRPr="009065AC">
        <w:rPr>
          <w:sz w:val="28"/>
          <w:szCs w:val="28"/>
        </w:rPr>
        <w:t>Постановлением Правительства РФ от 09.02.2013 N 101 установлены предельные значения выручки от реализации товаров (работ, услуг) за предшествующий календарный год без учета налога на добавленную стоимость для следующих категорий субъектов малого и среднего предпринимательства:</w:t>
      </w:r>
      <w:r w:rsidRPr="009065AC">
        <w:rPr>
          <w:sz w:val="28"/>
          <w:szCs w:val="28"/>
        </w:rPr>
        <w:br/>
      </w:r>
      <w:proofErr w:type="spellStart"/>
      <w:r w:rsidRPr="009065AC">
        <w:rPr>
          <w:sz w:val="28"/>
          <w:szCs w:val="28"/>
        </w:rPr>
        <w:t>мик</w:t>
      </w:r>
      <w:r>
        <w:rPr>
          <w:sz w:val="28"/>
          <w:szCs w:val="28"/>
        </w:rPr>
        <w:t>ропредприятия</w:t>
      </w:r>
      <w:proofErr w:type="spellEnd"/>
      <w:r>
        <w:rPr>
          <w:sz w:val="28"/>
          <w:szCs w:val="28"/>
        </w:rPr>
        <w:t xml:space="preserve"> - 60 млн. рублей; </w:t>
      </w:r>
      <w:r w:rsidRPr="009065AC">
        <w:rPr>
          <w:sz w:val="28"/>
          <w:szCs w:val="28"/>
        </w:rPr>
        <w:t>малые предприятия - 400 млн. рублей;</w:t>
      </w:r>
      <w:r w:rsidRPr="009065AC">
        <w:rPr>
          <w:sz w:val="28"/>
          <w:szCs w:val="28"/>
        </w:rPr>
        <w:br/>
        <w:t>средние предприятия - 1000 млн. рублей.</w:t>
      </w:r>
    </w:p>
    <w:p w:rsidR="003331AA" w:rsidRPr="00285A61" w:rsidRDefault="003331AA" w:rsidP="00285A61"/>
    <w:sectPr w:rsidR="003331AA" w:rsidRPr="00285A61" w:rsidSect="0033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620A"/>
    <w:rsid w:val="0027595A"/>
    <w:rsid w:val="00285A61"/>
    <w:rsid w:val="002C020F"/>
    <w:rsid w:val="003331AA"/>
    <w:rsid w:val="003A620A"/>
    <w:rsid w:val="00751DAC"/>
    <w:rsid w:val="00B34A1B"/>
    <w:rsid w:val="00DB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A620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Company>1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</dc:creator>
  <cp:keywords/>
  <dc:description/>
  <cp:lastModifiedBy>adminadm</cp:lastModifiedBy>
  <cp:revision>2</cp:revision>
  <dcterms:created xsi:type="dcterms:W3CDTF">2013-06-26T09:21:00Z</dcterms:created>
  <dcterms:modified xsi:type="dcterms:W3CDTF">2013-06-26T09:21:00Z</dcterms:modified>
</cp:coreProperties>
</file>