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ОПОВЕЩЕНИЕ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начале общественных обсуждений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или публичных слушаний</w:t>
      </w:r>
    </w:p>
    <w:p w:rsidR="0078139F" w:rsidRDefault="0078139F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</w:p>
    <w:p w:rsidR="005D7CB8" w:rsidRPr="005D7CB8" w:rsidRDefault="00DC7B6C" w:rsidP="005D7CB8">
      <w:pPr>
        <w:spacing w:line="360" w:lineRule="exact"/>
        <w:ind w:firstLine="708"/>
        <w:jc w:val="both"/>
        <w:rPr>
          <w:rStyle w:val="af6"/>
          <w:b w:val="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 общественные обсуждения </w:t>
      </w:r>
      <w:r w:rsidR="005D7CB8">
        <w:rPr>
          <w:bCs/>
          <w:sz w:val="28"/>
          <w:szCs w:val="28"/>
        </w:rPr>
        <w:t>(публичные слушания) представляе</w:t>
      </w:r>
      <w:r>
        <w:rPr>
          <w:bCs/>
          <w:sz w:val="28"/>
          <w:szCs w:val="28"/>
        </w:rPr>
        <w:t>тся</w:t>
      </w:r>
      <w:r w:rsidR="00900D49">
        <w:rPr>
          <w:bCs/>
          <w:sz w:val="28"/>
          <w:szCs w:val="28"/>
        </w:rPr>
        <w:t xml:space="preserve"> </w:t>
      </w:r>
      <w:r w:rsidR="00900D49" w:rsidRPr="00900D49">
        <w:rPr>
          <w:bCs/>
          <w:sz w:val="28"/>
          <w:szCs w:val="28"/>
          <w:u w:val="single"/>
        </w:rPr>
        <w:t>Техническо</w:t>
      </w:r>
      <w:r w:rsidR="00900D49">
        <w:rPr>
          <w:bCs/>
          <w:sz w:val="28"/>
          <w:szCs w:val="28"/>
          <w:u w:val="single"/>
        </w:rPr>
        <w:t>е</w:t>
      </w:r>
      <w:r w:rsidR="00900D49" w:rsidRPr="00900D49">
        <w:rPr>
          <w:bCs/>
          <w:sz w:val="28"/>
          <w:szCs w:val="28"/>
          <w:u w:val="single"/>
        </w:rPr>
        <w:t xml:space="preserve"> задани</w:t>
      </w:r>
      <w:r w:rsidR="00900D49">
        <w:rPr>
          <w:bCs/>
          <w:sz w:val="28"/>
          <w:szCs w:val="28"/>
          <w:u w:val="single"/>
        </w:rPr>
        <w:t>е</w:t>
      </w:r>
      <w:r w:rsidR="00900D49" w:rsidRPr="00900D49">
        <w:rPr>
          <w:bCs/>
          <w:sz w:val="28"/>
          <w:szCs w:val="28"/>
          <w:u w:val="single"/>
        </w:rPr>
        <w:t xml:space="preserve"> на проведение оценки воздействия на окружающую среду (ОВОС) намечаемой хозяйственной деятельности, проектной документации, а также предварительных материалов оценки воздействия на окружающую среду (ОВОС) намечаемой хозяйственной деятельности по объекту государственной экологической экспертизы: «Обустройство </w:t>
      </w:r>
      <w:proofErr w:type="spellStart"/>
      <w:r w:rsidR="00900D49" w:rsidRPr="00900D49">
        <w:rPr>
          <w:bCs/>
          <w:sz w:val="28"/>
          <w:szCs w:val="28"/>
          <w:u w:val="single"/>
        </w:rPr>
        <w:t>Гущинского</w:t>
      </w:r>
      <w:proofErr w:type="spellEnd"/>
      <w:r w:rsidR="00900D49" w:rsidRPr="00900D49">
        <w:rPr>
          <w:bCs/>
          <w:sz w:val="28"/>
          <w:szCs w:val="28"/>
          <w:u w:val="single"/>
        </w:rPr>
        <w:t xml:space="preserve"> месторождения нефти»</w:t>
      </w:r>
      <w:r w:rsidR="005D7CB8" w:rsidRPr="005D7CB8">
        <w:rPr>
          <w:rStyle w:val="af6"/>
          <w:b w:val="0"/>
          <w:sz w:val="28"/>
          <w:szCs w:val="28"/>
          <w:u w:val="single"/>
        </w:rPr>
        <w:t>.</w:t>
      </w:r>
    </w:p>
    <w:p w:rsidR="0078139F" w:rsidRPr="004779FA" w:rsidRDefault="0078139F">
      <w:pPr>
        <w:ind w:firstLine="709"/>
        <w:jc w:val="both"/>
        <w:rPr>
          <w:b/>
          <w:u w:val="single"/>
        </w:rPr>
      </w:pPr>
    </w:p>
    <w:p w:rsidR="0078139F" w:rsidRDefault="00DC7B6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(наименование проекта)</w:t>
      </w:r>
    </w:p>
    <w:p w:rsidR="0078139F" w:rsidRDefault="0078139F">
      <w:pPr>
        <w:ind w:firstLine="709"/>
        <w:jc w:val="center"/>
        <w:rPr>
          <w:bCs/>
          <w:sz w:val="28"/>
          <w:szCs w:val="28"/>
        </w:rPr>
      </w:pP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Информация о проекте, подлежащем рассмотрению на общественных обсуждениях (публичных слушаниях), и перечень информационных материалов к такому проекту:</w:t>
      </w:r>
    </w:p>
    <w:p w:rsidR="0078139F" w:rsidRDefault="00900D49">
      <w:pPr>
        <w:autoSpaceDE w:val="0"/>
        <w:ind w:firstLine="540"/>
        <w:jc w:val="both"/>
      </w:pPr>
      <w:r w:rsidRPr="00900D49">
        <w:rPr>
          <w:bCs/>
          <w:sz w:val="28"/>
          <w:szCs w:val="28"/>
          <w:u w:val="single"/>
        </w:rPr>
        <w:t>Техническо</w:t>
      </w:r>
      <w:r>
        <w:rPr>
          <w:bCs/>
          <w:sz w:val="28"/>
          <w:szCs w:val="28"/>
          <w:u w:val="single"/>
        </w:rPr>
        <w:t>е</w:t>
      </w:r>
      <w:r w:rsidRPr="00900D49">
        <w:rPr>
          <w:bCs/>
          <w:sz w:val="28"/>
          <w:szCs w:val="28"/>
          <w:u w:val="single"/>
        </w:rPr>
        <w:t xml:space="preserve"> задани</w:t>
      </w:r>
      <w:r>
        <w:rPr>
          <w:bCs/>
          <w:sz w:val="28"/>
          <w:szCs w:val="28"/>
          <w:u w:val="single"/>
        </w:rPr>
        <w:t>е</w:t>
      </w:r>
      <w:r w:rsidRPr="00900D49">
        <w:rPr>
          <w:bCs/>
          <w:sz w:val="28"/>
          <w:szCs w:val="28"/>
          <w:u w:val="single"/>
        </w:rPr>
        <w:t xml:space="preserve"> на проведение оценки воздействия на окружающую среду (ОВОС) намечаемой хозяйственной деятельности, проектной документации, а также предварительных материалов оценки воздействия на окружающую среду (ОВОС) намечаемой хозяйственной деятельности по объекту государственной экологической экспертизы: «Обустройство </w:t>
      </w:r>
      <w:proofErr w:type="spellStart"/>
      <w:r w:rsidRPr="00900D49">
        <w:rPr>
          <w:bCs/>
          <w:sz w:val="28"/>
          <w:szCs w:val="28"/>
          <w:u w:val="single"/>
        </w:rPr>
        <w:t>Гущинского</w:t>
      </w:r>
      <w:proofErr w:type="spellEnd"/>
      <w:r w:rsidRPr="00900D49">
        <w:rPr>
          <w:bCs/>
          <w:sz w:val="28"/>
          <w:szCs w:val="28"/>
          <w:u w:val="single"/>
        </w:rPr>
        <w:t xml:space="preserve"> месторождения нефти»</w:t>
      </w:r>
      <w:r w:rsidR="004779FA">
        <w:rPr>
          <w:sz w:val="28"/>
          <w:szCs w:val="28"/>
        </w:rPr>
        <w:t xml:space="preserve"> </w:t>
      </w:r>
      <w:r w:rsidR="00DC7B6C">
        <w:rPr>
          <w:sz w:val="28"/>
          <w:szCs w:val="28"/>
        </w:rPr>
        <w:t>и информационные материалы к нему:</w:t>
      </w:r>
      <w:r w:rsidR="007A3F4E">
        <w:rPr>
          <w:sz w:val="28"/>
          <w:szCs w:val="28"/>
        </w:rPr>
        <w:t xml:space="preserve"> </w:t>
      </w:r>
      <w:r w:rsidR="007A3F4E" w:rsidRPr="007A3F4E">
        <w:rPr>
          <w:sz w:val="28"/>
          <w:szCs w:val="28"/>
          <w:u w:val="single"/>
        </w:rPr>
        <w:t>Постановление «</w:t>
      </w:r>
      <w:r w:rsidRPr="00900D49">
        <w:rPr>
          <w:sz w:val="28"/>
          <w:szCs w:val="28"/>
          <w:u w:val="single"/>
        </w:rPr>
        <w:t xml:space="preserve">О проведении общественных обсуждений </w:t>
      </w:r>
      <w:r w:rsidRPr="00900D49">
        <w:rPr>
          <w:bCs/>
          <w:sz w:val="28"/>
          <w:szCs w:val="28"/>
          <w:u w:val="single"/>
        </w:rPr>
        <w:t xml:space="preserve">Технического задания на проведение оценки воздействия на окружающую среду (ОВОС) намечаемой хозяйственной деятельности, проектной документации, а также предварительных материалов оценки воздействия на окружающую среду (ОВОС) намечаемой хозяйственной деятельности по объекту государственной экологической экспертизы: «Обустройство </w:t>
      </w:r>
      <w:proofErr w:type="spellStart"/>
      <w:r w:rsidRPr="00900D49">
        <w:rPr>
          <w:bCs/>
          <w:sz w:val="28"/>
          <w:szCs w:val="28"/>
          <w:u w:val="single"/>
        </w:rPr>
        <w:t>Гущинского</w:t>
      </w:r>
      <w:proofErr w:type="spellEnd"/>
      <w:r w:rsidRPr="00900D49">
        <w:rPr>
          <w:bCs/>
          <w:sz w:val="28"/>
          <w:szCs w:val="28"/>
          <w:u w:val="single"/>
        </w:rPr>
        <w:t xml:space="preserve"> месторождения нефти</w:t>
      </w:r>
      <w:r w:rsidR="007A3F4E" w:rsidRPr="007A3F4E">
        <w:rPr>
          <w:sz w:val="28"/>
          <w:szCs w:val="28"/>
          <w:u w:val="single"/>
        </w:rPr>
        <w:t>»</w:t>
      </w:r>
      <w:r w:rsidR="007A3F4E">
        <w:rPr>
          <w:sz w:val="28"/>
          <w:szCs w:val="28"/>
        </w:rPr>
        <w:t xml:space="preserve"> </w:t>
      </w:r>
      <w:r w:rsidR="00DC7B6C">
        <w:rPr>
          <w:sz w:val="28"/>
          <w:szCs w:val="28"/>
        </w:rPr>
        <w:t xml:space="preserve">размещены </w:t>
      </w:r>
      <w:r w:rsidR="005D7CB8" w:rsidRPr="00322E76">
        <w:rPr>
          <w:sz w:val="28"/>
          <w:szCs w:val="28"/>
        </w:rPr>
        <w:t>в сетевом издании «Мой район»</w:t>
      </w:r>
      <w:r w:rsidR="005D7CB8">
        <w:rPr>
          <w:sz w:val="28"/>
          <w:szCs w:val="28"/>
        </w:rPr>
        <w:t xml:space="preserve">, </w:t>
      </w:r>
      <w:r w:rsidR="00DC7B6C">
        <w:rPr>
          <w:sz w:val="28"/>
          <w:szCs w:val="28"/>
        </w:rPr>
        <w:t xml:space="preserve">на официальном интернет сайте </w:t>
      </w:r>
      <w:proofErr w:type="spellStart"/>
      <w:r w:rsidR="00DC7B6C">
        <w:rPr>
          <w:sz w:val="28"/>
          <w:szCs w:val="28"/>
        </w:rPr>
        <w:t>Ординского</w:t>
      </w:r>
      <w:proofErr w:type="spellEnd"/>
      <w:r w:rsidR="00DC7B6C">
        <w:rPr>
          <w:sz w:val="28"/>
          <w:szCs w:val="28"/>
        </w:rPr>
        <w:t xml:space="preserve"> муниципального округа (</w:t>
      </w:r>
      <w:r w:rsidR="005D7CB8" w:rsidRPr="005D7CB8">
        <w:rPr>
          <w:sz w:val="28"/>
          <w:szCs w:val="28"/>
        </w:rPr>
        <w:t>https://orda-adm.ru/</w:t>
      </w:r>
      <w:r w:rsidR="00DC7B6C">
        <w:rPr>
          <w:sz w:val="28"/>
          <w:szCs w:val="28"/>
        </w:rPr>
        <w:t xml:space="preserve">) и в экспозиции </w:t>
      </w:r>
      <w:r w:rsidR="00DC7B6C" w:rsidRPr="007A3F4E">
        <w:rPr>
          <w:sz w:val="28"/>
          <w:szCs w:val="28"/>
          <w:u w:val="single"/>
        </w:rPr>
        <w:t xml:space="preserve">в </w:t>
      </w:r>
      <w:r w:rsidR="007A3F4E" w:rsidRPr="007A3F4E">
        <w:rPr>
          <w:sz w:val="28"/>
          <w:szCs w:val="28"/>
          <w:u w:val="single"/>
        </w:rPr>
        <w:t xml:space="preserve">Отделе архитектуры и градостроительства администрации </w:t>
      </w:r>
      <w:proofErr w:type="spellStart"/>
      <w:r w:rsidR="007A3F4E" w:rsidRPr="007A3F4E">
        <w:rPr>
          <w:sz w:val="28"/>
          <w:szCs w:val="28"/>
          <w:u w:val="single"/>
        </w:rPr>
        <w:t>Ординского</w:t>
      </w:r>
      <w:proofErr w:type="spellEnd"/>
      <w:r w:rsidR="007A3F4E" w:rsidRPr="007A3F4E">
        <w:rPr>
          <w:sz w:val="28"/>
          <w:szCs w:val="28"/>
          <w:u w:val="single"/>
        </w:rPr>
        <w:t xml:space="preserve"> муниципального округа, </w:t>
      </w:r>
      <w:proofErr w:type="spellStart"/>
      <w:r w:rsidR="007A3F4E" w:rsidRPr="007A3F4E">
        <w:rPr>
          <w:sz w:val="28"/>
          <w:szCs w:val="28"/>
          <w:u w:val="single"/>
        </w:rPr>
        <w:t>каб</w:t>
      </w:r>
      <w:proofErr w:type="spellEnd"/>
      <w:r w:rsidR="007A3F4E" w:rsidRPr="007A3F4E">
        <w:rPr>
          <w:sz w:val="28"/>
          <w:szCs w:val="28"/>
          <w:u w:val="single"/>
        </w:rPr>
        <w:t>. 117</w:t>
      </w:r>
      <w:r w:rsidR="00DC7B6C">
        <w:rPr>
          <w:sz w:val="28"/>
          <w:szCs w:val="28"/>
        </w:rPr>
        <w:t xml:space="preserve"> (с. Орда, ул. Советская, 12)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 и сроках проведения общественных обсуждений (публичных слушаний) по проекту, подлежащему рассмотрению на общественных обсуждениях (публичных слушаниях):</w:t>
      </w:r>
    </w:p>
    <w:p w:rsidR="0078139F" w:rsidRDefault="00DC7B6C" w:rsidP="000C1AC3">
      <w:pPr>
        <w:ind w:firstLine="540"/>
        <w:jc w:val="both"/>
      </w:pPr>
      <w:r>
        <w:rPr>
          <w:sz w:val="28"/>
          <w:szCs w:val="28"/>
        </w:rPr>
        <w:t>Дата начала общественны</w:t>
      </w:r>
      <w:r w:rsidR="005C6CC6">
        <w:rPr>
          <w:sz w:val="28"/>
          <w:szCs w:val="28"/>
        </w:rPr>
        <w:t>х обсуждений</w:t>
      </w:r>
      <w:r w:rsidR="00614005">
        <w:rPr>
          <w:sz w:val="28"/>
          <w:szCs w:val="28"/>
        </w:rPr>
        <w:t xml:space="preserve"> (публичных слушаний)</w:t>
      </w:r>
      <w:r w:rsidR="005C6CC6">
        <w:rPr>
          <w:sz w:val="28"/>
          <w:szCs w:val="28"/>
        </w:rPr>
        <w:t xml:space="preserve"> </w:t>
      </w:r>
      <w:r w:rsidR="00DF35FF">
        <w:rPr>
          <w:sz w:val="28"/>
          <w:szCs w:val="28"/>
        </w:rPr>
        <w:t>–</w:t>
      </w:r>
      <w:r w:rsidR="005C6CC6">
        <w:rPr>
          <w:sz w:val="28"/>
          <w:szCs w:val="28"/>
        </w:rPr>
        <w:t xml:space="preserve"> </w:t>
      </w:r>
      <w:r w:rsidR="005D7CB8">
        <w:rPr>
          <w:sz w:val="28"/>
          <w:szCs w:val="28"/>
        </w:rPr>
        <w:t>с</w:t>
      </w:r>
      <w:r w:rsidR="00900D49">
        <w:rPr>
          <w:sz w:val="28"/>
          <w:szCs w:val="28"/>
        </w:rPr>
        <w:t xml:space="preserve"> </w:t>
      </w:r>
      <w:r w:rsidR="00900D49" w:rsidRPr="00900D49">
        <w:rPr>
          <w:bCs/>
          <w:sz w:val="28"/>
          <w:szCs w:val="28"/>
        </w:rPr>
        <w:t>14 августа по 14 сентября 2023 г</w:t>
      </w:r>
      <w:r w:rsidR="00900D49" w:rsidRPr="00900D49">
        <w:rPr>
          <w:sz w:val="28"/>
          <w:szCs w:val="28"/>
        </w:rPr>
        <w:t>.</w:t>
      </w:r>
      <w:r w:rsidR="000C1AC3">
        <w:rPr>
          <w:sz w:val="28"/>
          <w:szCs w:val="28"/>
        </w:rPr>
        <w:t xml:space="preserve"> Форма общественных обсуждений: опрос. </w:t>
      </w:r>
      <w:r w:rsidR="000C1AC3" w:rsidRPr="000C1AC3">
        <w:rPr>
          <w:bCs/>
          <w:sz w:val="28"/>
          <w:szCs w:val="28"/>
        </w:rPr>
        <w:t>Опросные листы</w:t>
      </w:r>
      <w:r w:rsidR="000C1AC3" w:rsidRPr="000C1AC3">
        <w:rPr>
          <w:b/>
          <w:bCs/>
          <w:sz w:val="28"/>
          <w:szCs w:val="28"/>
        </w:rPr>
        <w:t xml:space="preserve"> </w:t>
      </w:r>
      <w:r w:rsidR="000C1AC3" w:rsidRPr="000C1AC3">
        <w:rPr>
          <w:bCs/>
          <w:sz w:val="28"/>
          <w:szCs w:val="28"/>
        </w:rPr>
        <w:t>доступны для скачивания на официальном сайте АО «</w:t>
      </w:r>
      <w:proofErr w:type="spellStart"/>
      <w:r w:rsidR="000C1AC3" w:rsidRPr="000C1AC3">
        <w:rPr>
          <w:bCs/>
          <w:sz w:val="28"/>
          <w:szCs w:val="28"/>
        </w:rPr>
        <w:t>Уралнефтесервис</w:t>
      </w:r>
      <w:proofErr w:type="spellEnd"/>
      <w:r w:rsidR="000C1AC3" w:rsidRPr="000C1AC3">
        <w:rPr>
          <w:bCs/>
          <w:sz w:val="28"/>
          <w:szCs w:val="28"/>
        </w:rPr>
        <w:t>» (</w:t>
      </w:r>
      <w:hyperlink r:id="rId8" w:history="1">
        <w:r w:rsidR="000C1AC3" w:rsidRPr="000C1AC3">
          <w:rPr>
            <w:rStyle w:val="af5"/>
            <w:bCs/>
            <w:sz w:val="28"/>
            <w:szCs w:val="28"/>
          </w:rPr>
          <w:t>https://www.urlns.ru/</w:t>
        </w:r>
      </w:hyperlink>
      <w:r w:rsidR="000C1AC3" w:rsidRPr="000C1AC3">
        <w:rPr>
          <w:bCs/>
          <w:sz w:val="28"/>
          <w:szCs w:val="28"/>
        </w:rPr>
        <w:t xml:space="preserve">) и на официальном сайте Администрации </w:t>
      </w:r>
      <w:proofErr w:type="spellStart"/>
      <w:r w:rsidR="000C1AC3" w:rsidRPr="000C1AC3">
        <w:rPr>
          <w:bCs/>
          <w:sz w:val="28"/>
          <w:szCs w:val="28"/>
        </w:rPr>
        <w:t>Ординского</w:t>
      </w:r>
      <w:proofErr w:type="spellEnd"/>
      <w:r w:rsidR="000C1AC3" w:rsidRPr="000C1AC3">
        <w:rPr>
          <w:bCs/>
          <w:sz w:val="28"/>
          <w:szCs w:val="28"/>
        </w:rPr>
        <w:t xml:space="preserve"> муниципального округа Пермского края (</w:t>
      </w:r>
      <w:hyperlink r:id="rId9" w:history="1">
        <w:r w:rsidR="000C1AC3" w:rsidRPr="000C1AC3">
          <w:rPr>
            <w:rStyle w:val="af5"/>
            <w:bCs/>
            <w:sz w:val="28"/>
            <w:szCs w:val="28"/>
          </w:rPr>
          <w:t>https://orda-adm.ru/</w:t>
        </w:r>
      </w:hyperlink>
      <w:r w:rsidR="000C1AC3" w:rsidRPr="000C1AC3">
        <w:rPr>
          <w:bCs/>
          <w:sz w:val="28"/>
          <w:szCs w:val="28"/>
        </w:rPr>
        <w:t>)</w:t>
      </w:r>
      <w:r w:rsidRPr="00900D49">
        <w:rPr>
          <w:sz w:val="28"/>
          <w:szCs w:val="28"/>
        </w:rPr>
        <w:t>;</w:t>
      </w:r>
    </w:p>
    <w:p w:rsidR="0078139F" w:rsidRDefault="00DC7B6C" w:rsidP="008152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собрания участников публичных слушаний </w:t>
      </w:r>
      <w:proofErr w:type="gramStart"/>
      <w:r>
        <w:rPr>
          <w:sz w:val="28"/>
          <w:szCs w:val="28"/>
        </w:rPr>
        <w:t>-</w:t>
      </w:r>
      <w:r w:rsidR="00DF35F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8139F" w:rsidRDefault="00DC7B6C" w:rsidP="008152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собрания участников публичных слушаний</w:t>
      </w:r>
      <w:r w:rsidR="00DF35FF">
        <w:rPr>
          <w:sz w:val="28"/>
          <w:szCs w:val="28"/>
        </w:rPr>
        <w:t xml:space="preserve"> </w:t>
      </w:r>
      <w:proofErr w:type="gramStart"/>
      <w:r w:rsidR="00DF35FF">
        <w:rPr>
          <w:sz w:val="28"/>
          <w:szCs w:val="28"/>
        </w:rPr>
        <w:t xml:space="preserve">- </w:t>
      </w:r>
      <w:r>
        <w:rPr>
          <w:sz w:val="28"/>
          <w:szCs w:val="28"/>
        </w:rPr>
        <w:t>;</w:t>
      </w:r>
      <w:proofErr w:type="gramEnd"/>
    </w:p>
    <w:p w:rsidR="0078139F" w:rsidRDefault="00DC7B6C" w:rsidP="008152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собрания участников публичных слушаний </w:t>
      </w:r>
      <w:proofErr w:type="gramStart"/>
      <w:r>
        <w:rPr>
          <w:sz w:val="28"/>
          <w:szCs w:val="28"/>
        </w:rPr>
        <w:t>-</w:t>
      </w:r>
      <w:r w:rsidR="00DF35F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месте, дате открытия экспозиции или экспозиций проекта, подлежащего рассмотрению на общественных обсуждениях (публичных слушаниях),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900D49" w:rsidRPr="00900D49" w:rsidRDefault="00900D49" w:rsidP="00900D49">
      <w:pPr>
        <w:pStyle w:val="ae"/>
        <w:spacing w:before="0" w:after="0"/>
        <w:ind w:firstLine="284"/>
        <w:jc w:val="both"/>
        <w:rPr>
          <w:b/>
          <w:bCs/>
          <w:sz w:val="28"/>
          <w:szCs w:val="28"/>
        </w:rPr>
      </w:pPr>
      <w:r w:rsidRPr="00900D49">
        <w:rPr>
          <w:bCs/>
          <w:sz w:val="28"/>
          <w:szCs w:val="28"/>
        </w:rPr>
        <w:t>с 14 августа по 24 сентября 2023 г.</w:t>
      </w:r>
      <w:r w:rsidRPr="00900D49">
        <w:rPr>
          <w:b/>
          <w:bCs/>
          <w:sz w:val="28"/>
          <w:szCs w:val="28"/>
        </w:rPr>
        <w:t>:</w:t>
      </w:r>
    </w:p>
    <w:p w:rsidR="00900D49" w:rsidRPr="00900D49" w:rsidRDefault="00900D49" w:rsidP="00900D49">
      <w:pPr>
        <w:pStyle w:val="ae"/>
        <w:spacing w:before="0" w:after="0"/>
        <w:ind w:firstLine="284"/>
        <w:jc w:val="both"/>
        <w:rPr>
          <w:bCs/>
          <w:sz w:val="28"/>
          <w:szCs w:val="28"/>
        </w:rPr>
      </w:pPr>
      <w:r w:rsidRPr="00900D49">
        <w:rPr>
          <w:b/>
          <w:bCs/>
          <w:sz w:val="28"/>
          <w:szCs w:val="28"/>
        </w:rPr>
        <w:t xml:space="preserve">- </w:t>
      </w:r>
      <w:r w:rsidRPr="00900D49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Pr="00900D49">
        <w:rPr>
          <w:bCs/>
          <w:sz w:val="28"/>
          <w:szCs w:val="28"/>
        </w:rPr>
        <w:t>Ординского</w:t>
      </w:r>
      <w:proofErr w:type="spellEnd"/>
      <w:r w:rsidRPr="00900D49">
        <w:rPr>
          <w:bCs/>
          <w:sz w:val="28"/>
          <w:szCs w:val="28"/>
        </w:rPr>
        <w:t xml:space="preserve"> муниципального округа Пермского края (</w:t>
      </w:r>
      <w:r w:rsidRPr="00900D49">
        <w:rPr>
          <w:rStyle w:val="af5"/>
          <w:bCs/>
          <w:sz w:val="28"/>
          <w:szCs w:val="28"/>
        </w:rPr>
        <w:t>https://orda-adm.ru/</w:t>
      </w:r>
      <w:r w:rsidRPr="00900D49">
        <w:rPr>
          <w:bCs/>
          <w:sz w:val="28"/>
          <w:szCs w:val="28"/>
        </w:rPr>
        <w:t>). Ссылка для скачивания (https://orda-adm.ru/gds/grad_oo/2023/08/);</w:t>
      </w:r>
    </w:p>
    <w:p w:rsidR="0078139F" w:rsidRPr="004C35F1" w:rsidRDefault="00900D49" w:rsidP="00900D49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900D49">
        <w:rPr>
          <w:bCs/>
          <w:sz w:val="28"/>
          <w:szCs w:val="28"/>
        </w:rPr>
        <w:t>-</w:t>
      </w:r>
      <w:r w:rsidR="00815212">
        <w:rPr>
          <w:bCs/>
          <w:sz w:val="28"/>
          <w:szCs w:val="28"/>
        </w:rPr>
        <w:t xml:space="preserve"> на </w:t>
      </w:r>
      <w:r w:rsidRPr="00900D49">
        <w:rPr>
          <w:bCs/>
          <w:sz w:val="28"/>
          <w:szCs w:val="28"/>
        </w:rPr>
        <w:t>официальном сайте заказчика АО «</w:t>
      </w:r>
      <w:proofErr w:type="spellStart"/>
      <w:r w:rsidRPr="00900D49">
        <w:rPr>
          <w:sz w:val="28"/>
          <w:szCs w:val="28"/>
        </w:rPr>
        <w:t>Уралнефтесервис</w:t>
      </w:r>
      <w:proofErr w:type="spellEnd"/>
      <w:r w:rsidRPr="00900D49">
        <w:rPr>
          <w:bCs/>
          <w:sz w:val="28"/>
          <w:szCs w:val="28"/>
        </w:rPr>
        <w:t>» (</w:t>
      </w:r>
      <w:hyperlink r:id="rId10" w:history="1">
        <w:r w:rsidRPr="00900D49">
          <w:rPr>
            <w:rStyle w:val="af5"/>
            <w:bCs/>
            <w:sz w:val="28"/>
            <w:szCs w:val="28"/>
          </w:rPr>
          <w:t>https://www.urlns.ru/</w:t>
        </w:r>
      </w:hyperlink>
      <w:r w:rsidRPr="00900D49">
        <w:rPr>
          <w:bCs/>
          <w:sz w:val="28"/>
          <w:szCs w:val="28"/>
        </w:rPr>
        <w:t>)</w:t>
      </w:r>
      <w:r w:rsidR="004C35F1">
        <w:rPr>
          <w:sz w:val="28"/>
          <w:szCs w:val="28"/>
        </w:rPr>
        <w:t>:</w:t>
      </w:r>
    </w:p>
    <w:p w:rsidR="0078139F" w:rsidRDefault="00DC7B6C">
      <w:pPr>
        <w:autoSpaceDE w:val="0"/>
        <w:ind w:firstLine="540"/>
        <w:jc w:val="both"/>
        <w:rPr>
          <w:sz w:val="28"/>
          <w:szCs w:val="28"/>
        </w:rPr>
      </w:pPr>
      <w:r w:rsidRPr="004C35F1">
        <w:rPr>
          <w:sz w:val="28"/>
          <w:szCs w:val="28"/>
        </w:rPr>
        <w:t xml:space="preserve">Дата открытия экспозиции </w:t>
      </w:r>
      <w:r w:rsidR="005D7CB8">
        <w:rPr>
          <w:sz w:val="28"/>
          <w:szCs w:val="28"/>
        </w:rPr>
        <w:t xml:space="preserve">– </w:t>
      </w:r>
      <w:r w:rsidR="00900D49" w:rsidRPr="00900D49">
        <w:rPr>
          <w:bCs/>
          <w:sz w:val="28"/>
          <w:szCs w:val="28"/>
        </w:rPr>
        <w:t>с 14 августа по 14 сентября 2023 г</w:t>
      </w:r>
      <w:r w:rsidR="00900D49">
        <w:rPr>
          <w:bCs/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8139F" w:rsidRDefault="00DC7B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экспозиции </w:t>
      </w:r>
      <w:r w:rsidR="005D7CB8">
        <w:rPr>
          <w:sz w:val="28"/>
          <w:szCs w:val="28"/>
        </w:rPr>
        <w:t xml:space="preserve">– </w:t>
      </w:r>
      <w:r w:rsidR="00900D49" w:rsidRPr="00900D49">
        <w:rPr>
          <w:bCs/>
          <w:sz w:val="28"/>
          <w:szCs w:val="28"/>
        </w:rPr>
        <w:t>с 14 августа по 14 сентября 2023 г</w:t>
      </w:r>
      <w:r w:rsidR="00900D49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8139F" w:rsidRDefault="00DC7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</w:t>
      </w:r>
      <w:r w:rsidR="004277E7">
        <w:rPr>
          <w:sz w:val="28"/>
          <w:szCs w:val="28"/>
        </w:rPr>
        <w:t xml:space="preserve"> (посещения)</w:t>
      </w:r>
      <w:r>
        <w:rPr>
          <w:sz w:val="28"/>
          <w:szCs w:val="28"/>
        </w:rPr>
        <w:t xml:space="preserve"> экспозиции </w:t>
      </w:r>
      <w:r w:rsidR="005D7CB8">
        <w:rPr>
          <w:sz w:val="28"/>
          <w:szCs w:val="28"/>
        </w:rPr>
        <w:t xml:space="preserve">– </w:t>
      </w:r>
      <w:r w:rsidR="00900D49" w:rsidRPr="00900D49">
        <w:rPr>
          <w:bCs/>
          <w:sz w:val="28"/>
          <w:szCs w:val="28"/>
        </w:rPr>
        <w:t>с 14 августа по 14 сентября 2023 г</w:t>
      </w:r>
      <w:r w:rsidR="00BC3174">
        <w:rPr>
          <w:sz w:val="28"/>
          <w:szCs w:val="28"/>
        </w:rPr>
        <w:t>.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порядке, сроке и форме внесения участниками общественных обсуждений (публичных слушаний) предложений и замечаний, касающихся проекта, подлежащего рассмотрению на общественных обсуждениях (публичных слушаниях):</w:t>
      </w:r>
    </w:p>
    <w:p w:rsidR="004C35F1" w:rsidRPr="000C1AC3" w:rsidRDefault="004C35F1" w:rsidP="000C1AC3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 xml:space="preserve">Предложения и замечания участников общественных обсуждений (публичных слушаний) принимаются </w:t>
      </w:r>
      <w:r>
        <w:rPr>
          <w:sz w:val="28"/>
          <w:szCs w:val="28"/>
        </w:rPr>
        <w:t xml:space="preserve">ежедневно </w:t>
      </w:r>
      <w:r w:rsidRPr="00365C50">
        <w:rPr>
          <w:sz w:val="28"/>
          <w:szCs w:val="28"/>
        </w:rPr>
        <w:t>с</w:t>
      </w:r>
      <w:r w:rsidR="005D7CB8">
        <w:rPr>
          <w:sz w:val="28"/>
          <w:szCs w:val="28"/>
        </w:rPr>
        <w:t xml:space="preserve"> </w:t>
      </w:r>
      <w:r w:rsidR="00900D49" w:rsidRPr="00900D49">
        <w:rPr>
          <w:bCs/>
          <w:sz w:val="28"/>
          <w:szCs w:val="28"/>
        </w:rPr>
        <w:t>14 августа по 14 сентября 2023 г</w:t>
      </w:r>
      <w:r w:rsidR="000C1AC3">
        <w:rPr>
          <w:bCs/>
          <w:sz w:val="28"/>
          <w:szCs w:val="28"/>
        </w:rPr>
        <w:t xml:space="preserve">. и в течении 10 календарных дней после окончания срока общественных обсуждений внести предложения и замечания к техническому </w:t>
      </w:r>
      <w:r w:rsidR="000C1AC3" w:rsidRPr="000C1AC3">
        <w:rPr>
          <w:sz w:val="28"/>
          <w:szCs w:val="28"/>
        </w:rPr>
        <w:t xml:space="preserve">заданию на проведение оценки воздействия на окружающую среду (ОВОС) намечаемой хозяйственной деятельности, проектной документации, а также предварительных материалов оценки воздействия на окружающую среду (ОВОС). </w:t>
      </w:r>
      <w:r w:rsidR="000C1AC3" w:rsidRPr="000C1AC3">
        <w:rPr>
          <w:bCs/>
          <w:sz w:val="28"/>
          <w:szCs w:val="28"/>
        </w:rPr>
        <w:t>Опросные листы</w:t>
      </w:r>
      <w:r w:rsidR="000C1AC3" w:rsidRPr="000C1AC3">
        <w:rPr>
          <w:b/>
          <w:bCs/>
          <w:sz w:val="28"/>
          <w:szCs w:val="28"/>
        </w:rPr>
        <w:t xml:space="preserve"> </w:t>
      </w:r>
      <w:r w:rsidR="000C1AC3" w:rsidRPr="000C1AC3">
        <w:rPr>
          <w:bCs/>
          <w:sz w:val="28"/>
          <w:szCs w:val="28"/>
        </w:rPr>
        <w:t>доступны для скачивания на официальном сайте АО «</w:t>
      </w:r>
      <w:proofErr w:type="spellStart"/>
      <w:r w:rsidR="000C1AC3" w:rsidRPr="000C1AC3">
        <w:rPr>
          <w:bCs/>
          <w:sz w:val="28"/>
          <w:szCs w:val="28"/>
        </w:rPr>
        <w:t>Уралнефтесервис</w:t>
      </w:r>
      <w:proofErr w:type="spellEnd"/>
      <w:r w:rsidR="000C1AC3" w:rsidRPr="000C1AC3">
        <w:rPr>
          <w:bCs/>
          <w:sz w:val="28"/>
          <w:szCs w:val="28"/>
        </w:rPr>
        <w:t>» (</w:t>
      </w:r>
      <w:hyperlink r:id="rId11" w:history="1">
        <w:r w:rsidR="000C1AC3" w:rsidRPr="000C1AC3">
          <w:rPr>
            <w:rStyle w:val="af5"/>
            <w:bCs/>
            <w:sz w:val="28"/>
            <w:szCs w:val="28"/>
          </w:rPr>
          <w:t>https://www.urlns.ru/</w:t>
        </w:r>
      </w:hyperlink>
      <w:r w:rsidR="000C1AC3" w:rsidRPr="000C1AC3">
        <w:rPr>
          <w:bCs/>
          <w:sz w:val="28"/>
          <w:szCs w:val="28"/>
        </w:rPr>
        <w:t xml:space="preserve">) и на официальном сайте Администрации </w:t>
      </w:r>
      <w:proofErr w:type="spellStart"/>
      <w:r w:rsidR="000C1AC3" w:rsidRPr="000C1AC3">
        <w:rPr>
          <w:bCs/>
          <w:sz w:val="28"/>
          <w:szCs w:val="28"/>
        </w:rPr>
        <w:t>Ординского</w:t>
      </w:r>
      <w:proofErr w:type="spellEnd"/>
      <w:r w:rsidR="000C1AC3" w:rsidRPr="000C1AC3">
        <w:rPr>
          <w:bCs/>
          <w:sz w:val="28"/>
          <w:szCs w:val="28"/>
        </w:rPr>
        <w:t xml:space="preserve"> муниципального округа Пермского края (</w:t>
      </w:r>
      <w:hyperlink r:id="rId12" w:history="1">
        <w:r w:rsidR="000C1AC3" w:rsidRPr="000C1AC3">
          <w:rPr>
            <w:rStyle w:val="af5"/>
            <w:bCs/>
            <w:sz w:val="28"/>
            <w:szCs w:val="28"/>
          </w:rPr>
          <w:t>https://orda-adm.ru/</w:t>
        </w:r>
      </w:hyperlink>
      <w:r w:rsidR="000C1AC3" w:rsidRPr="000C1AC3">
        <w:rPr>
          <w:bCs/>
          <w:sz w:val="28"/>
          <w:szCs w:val="28"/>
        </w:rPr>
        <w:t xml:space="preserve">). </w:t>
      </w:r>
      <w:r w:rsidR="000C1AC3" w:rsidRPr="000C1AC3">
        <w:rPr>
          <w:sz w:val="28"/>
          <w:szCs w:val="28"/>
        </w:rPr>
        <w:t xml:space="preserve">Заполненные опросные листы направлять на адрес электронной почты </w:t>
      </w:r>
      <w:hyperlink r:id="rId13" w:history="1">
        <w:r w:rsidR="000C1AC3" w:rsidRPr="000C1AC3">
          <w:rPr>
            <w:rStyle w:val="af5"/>
            <w:sz w:val="28"/>
            <w:szCs w:val="28"/>
          </w:rPr>
          <w:t>administration@orda.permkrai.ru</w:t>
        </w:r>
      </w:hyperlink>
      <w:r w:rsidR="000C1AC3" w:rsidRPr="000C1AC3">
        <w:rPr>
          <w:rFonts w:eastAsia="Courier New"/>
          <w:sz w:val="28"/>
          <w:szCs w:val="28"/>
        </w:rPr>
        <w:t>.</w:t>
      </w:r>
    </w:p>
    <w:p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Номер контактного телефона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8"/>
          <w:szCs w:val="28"/>
        </w:rPr>
        <w:t xml:space="preserve">: </w:t>
      </w:r>
      <w:r w:rsidR="00AF3D6D" w:rsidRPr="00AF3D6D">
        <w:rPr>
          <w:bCs/>
          <w:sz w:val="28"/>
          <w:szCs w:val="28"/>
          <w:u w:val="single"/>
        </w:rPr>
        <w:t>8 34 258 2-01</w:t>
      </w:r>
      <w:r w:rsidRPr="00AF3D6D">
        <w:rPr>
          <w:bCs/>
          <w:sz w:val="28"/>
          <w:szCs w:val="28"/>
          <w:u w:val="single"/>
        </w:rPr>
        <w:t>-</w:t>
      </w:r>
      <w:r w:rsidR="00AF3D6D" w:rsidRPr="00AF3D6D">
        <w:rPr>
          <w:bCs/>
          <w:sz w:val="28"/>
          <w:szCs w:val="28"/>
          <w:u w:val="single"/>
        </w:rPr>
        <w:t xml:space="preserve">49 </w:t>
      </w:r>
      <w:r w:rsidR="00AF3D6D">
        <w:rPr>
          <w:bCs/>
          <w:sz w:val="28"/>
          <w:szCs w:val="28"/>
          <w:u w:val="single"/>
        </w:rPr>
        <w:t>(</w:t>
      </w:r>
      <w:r w:rsidR="00AF3D6D" w:rsidRPr="00AF3D6D">
        <w:rPr>
          <w:bCs/>
          <w:sz w:val="28"/>
          <w:szCs w:val="28"/>
          <w:u w:val="single"/>
        </w:rPr>
        <w:t>приемная</w:t>
      </w:r>
      <w:r w:rsidR="00AF3D6D">
        <w:rPr>
          <w:bCs/>
          <w:sz w:val="28"/>
          <w:szCs w:val="28"/>
          <w:u w:val="single"/>
        </w:rPr>
        <w:t>)</w:t>
      </w:r>
      <w:r w:rsidR="000C1AC3">
        <w:rPr>
          <w:bCs/>
          <w:sz w:val="28"/>
          <w:szCs w:val="28"/>
          <w:u w:val="single"/>
        </w:rPr>
        <w:t>, 8 34</w:t>
      </w:r>
      <w:r w:rsidR="00815212">
        <w:rPr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0C1AC3">
        <w:rPr>
          <w:bCs/>
          <w:sz w:val="28"/>
          <w:szCs w:val="28"/>
          <w:u w:val="single"/>
        </w:rPr>
        <w:t xml:space="preserve">258 2-03-60 (отдел </w:t>
      </w:r>
      <w:r w:rsidR="000C1AC3" w:rsidRPr="000C1AC3">
        <w:rPr>
          <w:bCs/>
          <w:sz w:val="28"/>
          <w:szCs w:val="28"/>
          <w:u w:val="single"/>
        </w:rPr>
        <w:t>а</w:t>
      </w:r>
      <w:r w:rsidR="000C1AC3" w:rsidRPr="000C1AC3">
        <w:rPr>
          <w:bCs/>
          <w:sz w:val="28"/>
          <w:szCs w:val="28"/>
          <w:u w:val="single"/>
        </w:rPr>
        <w:t>рхитектуры и градостроительства</w:t>
      </w:r>
      <w:r w:rsidR="000C1AC3" w:rsidRPr="000C1AC3">
        <w:rPr>
          <w:bCs/>
          <w:u w:val="single"/>
        </w:rPr>
        <w:t>)</w:t>
      </w:r>
      <w:r w:rsidRPr="00AF3D6D">
        <w:rPr>
          <w:bCs/>
          <w:sz w:val="28"/>
          <w:szCs w:val="28"/>
          <w:u w:val="single"/>
        </w:rPr>
        <w:t>.</w:t>
      </w:r>
    </w:p>
    <w:p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8"/>
          <w:szCs w:val="28"/>
        </w:rPr>
        <w:t xml:space="preserve"> </w:t>
      </w:r>
      <w:r w:rsidRPr="002236E0">
        <w:rPr>
          <w:bCs/>
          <w:sz w:val="28"/>
          <w:szCs w:val="28"/>
          <w:u w:val="single"/>
        </w:rPr>
        <w:t xml:space="preserve">617500, Пермский край </w:t>
      </w:r>
      <w:proofErr w:type="spellStart"/>
      <w:r w:rsidRPr="002236E0">
        <w:rPr>
          <w:bCs/>
          <w:sz w:val="28"/>
          <w:szCs w:val="28"/>
          <w:u w:val="single"/>
        </w:rPr>
        <w:t>Ординский</w:t>
      </w:r>
      <w:proofErr w:type="spellEnd"/>
      <w:r w:rsidRPr="002236E0">
        <w:rPr>
          <w:bCs/>
          <w:sz w:val="28"/>
          <w:szCs w:val="28"/>
          <w:u w:val="single"/>
        </w:rPr>
        <w:t xml:space="preserve"> район, с. Орда, ул. </w:t>
      </w:r>
      <w:r>
        <w:rPr>
          <w:bCs/>
          <w:sz w:val="28"/>
          <w:szCs w:val="28"/>
          <w:u w:val="single"/>
        </w:rPr>
        <w:t>Советская,</w:t>
      </w:r>
      <w:r w:rsidRPr="002236E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д</w:t>
      </w:r>
      <w:r w:rsidRPr="002236E0">
        <w:rPr>
          <w:bCs/>
          <w:sz w:val="28"/>
          <w:szCs w:val="28"/>
          <w:u w:val="single"/>
        </w:rPr>
        <w:t>. 12</w:t>
      </w:r>
      <w:r>
        <w:rPr>
          <w:bCs/>
          <w:sz w:val="28"/>
          <w:szCs w:val="28"/>
        </w:rPr>
        <w:t>.</w:t>
      </w:r>
    </w:p>
    <w:p w:rsidR="004C35F1" w:rsidRDefault="004C35F1" w:rsidP="004C35F1">
      <w:pPr>
        <w:suppressAutoHyphens w:val="0"/>
        <w:autoSpaceDE w:val="0"/>
        <w:autoSpaceDN w:val="0"/>
        <w:adjustRightInd w:val="0"/>
        <w:ind w:firstLine="708"/>
      </w:pPr>
      <w:r>
        <w:rPr>
          <w:bCs/>
          <w:sz w:val="28"/>
          <w:szCs w:val="28"/>
        </w:rPr>
        <w:t>Электронный адрес органа, уполномоченного на организацию и проведение общественных обсуждений (публичных слушаний)</w:t>
      </w:r>
      <w:r>
        <w:t xml:space="preserve"> </w:t>
      </w:r>
    </w:p>
    <w:p w:rsidR="002236E0" w:rsidRPr="00A30BC3" w:rsidRDefault="00D22343" w:rsidP="00A30BC3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val="en-US"/>
        </w:rPr>
      </w:pPr>
      <w:hyperlink r:id="rId14" w:history="1">
        <w:r w:rsidR="005D7CB8" w:rsidRPr="005D7CB8">
          <w:rPr>
            <w:rStyle w:val="af5"/>
            <w:color w:val="auto"/>
            <w:sz w:val="28"/>
            <w:szCs w:val="28"/>
          </w:rPr>
          <w:t>administration@orda.permkrai.ru</w:t>
        </w:r>
      </w:hyperlink>
      <w:r w:rsidR="005D7CB8" w:rsidRPr="005D7CB8">
        <w:t>.</w:t>
      </w:r>
    </w:p>
    <w:sectPr w:rsidR="002236E0" w:rsidRPr="00A30BC3" w:rsidSect="000B33BF">
      <w:headerReference w:type="default" r:id="rId15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43" w:rsidRDefault="00D22343" w:rsidP="0078139F">
      <w:r>
        <w:separator/>
      </w:r>
    </w:p>
  </w:endnote>
  <w:endnote w:type="continuationSeparator" w:id="0">
    <w:p w:rsidR="00D22343" w:rsidRDefault="00D22343" w:rsidP="007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43" w:rsidRDefault="00D22343" w:rsidP="0078139F">
      <w:r>
        <w:separator/>
      </w:r>
    </w:p>
  </w:footnote>
  <w:footnote w:type="continuationSeparator" w:id="0">
    <w:p w:rsidR="00D22343" w:rsidRDefault="00D22343" w:rsidP="0078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9F" w:rsidRDefault="0078139F">
    <w:pPr>
      <w:pStyle w:val="1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F96"/>
    <w:multiLevelType w:val="hybridMultilevel"/>
    <w:tmpl w:val="D41CE96C"/>
    <w:lvl w:ilvl="0" w:tplc="6186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B501A"/>
    <w:multiLevelType w:val="multilevel"/>
    <w:tmpl w:val="19A6440A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9F"/>
    <w:rsid w:val="0002738E"/>
    <w:rsid w:val="000B33BF"/>
    <w:rsid w:val="000C1AC3"/>
    <w:rsid w:val="002236E0"/>
    <w:rsid w:val="003C6C84"/>
    <w:rsid w:val="003D15AC"/>
    <w:rsid w:val="004277E7"/>
    <w:rsid w:val="00433DCF"/>
    <w:rsid w:val="004779FA"/>
    <w:rsid w:val="004C35F1"/>
    <w:rsid w:val="00535545"/>
    <w:rsid w:val="00546C36"/>
    <w:rsid w:val="005C6CC6"/>
    <w:rsid w:val="005D032F"/>
    <w:rsid w:val="005D7CB8"/>
    <w:rsid w:val="00614005"/>
    <w:rsid w:val="007402BC"/>
    <w:rsid w:val="0078139F"/>
    <w:rsid w:val="007869DC"/>
    <w:rsid w:val="007A3F4E"/>
    <w:rsid w:val="00815212"/>
    <w:rsid w:val="008B1211"/>
    <w:rsid w:val="008B328C"/>
    <w:rsid w:val="00900D49"/>
    <w:rsid w:val="009D4E3C"/>
    <w:rsid w:val="00A06C5F"/>
    <w:rsid w:val="00A30BC3"/>
    <w:rsid w:val="00A722DE"/>
    <w:rsid w:val="00AF3D6D"/>
    <w:rsid w:val="00B87AB6"/>
    <w:rsid w:val="00BC3174"/>
    <w:rsid w:val="00D22343"/>
    <w:rsid w:val="00D514FC"/>
    <w:rsid w:val="00DC7B6C"/>
    <w:rsid w:val="00DD6CAD"/>
    <w:rsid w:val="00DF35FF"/>
    <w:rsid w:val="00E401E8"/>
    <w:rsid w:val="00EA7801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17275-277D-44ED-B6DB-1A29CD54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Noto Sans SC Regular" w:hAnsi="Carlito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9F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8139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78139F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78139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78139F"/>
    <w:rPr>
      <w:rFonts w:cs="Times New Roman"/>
    </w:rPr>
  </w:style>
  <w:style w:type="character" w:customStyle="1" w:styleId="WW8Num2z0">
    <w:name w:val="WW8Num2z0"/>
    <w:qFormat/>
    <w:rsid w:val="0078139F"/>
  </w:style>
  <w:style w:type="character" w:customStyle="1" w:styleId="WW8Num2z1">
    <w:name w:val="WW8Num2z1"/>
    <w:qFormat/>
    <w:rsid w:val="0078139F"/>
  </w:style>
  <w:style w:type="character" w:customStyle="1" w:styleId="WW8Num2z2">
    <w:name w:val="WW8Num2z2"/>
    <w:qFormat/>
    <w:rsid w:val="0078139F"/>
  </w:style>
  <w:style w:type="character" w:customStyle="1" w:styleId="WW8Num2z3">
    <w:name w:val="WW8Num2z3"/>
    <w:qFormat/>
    <w:rsid w:val="0078139F"/>
  </w:style>
  <w:style w:type="character" w:customStyle="1" w:styleId="WW8Num2z4">
    <w:name w:val="WW8Num2z4"/>
    <w:qFormat/>
    <w:rsid w:val="0078139F"/>
  </w:style>
  <w:style w:type="character" w:customStyle="1" w:styleId="WW8Num2z5">
    <w:name w:val="WW8Num2z5"/>
    <w:qFormat/>
    <w:rsid w:val="0078139F"/>
  </w:style>
  <w:style w:type="character" w:customStyle="1" w:styleId="WW8Num2z6">
    <w:name w:val="WW8Num2z6"/>
    <w:qFormat/>
    <w:rsid w:val="0078139F"/>
  </w:style>
  <w:style w:type="character" w:customStyle="1" w:styleId="WW8Num2z7">
    <w:name w:val="WW8Num2z7"/>
    <w:qFormat/>
    <w:rsid w:val="0078139F"/>
  </w:style>
  <w:style w:type="character" w:customStyle="1" w:styleId="WW8Num2z8">
    <w:name w:val="WW8Num2z8"/>
    <w:qFormat/>
    <w:rsid w:val="0078139F"/>
  </w:style>
  <w:style w:type="character" w:customStyle="1" w:styleId="WW8Num3z0">
    <w:name w:val="WW8Num3z0"/>
    <w:qFormat/>
    <w:rsid w:val="0078139F"/>
  </w:style>
  <w:style w:type="character" w:customStyle="1" w:styleId="WW8Num3z1">
    <w:name w:val="WW8Num3z1"/>
    <w:qFormat/>
    <w:rsid w:val="0078139F"/>
  </w:style>
  <w:style w:type="character" w:customStyle="1" w:styleId="WW8Num3z2">
    <w:name w:val="WW8Num3z2"/>
    <w:qFormat/>
    <w:rsid w:val="0078139F"/>
  </w:style>
  <w:style w:type="character" w:customStyle="1" w:styleId="WW8Num3z3">
    <w:name w:val="WW8Num3z3"/>
    <w:qFormat/>
    <w:rsid w:val="0078139F"/>
  </w:style>
  <w:style w:type="character" w:customStyle="1" w:styleId="WW8Num3z4">
    <w:name w:val="WW8Num3z4"/>
    <w:qFormat/>
    <w:rsid w:val="0078139F"/>
  </w:style>
  <w:style w:type="character" w:customStyle="1" w:styleId="WW8Num3z5">
    <w:name w:val="WW8Num3z5"/>
    <w:qFormat/>
    <w:rsid w:val="0078139F"/>
  </w:style>
  <w:style w:type="character" w:customStyle="1" w:styleId="WW8Num3z6">
    <w:name w:val="WW8Num3z6"/>
    <w:qFormat/>
    <w:rsid w:val="0078139F"/>
  </w:style>
  <w:style w:type="character" w:customStyle="1" w:styleId="WW8Num3z7">
    <w:name w:val="WW8Num3z7"/>
    <w:qFormat/>
    <w:rsid w:val="0078139F"/>
  </w:style>
  <w:style w:type="character" w:customStyle="1" w:styleId="WW8Num3z8">
    <w:name w:val="WW8Num3z8"/>
    <w:qFormat/>
    <w:rsid w:val="0078139F"/>
  </w:style>
  <w:style w:type="character" w:customStyle="1" w:styleId="a3">
    <w:name w:val="Верхний колонтитул Знак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4">
    <w:name w:val="Знак Знак4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a4">
    <w:name w:val="Текст выноски Знак"/>
    <w:basedOn w:val="a0"/>
    <w:qFormat/>
    <w:rsid w:val="0078139F"/>
    <w:rPr>
      <w:rFonts w:ascii="Tahoma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rsid w:val="0078139F"/>
    <w:rPr>
      <w:rFonts w:cs="Times New Roman"/>
      <w:color w:val="0000FF"/>
      <w:u w:val="single"/>
    </w:rPr>
  </w:style>
  <w:style w:type="character" w:customStyle="1" w:styleId="2">
    <w:name w:val="Заголовок 2 Знак"/>
    <w:basedOn w:val="a0"/>
    <w:qFormat/>
    <w:rsid w:val="0078139F"/>
    <w:rPr>
      <w:rFonts w:ascii="Cambria" w:hAnsi="Cambria" w:cs="Times New Roman"/>
      <w:b/>
      <w:bCs/>
      <w:i/>
      <w:iCs/>
      <w:sz w:val="28"/>
      <w:szCs w:val="28"/>
      <w:lang w:val="ru-RU" w:bidi="ar-SA"/>
    </w:rPr>
  </w:style>
  <w:style w:type="character" w:customStyle="1" w:styleId="a5">
    <w:name w:val="Название Знак"/>
    <w:basedOn w:val="a0"/>
    <w:qFormat/>
    <w:rsid w:val="0078139F"/>
    <w:rPr>
      <w:rFonts w:cs="Times New Roman"/>
      <w:sz w:val="24"/>
      <w:lang w:val="ru-RU" w:bidi="ar-SA"/>
    </w:rPr>
  </w:style>
  <w:style w:type="character" w:customStyle="1" w:styleId="apple-converted-space">
    <w:name w:val="apple-converted-space"/>
    <w:basedOn w:val="a0"/>
    <w:qFormat/>
    <w:rsid w:val="0078139F"/>
    <w:rPr>
      <w:rFonts w:cs="Times New Roman"/>
    </w:rPr>
  </w:style>
  <w:style w:type="character" w:customStyle="1" w:styleId="a6">
    <w:name w:val="Нижний колонтитул Знак"/>
    <w:basedOn w:val="a0"/>
    <w:qFormat/>
    <w:rsid w:val="0078139F"/>
    <w:rPr>
      <w:rFonts w:eastAsia="Times New Roman"/>
      <w:sz w:val="24"/>
      <w:szCs w:val="24"/>
    </w:rPr>
  </w:style>
  <w:style w:type="character" w:customStyle="1" w:styleId="ConsPlusNormal">
    <w:name w:val="ConsPlusNormal Знак"/>
    <w:qFormat/>
    <w:rsid w:val="0078139F"/>
    <w:rPr>
      <w:rFonts w:ascii="Arial" w:hAnsi="Arial" w:cs="Arial"/>
      <w:lang w:val="ru-RU" w:bidi="ar-SA"/>
    </w:rPr>
  </w:style>
  <w:style w:type="character" w:customStyle="1" w:styleId="13">
    <w:name w:val="Основной текст + 13"/>
    <w:qFormat/>
    <w:rsid w:val="0078139F"/>
    <w:rPr>
      <w:color w:val="000000"/>
      <w:spacing w:val="1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styleId="a7">
    <w:name w:val="page number"/>
    <w:basedOn w:val="a0"/>
    <w:rsid w:val="0078139F"/>
  </w:style>
  <w:style w:type="character" w:customStyle="1" w:styleId="WW--">
    <w:name w:val="WW-Интернет-ссылка"/>
    <w:basedOn w:val="a0"/>
    <w:qFormat/>
    <w:rsid w:val="0078139F"/>
    <w:rPr>
      <w:rFonts w:ascii="Times New Roman" w:hAnsi="Times New Roman" w:cs="Times New Roman"/>
      <w:color w:val="0563C1"/>
      <w:u w:val="single"/>
    </w:rPr>
  </w:style>
  <w:style w:type="character" w:customStyle="1" w:styleId="1">
    <w:name w:val="Заголовок 1 Знак"/>
    <w:basedOn w:val="a0"/>
    <w:qFormat/>
    <w:rsid w:val="0078139F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3">
    <w:name w:val="Заголовок 3 Знак"/>
    <w:basedOn w:val="a0"/>
    <w:qFormat/>
    <w:rsid w:val="0078139F"/>
    <w:rPr>
      <w:rFonts w:ascii="Cambria" w:hAnsi="Cambria" w:cs="Cambria"/>
      <w:b/>
      <w:bCs/>
      <w:sz w:val="26"/>
      <w:szCs w:val="26"/>
      <w:lang w:val="ru-RU" w:bidi="ar-SA"/>
    </w:rPr>
  </w:style>
  <w:style w:type="paragraph" w:customStyle="1" w:styleId="a8">
    <w:name w:val="Заголовок"/>
    <w:basedOn w:val="a"/>
    <w:next w:val="a9"/>
    <w:qFormat/>
    <w:rsid w:val="0078139F"/>
    <w:pPr>
      <w:jc w:val="center"/>
    </w:pPr>
    <w:rPr>
      <w:rFonts w:eastAsia="Calibri"/>
      <w:szCs w:val="20"/>
    </w:rPr>
  </w:style>
  <w:style w:type="paragraph" w:styleId="a9">
    <w:name w:val="Body Text"/>
    <w:basedOn w:val="a"/>
    <w:rsid w:val="0078139F"/>
    <w:pPr>
      <w:spacing w:after="140" w:line="276" w:lineRule="auto"/>
    </w:pPr>
  </w:style>
  <w:style w:type="paragraph" w:styleId="aa">
    <w:name w:val="List"/>
    <w:basedOn w:val="a9"/>
    <w:rsid w:val="0078139F"/>
    <w:rPr>
      <w:rFonts w:cs="Noto Sans Devanagari"/>
    </w:rPr>
  </w:style>
  <w:style w:type="paragraph" w:customStyle="1" w:styleId="10">
    <w:name w:val="Название объекта1"/>
    <w:basedOn w:val="a"/>
    <w:qFormat/>
    <w:rsid w:val="0078139F"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rsid w:val="0078139F"/>
    <w:pPr>
      <w:suppressLineNumbers/>
    </w:pPr>
    <w:rPr>
      <w:rFonts w:cs="Noto Sans Devanagari"/>
    </w:rPr>
  </w:style>
  <w:style w:type="paragraph" w:customStyle="1" w:styleId="ac">
    <w:name w:val="Верхний и нижний колонтитулы"/>
    <w:basedOn w:val="a"/>
    <w:qFormat/>
    <w:rsid w:val="0078139F"/>
    <w:pPr>
      <w:suppressLineNumbers/>
      <w:tabs>
        <w:tab w:val="center" w:pos="4819"/>
        <w:tab w:val="right" w:pos="9638"/>
      </w:tabs>
    </w:pPr>
  </w:style>
  <w:style w:type="paragraph" w:customStyle="1" w:styleId="12">
    <w:name w:val="Верхний колонтитул1"/>
    <w:basedOn w:val="a"/>
    <w:rsid w:val="0078139F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0">
    <w:name w:val="ConsPlusNormal"/>
    <w:qFormat/>
    <w:rsid w:val="0078139F"/>
    <w:pPr>
      <w:widowControl w:val="0"/>
      <w:autoSpaceDE w:val="0"/>
      <w:ind w:firstLine="720"/>
    </w:pPr>
    <w:rPr>
      <w:rFonts w:ascii="Arial" w:eastAsia="Calibri" w:hAnsi="Arial" w:cs="Arial"/>
      <w:szCs w:val="20"/>
      <w:lang w:bidi="ar-SA"/>
    </w:rPr>
  </w:style>
  <w:style w:type="paragraph" w:styleId="ad">
    <w:name w:val="Balloon Text"/>
    <w:basedOn w:val="a"/>
    <w:qFormat/>
    <w:rsid w:val="0078139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qFormat/>
    <w:rsid w:val="0078139F"/>
    <w:pPr>
      <w:spacing w:before="280" w:after="280"/>
    </w:pPr>
    <w:rPr>
      <w:rFonts w:eastAsia="Calibri"/>
    </w:rPr>
  </w:style>
  <w:style w:type="paragraph" w:customStyle="1" w:styleId="ConsPlusTitle">
    <w:name w:val="ConsPlusTitle"/>
    <w:qFormat/>
    <w:rsid w:val="0078139F"/>
    <w:pPr>
      <w:widowControl w:val="0"/>
      <w:autoSpaceDE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af">
    <w:name w:val="No Spacing"/>
    <w:qFormat/>
    <w:rsid w:val="0078139F"/>
    <w:rPr>
      <w:rFonts w:ascii="Calibri" w:eastAsia="Calibri" w:hAnsi="Calibri" w:cs="Calibri"/>
      <w:sz w:val="22"/>
      <w:szCs w:val="22"/>
      <w:lang w:bidi="ar-SA"/>
    </w:rPr>
  </w:style>
  <w:style w:type="paragraph" w:customStyle="1" w:styleId="p6">
    <w:name w:val="p6"/>
    <w:basedOn w:val="a"/>
    <w:qFormat/>
    <w:rsid w:val="0078139F"/>
    <w:pPr>
      <w:spacing w:before="280" w:after="280"/>
    </w:pPr>
    <w:rPr>
      <w:rFonts w:eastAsia="Calibri"/>
    </w:rPr>
  </w:style>
  <w:style w:type="paragraph" w:customStyle="1" w:styleId="14">
    <w:name w:val="Нижний колонтитул1"/>
    <w:basedOn w:val="a"/>
    <w:rsid w:val="0078139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7813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rsid w:val="0078139F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qFormat/>
    <w:rsid w:val="0078139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32">
    <w:name w:val="Основной текст3"/>
    <w:basedOn w:val="a"/>
    <w:qFormat/>
    <w:rsid w:val="0078139F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paragraph" w:customStyle="1" w:styleId="Default">
    <w:name w:val="Default"/>
    <w:qFormat/>
    <w:rsid w:val="0078139F"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af1">
    <w:name w:val="Адресат"/>
    <w:basedOn w:val="a"/>
    <w:qFormat/>
    <w:rsid w:val="0078139F"/>
    <w:pPr>
      <w:spacing w:line="240" w:lineRule="exact"/>
    </w:pPr>
    <w:rPr>
      <w:sz w:val="28"/>
      <w:szCs w:val="20"/>
    </w:rPr>
  </w:style>
  <w:style w:type="paragraph" w:customStyle="1" w:styleId="af2">
    <w:name w:val="Содержимое таблицы"/>
    <w:basedOn w:val="a"/>
    <w:qFormat/>
    <w:rsid w:val="0078139F"/>
    <w:pPr>
      <w:suppressLineNumbers/>
    </w:pPr>
  </w:style>
  <w:style w:type="paragraph" w:customStyle="1" w:styleId="af3">
    <w:name w:val="Заголовок таблицы"/>
    <w:basedOn w:val="af2"/>
    <w:qFormat/>
    <w:rsid w:val="0078139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78139F"/>
  </w:style>
  <w:style w:type="numbering" w:customStyle="1" w:styleId="WW8Num1">
    <w:name w:val="WW8Num1"/>
    <w:qFormat/>
    <w:rsid w:val="0078139F"/>
  </w:style>
  <w:style w:type="numbering" w:customStyle="1" w:styleId="WW8Num2">
    <w:name w:val="WW8Num2"/>
    <w:qFormat/>
    <w:rsid w:val="0078139F"/>
  </w:style>
  <w:style w:type="numbering" w:customStyle="1" w:styleId="WW8Num3">
    <w:name w:val="WW8Num3"/>
    <w:qFormat/>
    <w:rsid w:val="0078139F"/>
  </w:style>
  <w:style w:type="character" w:styleId="af5">
    <w:name w:val="Hyperlink"/>
    <w:basedOn w:val="a0"/>
    <w:uiPriority w:val="99"/>
    <w:unhideWhenUsed/>
    <w:rsid w:val="002236E0"/>
    <w:rPr>
      <w:color w:val="0000FF" w:themeColor="hyperlink"/>
      <w:u w:val="single"/>
    </w:rPr>
  </w:style>
  <w:style w:type="character" w:styleId="af6">
    <w:name w:val="Strong"/>
    <w:basedOn w:val="a0"/>
    <w:uiPriority w:val="22"/>
    <w:qFormat/>
    <w:rsid w:val="0042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lns.ru/" TargetMode="External"/><Relationship Id="rId13" Type="http://schemas.openxmlformats.org/officeDocument/2006/relationships/hyperlink" Target="mailto:administration@orda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da-ad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ln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rl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da-adm.ru/" TargetMode="External"/><Relationship Id="rId14" Type="http://schemas.openxmlformats.org/officeDocument/2006/relationships/hyperlink" Target="mailto:administration@ord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C644-FC5C-4755-9634-2AF12E59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 собрание 3</dc:creator>
  <cp:keywords/>
  <dc:description/>
  <cp:lastModifiedBy>Отд. Архитектуры 2</cp:lastModifiedBy>
  <cp:revision>25</cp:revision>
  <cp:lastPrinted>2021-08-02T11:19:00Z</cp:lastPrinted>
  <dcterms:created xsi:type="dcterms:W3CDTF">2020-08-27T05:44:00Z</dcterms:created>
  <dcterms:modified xsi:type="dcterms:W3CDTF">2023-08-01T07:53:00Z</dcterms:modified>
  <dc:language>ru-RU</dc:language>
</cp:coreProperties>
</file>