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7D0CC8">
        <w:trPr>
          <w:trHeight w:val="801"/>
        </w:trPr>
        <w:tc>
          <w:tcPr>
            <w:tcW w:w="9570" w:type="dxa"/>
            <w:gridSpan w:val="3"/>
            <w:vAlign w:val="center"/>
          </w:tcPr>
          <w:p w:rsidR="00685BD1" w:rsidRDefault="00C53BDC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CC8" w:rsidRPr="00CF60E9" w:rsidRDefault="00CF60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7D0CC8">
        <w:trPr>
          <w:trHeight w:val="1012"/>
        </w:trPr>
        <w:tc>
          <w:tcPr>
            <w:tcW w:w="9570" w:type="dxa"/>
            <w:gridSpan w:val="3"/>
            <w:vAlign w:val="center"/>
          </w:tcPr>
          <w:p w:rsidR="007D0CC8" w:rsidRPr="00CF60E9" w:rsidRDefault="002F4F97" w:rsidP="00653AF2">
            <w:pPr>
              <w:pStyle w:val="4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АДМИНИСТРАЦИИИ О</w:t>
            </w:r>
            <w:r w:rsidR="00653AF2">
              <w:rPr>
                <w:sz w:val="28"/>
                <w:szCs w:val="28"/>
              </w:rPr>
              <w:t xml:space="preserve">РДИНСКОГО МУНИЦИПАЛЬНОГО </w:t>
            </w:r>
            <w:r w:rsidR="00904475">
              <w:rPr>
                <w:sz w:val="28"/>
                <w:szCs w:val="28"/>
              </w:rPr>
              <w:t>ОКРУГА</w:t>
            </w:r>
          </w:p>
          <w:p w:rsidR="00CF60E9" w:rsidRPr="00CF60E9" w:rsidRDefault="00CF60E9" w:rsidP="00CF60E9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6002A9" w:rsidRPr="003107CD" w:rsidTr="00F82BC0">
        <w:trPr>
          <w:trHeight w:val="559"/>
        </w:trPr>
        <w:tc>
          <w:tcPr>
            <w:tcW w:w="2943" w:type="dxa"/>
            <w:vAlign w:val="bottom"/>
          </w:tcPr>
          <w:p w:rsidR="006002A9" w:rsidRPr="00FC25FE" w:rsidRDefault="00C16E99" w:rsidP="00904475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18.08.2021</w:t>
            </w:r>
          </w:p>
        </w:tc>
        <w:tc>
          <w:tcPr>
            <w:tcW w:w="4277" w:type="dxa"/>
            <w:vAlign w:val="bottom"/>
          </w:tcPr>
          <w:p w:rsidR="006002A9" w:rsidRPr="003107CD" w:rsidRDefault="006002A9" w:rsidP="00F82BC0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6002A9" w:rsidRPr="003107CD" w:rsidRDefault="00F157AD" w:rsidP="00C16E9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6002A9" w:rsidRPr="003107CD">
              <w:rPr>
                <w:b w:val="0"/>
                <w:sz w:val="28"/>
                <w:szCs w:val="28"/>
              </w:rPr>
              <w:t>№</w:t>
            </w:r>
            <w:r w:rsidR="00C16E99">
              <w:rPr>
                <w:b w:val="0"/>
                <w:sz w:val="28"/>
                <w:szCs w:val="28"/>
              </w:rPr>
              <w:t xml:space="preserve"> 1009</w:t>
            </w:r>
          </w:p>
        </w:tc>
      </w:tr>
    </w:tbl>
    <w:p w:rsidR="0071388D" w:rsidRDefault="00C07670" w:rsidP="00F82BC0">
      <w:pPr>
        <w:spacing w:before="480" w:line="240" w:lineRule="exact"/>
        <w:jc w:val="both"/>
        <w:rPr>
          <w:b/>
          <w:sz w:val="28"/>
          <w:szCs w:val="28"/>
        </w:rPr>
      </w:pPr>
      <w:r w:rsidRPr="00AA5785">
        <w:rPr>
          <w:b/>
          <w:sz w:val="28"/>
          <w:szCs w:val="28"/>
        </w:rPr>
        <w:t>О</w:t>
      </w:r>
      <w:r w:rsidR="0071388D">
        <w:rPr>
          <w:b/>
          <w:sz w:val="28"/>
          <w:szCs w:val="28"/>
        </w:rPr>
        <w:t>б</w:t>
      </w:r>
      <w:r w:rsidRPr="00AA5785">
        <w:rPr>
          <w:b/>
          <w:sz w:val="28"/>
          <w:szCs w:val="28"/>
        </w:rPr>
        <w:t xml:space="preserve"> </w:t>
      </w:r>
      <w:proofErr w:type="gramStart"/>
      <w:r w:rsidR="00615F47">
        <w:rPr>
          <w:b/>
          <w:sz w:val="28"/>
          <w:szCs w:val="28"/>
        </w:rPr>
        <w:t>утверждении  К</w:t>
      </w:r>
      <w:r w:rsidR="0071388D">
        <w:rPr>
          <w:b/>
          <w:sz w:val="28"/>
          <w:szCs w:val="28"/>
        </w:rPr>
        <w:t>омплексного</w:t>
      </w:r>
      <w:proofErr w:type="gramEnd"/>
      <w:r w:rsidR="0071388D">
        <w:rPr>
          <w:b/>
          <w:sz w:val="28"/>
          <w:szCs w:val="28"/>
        </w:rPr>
        <w:t xml:space="preserve"> плана </w:t>
      </w:r>
    </w:p>
    <w:p w:rsidR="008079A4" w:rsidRDefault="008079A4" w:rsidP="0040173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мероприятий, </w:t>
      </w:r>
      <w:proofErr w:type="gramStart"/>
      <w:r>
        <w:rPr>
          <w:b/>
          <w:sz w:val="28"/>
          <w:szCs w:val="28"/>
        </w:rPr>
        <w:t>направленных  на</w:t>
      </w:r>
      <w:proofErr w:type="gramEnd"/>
    </w:p>
    <w:p w:rsidR="0071388D" w:rsidRDefault="008079A4" w:rsidP="0040173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профилактику</w:t>
      </w:r>
      <w:r w:rsidR="0071388D">
        <w:rPr>
          <w:b/>
          <w:sz w:val="28"/>
          <w:szCs w:val="28"/>
        </w:rPr>
        <w:t xml:space="preserve"> правонарушений и</w:t>
      </w:r>
    </w:p>
    <w:p w:rsidR="0071388D" w:rsidRDefault="0071388D" w:rsidP="0040173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преступлений среди несовершеннолетних </w:t>
      </w:r>
    </w:p>
    <w:p w:rsidR="008079A4" w:rsidRDefault="008079A4" w:rsidP="00F82BC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Ординского</w:t>
      </w:r>
      <w:r w:rsidR="00615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C07670" w:rsidRDefault="008079A4" w:rsidP="00571A22">
      <w:pPr>
        <w:spacing w:after="24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615F4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20-2022</w:t>
      </w:r>
      <w:r w:rsidR="00F157AD">
        <w:rPr>
          <w:b/>
          <w:sz w:val="28"/>
          <w:szCs w:val="28"/>
        </w:rPr>
        <w:t xml:space="preserve"> </w:t>
      </w:r>
      <w:r w:rsidR="0071388D">
        <w:rPr>
          <w:b/>
          <w:sz w:val="28"/>
          <w:szCs w:val="28"/>
        </w:rPr>
        <w:t>год</w:t>
      </w:r>
      <w:r w:rsidR="00615F47">
        <w:rPr>
          <w:b/>
          <w:sz w:val="28"/>
          <w:szCs w:val="28"/>
        </w:rPr>
        <w:t>ы</w:t>
      </w:r>
    </w:p>
    <w:p w:rsidR="00133192" w:rsidRDefault="00571A22" w:rsidP="003B3AB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F82BC0">
        <w:rPr>
          <w:sz w:val="28"/>
          <w:szCs w:val="28"/>
        </w:rPr>
        <w:t>ответствии с</w:t>
      </w:r>
      <w:r w:rsidR="00133192">
        <w:rPr>
          <w:sz w:val="28"/>
          <w:szCs w:val="28"/>
        </w:rPr>
        <w:t xml:space="preserve"> Федеральн</w:t>
      </w:r>
      <w:r w:rsidR="002F4F97">
        <w:rPr>
          <w:sz w:val="28"/>
          <w:szCs w:val="28"/>
        </w:rPr>
        <w:t>ым законом</w:t>
      </w:r>
      <w:r w:rsidR="00133192">
        <w:rPr>
          <w:sz w:val="28"/>
          <w:szCs w:val="28"/>
        </w:rPr>
        <w:t xml:space="preserve"> </w:t>
      </w:r>
      <w:r w:rsidR="00653AF2">
        <w:rPr>
          <w:sz w:val="28"/>
          <w:szCs w:val="28"/>
        </w:rPr>
        <w:t>от</w:t>
      </w:r>
      <w:r w:rsidR="00133192">
        <w:rPr>
          <w:sz w:val="28"/>
          <w:szCs w:val="28"/>
        </w:rPr>
        <w:t xml:space="preserve"> </w:t>
      </w:r>
      <w:r w:rsidR="00653AF2">
        <w:rPr>
          <w:sz w:val="28"/>
          <w:szCs w:val="28"/>
        </w:rPr>
        <w:t xml:space="preserve">24.06.1999 № 120-ФЗ </w:t>
      </w:r>
      <w:r w:rsidR="00133192">
        <w:rPr>
          <w:sz w:val="28"/>
          <w:szCs w:val="28"/>
        </w:rPr>
        <w:t>«Об основах системы профилактики б</w:t>
      </w:r>
      <w:r w:rsidR="00653AF2">
        <w:rPr>
          <w:sz w:val="28"/>
          <w:szCs w:val="28"/>
        </w:rPr>
        <w:t>езнадзорности и правонарушений»</w:t>
      </w:r>
      <w:r w:rsidR="00133192">
        <w:rPr>
          <w:sz w:val="28"/>
          <w:szCs w:val="28"/>
        </w:rPr>
        <w:t xml:space="preserve">, с целью снижения количества правонарушений и преступлений в Пермском крае, администрация Ординского муниципального </w:t>
      </w:r>
      <w:r w:rsidR="00904475">
        <w:rPr>
          <w:sz w:val="28"/>
          <w:szCs w:val="28"/>
        </w:rPr>
        <w:t>округа</w:t>
      </w:r>
      <w:r w:rsidR="00133192">
        <w:rPr>
          <w:sz w:val="28"/>
          <w:szCs w:val="28"/>
        </w:rPr>
        <w:t xml:space="preserve"> </w:t>
      </w:r>
    </w:p>
    <w:p w:rsidR="004B40EA" w:rsidRPr="004B40EA" w:rsidRDefault="00133192" w:rsidP="003B3AB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5785" w:rsidRDefault="00F157AD" w:rsidP="003B3AB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192">
        <w:rPr>
          <w:sz w:val="28"/>
          <w:szCs w:val="28"/>
        </w:rPr>
        <w:t>. Утвердить комплексный план</w:t>
      </w:r>
      <w:r w:rsidR="008079A4">
        <w:rPr>
          <w:sz w:val="28"/>
          <w:szCs w:val="28"/>
        </w:rPr>
        <w:t xml:space="preserve"> мероприятий, направленных на профилактику</w:t>
      </w:r>
      <w:r w:rsidR="00133192">
        <w:rPr>
          <w:sz w:val="28"/>
          <w:szCs w:val="28"/>
        </w:rPr>
        <w:t xml:space="preserve"> правонарушений и преступ</w:t>
      </w:r>
      <w:r w:rsidR="008079A4">
        <w:rPr>
          <w:sz w:val="28"/>
          <w:szCs w:val="28"/>
        </w:rPr>
        <w:t>лений среди несовершеннолетних на территории Ординского</w:t>
      </w:r>
      <w:r w:rsidR="00133192">
        <w:rPr>
          <w:sz w:val="28"/>
          <w:szCs w:val="28"/>
        </w:rPr>
        <w:t xml:space="preserve"> м</w:t>
      </w:r>
      <w:r w:rsidR="008079A4">
        <w:rPr>
          <w:sz w:val="28"/>
          <w:szCs w:val="28"/>
        </w:rPr>
        <w:t>униципального</w:t>
      </w:r>
      <w:r w:rsidR="00615F47">
        <w:rPr>
          <w:sz w:val="28"/>
          <w:szCs w:val="28"/>
        </w:rPr>
        <w:t xml:space="preserve"> </w:t>
      </w:r>
      <w:r w:rsidR="008079A4">
        <w:rPr>
          <w:sz w:val="28"/>
          <w:szCs w:val="28"/>
        </w:rPr>
        <w:t>округа на 2020-2022</w:t>
      </w:r>
      <w:r w:rsidR="002F4F97">
        <w:rPr>
          <w:sz w:val="28"/>
          <w:szCs w:val="28"/>
        </w:rPr>
        <w:t xml:space="preserve"> год</w:t>
      </w:r>
      <w:r w:rsidR="00615F47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133192">
        <w:rPr>
          <w:sz w:val="28"/>
          <w:szCs w:val="28"/>
        </w:rPr>
        <w:t xml:space="preserve"> </w:t>
      </w:r>
    </w:p>
    <w:p w:rsidR="00F157AD" w:rsidRDefault="00F157AD" w:rsidP="00F157A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администрации Ординского муниципального округа</w:t>
      </w:r>
      <w:r w:rsidRPr="004B40EA">
        <w:rPr>
          <w:sz w:val="28"/>
          <w:szCs w:val="28"/>
        </w:rPr>
        <w:t xml:space="preserve"> от </w:t>
      </w:r>
      <w:r>
        <w:rPr>
          <w:sz w:val="28"/>
          <w:szCs w:val="28"/>
        </w:rPr>
        <w:t>03.09.2020 № 890</w:t>
      </w:r>
      <w:r w:rsidRPr="004B40E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Комплексного плана по профилактике правонарушений и преступлений среди несовершеннолетних в Ординском округе на 2020-2024 годы» </w:t>
      </w:r>
      <w:r w:rsidRPr="004B40EA">
        <w:rPr>
          <w:sz w:val="28"/>
          <w:szCs w:val="28"/>
        </w:rPr>
        <w:t>отменить.</w:t>
      </w:r>
    </w:p>
    <w:p w:rsidR="00EB60E4" w:rsidRDefault="004B40EA" w:rsidP="00EB60E4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785">
        <w:rPr>
          <w:sz w:val="28"/>
          <w:szCs w:val="28"/>
        </w:rPr>
        <w:t>.</w:t>
      </w:r>
      <w:r w:rsidR="002F4F97" w:rsidRPr="002F4F97">
        <w:rPr>
          <w:sz w:val="28"/>
          <w:szCs w:val="28"/>
        </w:rPr>
        <w:t xml:space="preserve"> </w:t>
      </w:r>
      <w:r w:rsidR="002F4F97">
        <w:rPr>
          <w:sz w:val="28"/>
          <w:szCs w:val="28"/>
        </w:rPr>
        <w:t xml:space="preserve">Настоящее постановление вступает в силу после официального обнародования, подлежит размещению на официальном сайте Ординского муниципального </w:t>
      </w:r>
      <w:r w:rsidR="00904475">
        <w:rPr>
          <w:sz w:val="28"/>
          <w:szCs w:val="28"/>
        </w:rPr>
        <w:t>округа</w:t>
      </w:r>
      <w:r w:rsidR="002F4F97">
        <w:rPr>
          <w:sz w:val="28"/>
          <w:szCs w:val="28"/>
        </w:rPr>
        <w:t>.</w:t>
      </w:r>
    </w:p>
    <w:p w:rsidR="00AA5785" w:rsidRDefault="004B40EA" w:rsidP="003B3AB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785">
        <w:rPr>
          <w:sz w:val="28"/>
          <w:szCs w:val="28"/>
        </w:rPr>
        <w:t>. Контроль за исполнением постановления возложить на заместителя главы администрации мун</w:t>
      </w:r>
      <w:r w:rsidR="00615F47">
        <w:rPr>
          <w:sz w:val="28"/>
          <w:szCs w:val="28"/>
        </w:rPr>
        <w:t xml:space="preserve">иципального </w:t>
      </w:r>
      <w:r w:rsidR="00904475">
        <w:rPr>
          <w:sz w:val="28"/>
          <w:szCs w:val="28"/>
        </w:rPr>
        <w:t>округа</w:t>
      </w:r>
      <w:r w:rsidR="00F157AD">
        <w:rPr>
          <w:sz w:val="28"/>
          <w:szCs w:val="28"/>
        </w:rPr>
        <w:t xml:space="preserve"> по социальным вопросам</w:t>
      </w:r>
      <w:r w:rsidR="00615F47">
        <w:rPr>
          <w:sz w:val="28"/>
          <w:szCs w:val="28"/>
        </w:rPr>
        <w:t xml:space="preserve"> У.А. Зотову</w:t>
      </w:r>
      <w:r w:rsidR="00AA5785">
        <w:rPr>
          <w:sz w:val="28"/>
          <w:szCs w:val="28"/>
        </w:rPr>
        <w:t xml:space="preserve">. </w:t>
      </w:r>
    </w:p>
    <w:p w:rsidR="00401738" w:rsidRPr="00401738" w:rsidRDefault="00F157AD" w:rsidP="00F82BC0">
      <w:pPr>
        <w:spacing w:before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</w:t>
      </w:r>
      <w:r w:rsidR="00401738" w:rsidRPr="00401738">
        <w:rPr>
          <w:sz w:val="28"/>
          <w:szCs w:val="28"/>
        </w:rPr>
        <w:t xml:space="preserve">                                          </w:t>
      </w:r>
      <w:r w:rsidR="00401738">
        <w:rPr>
          <w:sz w:val="28"/>
          <w:szCs w:val="28"/>
        </w:rPr>
        <w:t xml:space="preserve">    </w:t>
      </w:r>
      <w:r w:rsidR="00615F47">
        <w:rPr>
          <w:sz w:val="28"/>
          <w:szCs w:val="28"/>
        </w:rPr>
        <w:t xml:space="preserve">                   А.С. </w:t>
      </w:r>
      <w:proofErr w:type="spellStart"/>
      <w:r w:rsidR="00615F47">
        <w:rPr>
          <w:sz w:val="28"/>
          <w:szCs w:val="28"/>
        </w:rPr>
        <w:t>Мелёхин</w:t>
      </w:r>
      <w:proofErr w:type="spellEnd"/>
    </w:p>
    <w:p w:rsidR="00F82BC0" w:rsidRDefault="00F82BC0" w:rsidP="006E6198">
      <w:pPr>
        <w:rPr>
          <w:b/>
          <w:bCs/>
          <w:sz w:val="28"/>
          <w:szCs w:val="28"/>
        </w:rPr>
      </w:pPr>
    </w:p>
    <w:p w:rsidR="00F82BC0" w:rsidRDefault="00F82BC0" w:rsidP="00F82BC0">
      <w:pPr>
        <w:jc w:val="center"/>
        <w:rPr>
          <w:b/>
          <w:bCs/>
          <w:sz w:val="28"/>
          <w:szCs w:val="28"/>
        </w:rPr>
        <w:sectPr w:rsidR="00F82BC0" w:rsidSect="00B12BEA">
          <w:pgSz w:w="11906" w:h="16838"/>
          <w:pgMar w:top="340" w:right="567" w:bottom="567" w:left="1418" w:header="720" w:footer="720" w:gutter="0"/>
          <w:cols w:space="720"/>
        </w:sectPr>
      </w:pPr>
      <w:r>
        <w:rPr>
          <w:b/>
          <w:bCs/>
          <w:sz w:val="28"/>
          <w:szCs w:val="28"/>
        </w:rPr>
        <w:br w:type="page"/>
      </w:r>
    </w:p>
    <w:p w:rsidR="00740146" w:rsidRDefault="008B41D1" w:rsidP="008B41D1">
      <w:pPr>
        <w:pStyle w:val="Style2"/>
        <w:widowControl/>
        <w:spacing w:line="36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3B3ABD" w:rsidRDefault="00740146" w:rsidP="00571A22">
      <w:pPr>
        <w:pStyle w:val="Style2"/>
        <w:widowControl/>
        <w:spacing w:line="24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                     </w:t>
      </w:r>
      <w:r w:rsidR="00CD2C63">
        <w:rPr>
          <w:rStyle w:val="FontStyle17"/>
          <w:sz w:val="28"/>
          <w:szCs w:val="28"/>
        </w:rPr>
        <w:t xml:space="preserve">     </w:t>
      </w:r>
      <w:r w:rsidR="006326CE">
        <w:rPr>
          <w:rStyle w:val="FontStyle17"/>
          <w:sz w:val="28"/>
          <w:szCs w:val="28"/>
        </w:rPr>
        <w:t>УТВЕРЖДЕН</w:t>
      </w:r>
    </w:p>
    <w:p w:rsidR="006326CE" w:rsidRDefault="008B41D1" w:rsidP="00571A22">
      <w:pPr>
        <w:pStyle w:val="Style2"/>
        <w:widowControl/>
        <w:spacing w:line="240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                                  </w:t>
      </w:r>
      <w:r w:rsidR="00CD2C63">
        <w:rPr>
          <w:rStyle w:val="FontStyle17"/>
          <w:sz w:val="28"/>
          <w:szCs w:val="28"/>
        </w:rPr>
        <w:t xml:space="preserve">                            </w:t>
      </w:r>
      <w:r w:rsidR="006326CE">
        <w:rPr>
          <w:rStyle w:val="FontStyle17"/>
          <w:sz w:val="28"/>
          <w:szCs w:val="28"/>
        </w:rPr>
        <w:t>Постановлением</w:t>
      </w:r>
      <w:r>
        <w:rPr>
          <w:rStyle w:val="FontStyle17"/>
          <w:sz w:val="28"/>
          <w:szCs w:val="28"/>
        </w:rPr>
        <w:t xml:space="preserve"> </w:t>
      </w:r>
    </w:p>
    <w:p w:rsidR="008B41D1" w:rsidRDefault="00740146" w:rsidP="00571A22">
      <w:pPr>
        <w:pStyle w:val="Style2"/>
        <w:widowControl/>
        <w:spacing w:line="24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                         </w:t>
      </w:r>
      <w:r w:rsidR="00571A22">
        <w:rPr>
          <w:rStyle w:val="FontStyle17"/>
          <w:sz w:val="28"/>
          <w:szCs w:val="28"/>
        </w:rPr>
        <w:t xml:space="preserve">                                </w:t>
      </w:r>
      <w:r w:rsidR="008B41D1">
        <w:rPr>
          <w:rStyle w:val="FontStyle17"/>
          <w:sz w:val="28"/>
          <w:szCs w:val="28"/>
        </w:rPr>
        <w:t>администрации Ординского МО</w:t>
      </w:r>
    </w:p>
    <w:p w:rsidR="00571A22" w:rsidRDefault="008B41D1" w:rsidP="00571A22">
      <w:pPr>
        <w:pStyle w:val="Style2"/>
        <w:widowControl/>
        <w:spacing w:line="24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       </w:t>
      </w:r>
      <w:r w:rsidR="00740146">
        <w:rPr>
          <w:rStyle w:val="FontStyle17"/>
          <w:sz w:val="28"/>
          <w:szCs w:val="28"/>
        </w:rPr>
        <w:t xml:space="preserve">      </w:t>
      </w:r>
      <w:r w:rsidR="00CD2C63">
        <w:rPr>
          <w:rStyle w:val="FontStyle17"/>
          <w:sz w:val="28"/>
          <w:szCs w:val="28"/>
        </w:rPr>
        <w:t xml:space="preserve">    </w:t>
      </w:r>
      <w:r w:rsidR="00571A22">
        <w:rPr>
          <w:rStyle w:val="FontStyle17"/>
          <w:sz w:val="28"/>
          <w:szCs w:val="28"/>
        </w:rPr>
        <w:tab/>
      </w:r>
      <w:r w:rsidR="00571A22">
        <w:rPr>
          <w:rStyle w:val="FontStyle17"/>
          <w:sz w:val="28"/>
          <w:szCs w:val="28"/>
        </w:rPr>
        <w:tab/>
        <w:t xml:space="preserve">                о</w:t>
      </w:r>
      <w:r>
        <w:rPr>
          <w:rStyle w:val="FontStyle17"/>
          <w:sz w:val="28"/>
          <w:szCs w:val="28"/>
        </w:rPr>
        <w:t>т</w:t>
      </w:r>
      <w:r w:rsidR="002D328D">
        <w:rPr>
          <w:rStyle w:val="FontStyle17"/>
          <w:sz w:val="28"/>
          <w:szCs w:val="28"/>
        </w:rPr>
        <w:t xml:space="preserve"> </w:t>
      </w:r>
      <w:bookmarkStart w:id="0" w:name="_GoBack"/>
      <w:bookmarkEnd w:id="0"/>
      <w:r w:rsidR="002D328D">
        <w:rPr>
          <w:rStyle w:val="FontStyle17"/>
          <w:sz w:val="28"/>
          <w:szCs w:val="28"/>
          <w:u w:val="single"/>
        </w:rPr>
        <w:t>18.08.2021</w:t>
      </w:r>
      <w:r w:rsidR="00571A22">
        <w:rPr>
          <w:rStyle w:val="FontStyle17"/>
          <w:sz w:val="28"/>
          <w:szCs w:val="28"/>
          <w:u w:val="single"/>
        </w:rPr>
        <w:t>_</w:t>
      </w:r>
      <w:r w:rsidR="00740146">
        <w:rPr>
          <w:rStyle w:val="FontStyle17"/>
          <w:sz w:val="28"/>
          <w:szCs w:val="28"/>
        </w:rPr>
        <w:t>№</w:t>
      </w:r>
      <w:r w:rsidR="002D328D">
        <w:rPr>
          <w:rStyle w:val="FontStyle17"/>
          <w:sz w:val="28"/>
          <w:szCs w:val="28"/>
          <w:u w:val="single"/>
        </w:rPr>
        <w:t xml:space="preserve"> 1009</w:t>
      </w:r>
    </w:p>
    <w:p w:rsidR="006326CE" w:rsidRPr="003B3ABD" w:rsidRDefault="006326CE" w:rsidP="003B3ABD">
      <w:pPr>
        <w:pStyle w:val="Style2"/>
        <w:widowControl/>
        <w:spacing w:line="360" w:lineRule="exact"/>
        <w:jc w:val="right"/>
        <w:rPr>
          <w:rStyle w:val="FontStyle17"/>
          <w:sz w:val="28"/>
          <w:szCs w:val="28"/>
        </w:rPr>
      </w:pPr>
    </w:p>
    <w:p w:rsidR="00AD71E0" w:rsidRDefault="003B3ABD" w:rsidP="003B3ABD">
      <w:pPr>
        <w:pStyle w:val="Style4"/>
        <w:widowControl/>
        <w:spacing w:line="360" w:lineRule="exact"/>
        <w:ind w:right="-31" w:firstLine="0"/>
        <w:jc w:val="center"/>
        <w:rPr>
          <w:rStyle w:val="FontStyle28"/>
          <w:sz w:val="28"/>
          <w:szCs w:val="28"/>
        </w:rPr>
      </w:pPr>
      <w:r w:rsidRPr="003B3ABD">
        <w:rPr>
          <w:rStyle w:val="FontStyle28"/>
          <w:sz w:val="28"/>
          <w:szCs w:val="28"/>
        </w:rPr>
        <w:t xml:space="preserve">Комплексный план </w:t>
      </w:r>
    </w:p>
    <w:p w:rsidR="003B3ABD" w:rsidRPr="003B3ABD" w:rsidRDefault="00AD71E0" w:rsidP="003B3ABD">
      <w:pPr>
        <w:pStyle w:val="Style4"/>
        <w:widowControl/>
        <w:spacing w:line="360" w:lineRule="exact"/>
        <w:ind w:right="-31"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м</w:t>
      </w:r>
      <w:r w:rsidR="003B3ABD" w:rsidRPr="003B3ABD">
        <w:rPr>
          <w:rStyle w:val="FontStyle28"/>
          <w:sz w:val="28"/>
          <w:szCs w:val="28"/>
        </w:rPr>
        <w:t>ероприятий</w:t>
      </w:r>
      <w:r>
        <w:rPr>
          <w:rStyle w:val="FontStyle28"/>
          <w:sz w:val="28"/>
          <w:szCs w:val="28"/>
        </w:rPr>
        <w:t>, направленных</w:t>
      </w:r>
      <w:r w:rsidR="003B3ABD" w:rsidRPr="003B3AB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на профилактику правонарушений и  преступлений </w:t>
      </w:r>
      <w:r w:rsidR="00904475">
        <w:rPr>
          <w:rStyle w:val="FontStyle28"/>
          <w:sz w:val="28"/>
          <w:szCs w:val="28"/>
        </w:rPr>
        <w:t xml:space="preserve">среди несовершеннолетних на </w:t>
      </w:r>
      <w:r>
        <w:rPr>
          <w:rStyle w:val="FontStyle28"/>
          <w:sz w:val="28"/>
          <w:szCs w:val="28"/>
        </w:rPr>
        <w:t>территории Ординского муниципального</w:t>
      </w:r>
      <w:r w:rsidR="007C7BA4">
        <w:rPr>
          <w:rStyle w:val="FontStyle28"/>
          <w:sz w:val="28"/>
          <w:szCs w:val="28"/>
        </w:rPr>
        <w:t xml:space="preserve"> округа, на 2020-2022</w:t>
      </w:r>
      <w:r w:rsidR="00904475">
        <w:rPr>
          <w:rStyle w:val="FontStyle28"/>
          <w:sz w:val="28"/>
          <w:szCs w:val="28"/>
        </w:rPr>
        <w:t xml:space="preserve"> </w:t>
      </w:r>
      <w:r w:rsidR="003B3ABD" w:rsidRPr="003B3ABD">
        <w:rPr>
          <w:rStyle w:val="FontStyle28"/>
          <w:sz w:val="28"/>
          <w:szCs w:val="28"/>
        </w:rPr>
        <w:t>годы</w:t>
      </w:r>
    </w:p>
    <w:p w:rsidR="004D0664" w:rsidRDefault="004D0664" w:rsidP="004D0664"/>
    <w:p w:rsidR="00740146" w:rsidRDefault="00740146" w:rsidP="00F82BC0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819"/>
        <w:gridCol w:w="13"/>
        <w:gridCol w:w="23"/>
        <w:gridCol w:w="1798"/>
        <w:gridCol w:w="20"/>
        <w:gridCol w:w="22"/>
        <w:gridCol w:w="6"/>
        <w:gridCol w:w="1664"/>
        <w:gridCol w:w="12"/>
        <w:gridCol w:w="18"/>
        <w:gridCol w:w="1528"/>
        <w:gridCol w:w="15"/>
        <w:gridCol w:w="14"/>
        <w:gridCol w:w="2095"/>
        <w:gridCol w:w="18"/>
        <w:gridCol w:w="10"/>
        <w:gridCol w:w="845"/>
        <w:gridCol w:w="15"/>
        <w:gridCol w:w="785"/>
        <w:gridCol w:w="10"/>
        <w:gridCol w:w="20"/>
        <w:gridCol w:w="10"/>
        <w:gridCol w:w="10"/>
        <w:gridCol w:w="20"/>
        <w:gridCol w:w="709"/>
        <w:gridCol w:w="54"/>
        <w:gridCol w:w="68"/>
        <w:gridCol w:w="744"/>
        <w:gridCol w:w="13"/>
        <w:gridCol w:w="15"/>
        <w:gridCol w:w="15"/>
        <w:gridCol w:w="30"/>
        <w:gridCol w:w="15"/>
        <w:gridCol w:w="32"/>
        <w:gridCol w:w="28"/>
        <w:gridCol w:w="30"/>
        <w:gridCol w:w="799"/>
      </w:tblGrid>
      <w:tr w:rsidR="00583373" w:rsidTr="00950C1D">
        <w:trPr>
          <w:trHeight w:val="253"/>
        </w:trPr>
        <w:tc>
          <w:tcPr>
            <w:tcW w:w="684" w:type="dxa"/>
            <w:vMerge w:val="restart"/>
          </w:tcPr>
          <w:p w:rsidR="008B41D1" w:rsidRPr="007F45D4" w:rsidRDefault="008B41D1" w:rsidP="00F82BC0">
            <w:pPr>
              <w:jc w:val="center"/>
              <w:rPr>
                <w:sz w:val="22"/>
                <w:szCs w:val="22"/>
              </w:rPr>
            </w:pPr>
            <w:r w:rsidRPr="007F45D4">
              <w:rPr>
                <w:sz w:val="22"/>
                <w:szCs w:val="22"/>
              </w:rPr>
              <w:t xml:space="preserve">№ </w:t>
            </w:r>
          </w:p>
          <w:p w:rsidR="008B41D1" w:rsidRPr="007F45D4" w:rsidRDefault="008B41D1" w:rsidP="00F82BC0">
            <w:pPr>
              <w:jc w:val="center"/>
              <w:rPr>
                <w:sz w:val="22"/>
                <w:szCs w:val="22"/>
              </w:rPr>
            </w:pPr>
            <w:r w:rsidRPr="007F45D4">
              <w:rPr>
                <w:sz w:val="22"/>
                <w:szCs w:val="22"/>
              </w:rPr>
              <w:t>п/п</w:t>
            </w:r>
          </w:p>
        </w:tc>
        <w:tc>
          <w:tcPr>
            <w:tcW w:w="2819" w:type="dxa"/>
            <w:vMerge w:val="restart"/>
          </w:tcPr>
          <w:p w:rsidR="008B41D1" w:rsidRPr="007F45D4" w:rsidRDefault="008B41D1" w:rsidP="00F82BC0">
            <w:pPr>
              <w:jc w:val="center"/>
              <w:rPr>
                <w:sz w:val="22"/>
                <w:szCs w:val="22"/>
              </w:rPr>
            </w:pPr>
            <w:r w:rsidRPr="007F45D4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34" w:type="dxa"/>
            <w:gridSpan w:val="3"/>
          </w:tcPr>
          <w:p w:rsidR="008B41D1" w:rsidRPr="007F45D4" w:rsidRDefault="008B41D1" w:rsidP="008B41D1">
            <w:pPr>
              <w:jc w:val="center"/>
              <w:rPr>
                <w:sz w:val="22"/>
                <w:szCs w:val="22"/>
              </w:rPr>
            </w:pPr>
            <w:r w:rsidRPr="007F45D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12" w:type="dxa"/>
            <w:gridSpan w:val="4"/>
          </w:tcPr>
          <w:p w:rsidR="008B41D1" w:rsidRDefault="008B41D1">
            <w:pPr>
              <w:rPr>
                <w:sz w:val="22"/>
                <w:szCs w:val="22"/>
              </w:rPr>
            </w:pPr>
          </w:p>
          <w:p w:rsidR="008B41D1" w:rsidRPr="007F45D4" w:rsidRDefault="008B41D1" w:rsidP="008B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558" w:type="dxa"/>
            <w:gridSpan w:val="3"/>
          </w:tcPr>
          <w:p w:rsidR="008B41D1" w:rsidRPr="007F45D4" w:rsidRDefault="008B41D1" w:rsidP="00F82BC0">
            <w:pPr>
              <w:jc w:val="center"/>
              <w:rPr>
                <w:sz w:val="22"/>
                <w:szCs w:val="22"/>
              </w:rPr>
            </w:pPr>
            <w:r w:rsidRPr="007F45D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4" w:type="dxa"/>
            <w:gridSpan w:val="3"/>
          </w:tcPr>
          <w:p w:rsidR="008B41D1" w:rsidRPr="007F45D4" w:rsidRDefault="008B41D1" w:rsidP="00F82BC0">
            <w:pPr>
              <w:jc w:val="center"/>
              <w:rPr>
                <w:sz w:val="22"/>
                <w:szCs w:val="22"/>
              </w:rPr>
            </w:pPr>
            <w:r w:rsidRPr="007F45D4">
              <w:rPr>
                <w:sz w:val="22"/>
                <w:szCs w:val="22"/>
              </w:rPr>
              <w:t>Показатель ожидаемого результата</w:t>
            </w:r>
          </w:p>
        </w:tc>
        <w:tc>
          <w:tcPr>
            <w:tcW w:w="4295" w:type="dxa"/>
            <w:gridSpan w:val="23"/>
            <w:shd w:val="clear" w:color="auto" w:fill="auto"/>
          </w:tcPr>
          <w:p w:rsidR="008B41D1" w:rsidRPr="008B41D1" w:rsidRDefault="008B41D1">
            <w:pPr>
              <w:rPr>
                <w:sz w:val="22"/>
                <w:szCs w:val="22"/>
              </w:rPr>
            </w:pPr>
            <w:r w:rsidRPr="008B41D1">
              <w:rPr>
                <w:sz w:val="22"/>
                <w:szCs w:val="22"/>
              </w:rPr>
              <w:t>Значение показателя</w:t>
            </w:r>
          </w:p>
        </w:tc>
      </w:tr>
      <w:tr w:rsidR="00583373" w:rsidTr="00950C1D">
        <w:trPr>
          <w:trHeight w:val="420"/>
        </w:trPr>
        <w:tc>
          <w:tcPr>
            <w:tcW w:w="684" w:type="dxa"/>
            <w:vMerge/>
          </w:tcPr>
          <w:p w:rsidR="00583373" w:rsidRPr="007B2758" w:rsidRDefault="00583373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583373" w:rsidRDefault="00583373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gridSpan w:val="3"/>
          </w:tcPr>
          <w:p w:rsidR="00583373" w:rsidRDefault="00583373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4"/>
          </w:tcPr>
          <w:p w:rsidR="00583373" w:rsidRDefault="00583373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583373" w:rsidRDefault="00583373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3"/>
          </w:tcPr>
          <w:p w:rsidR="00583373" w:rsidRDefault="00583373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3"/>
          </w:tcPr>
          <w:p w:rsidR="00583373" w:rsidRPr="007F45D4" w:rsidRDefault="00583373" w:rsidP="00F82BC0">
            <w:pPr>
              <w:jc w:val="center"/>
            </w:pPr>
            <w:r w:rsidRPr="007F45D4">
              <w:t>20</w:t>
            </w:r>
            <w:r>
              <w:t>20</w:t>
            </w:r>
          </w:p>
          <w:p w:rsidR="00583373" w:rsidRPr="007F45D4" w:rsidRDefault="00583373" w:rsidP="00F82BC0">
            <w:pPr>
              <w:jc w:val="center"/>
            </w:pPr>
            <w:r w:rsidRPr="007F45D4">
              <w:t>(факт)</w:t>
            </w:r>
          </w:p>
        </w:tc>
        <w:tc>
          <w:tcPr>
            <w:tcW w:w="850" w:type="dxa"/>
            <w:gridSpan w:val="6"/>
          </w:tcPr>
          <w:p w:rsidR="00583373" w:rsidRDefault="00583373" w:rsidP="00F82BC0">
            <w:pPr>
              <w:jc w:val="center"/>
            </w:pPr>
            <w:r w:rsidRPr="007F45D4">
              <w:t>20</w:t>
            </w:r>
            <w:r>
              <w:t>21</w:t>
            </w:r>
          </w:p>
          <w:p w:rsidR="00583373" w:rsidRPr="007F45D4" w:rsidRDefault="00583373" w:rsidP="00F82BC0">
            <w:pPr>
              <w:jc w:val="center"/>
            </w:pPr>
            <w:r w:rsidRPr="007F45D4">
              <w:t>(план)</w:t>
            </w:r>
          </w:p>
        </w:tc>
        <w:tc>
          <w:tcPr>
            <w:tcW w:w="851" w:type="dxa"/>
            <w:gridSpan w:val="4"/>
          </w:tcPr>
          <w:p w:rsidR="00583373" w:rsidRDefault="00583373">
            <w:r>
              <w:t>2021</w:t>
            </w:r>
          </w:p>
          <w:p w:rsidR="00583373" w:rsidRDefault="00583373">
            <w:r>
              <w:t>(факт)</w:t>
            </w:r>
          </w:p>
          <w:p w:rsidR="00583373" w:rsidRPr="007F45D4" w:rsidRDefault="00583373" w:rsidP="00583373">
            <w:pPr>
              <w:jc w:val="center"/>
            </w:pPr>
          </w:p>
        </w:tc>
        <w:tc>
          <w:tcPr>
            <w:tcW w:w="864" w:type="dxa"/>
            <w:gridSpan w:val="7"/>
          </w:tcPr>
          <w:p w:rsidR="00583373" w:rsidRPr="007F45D4" w:rsidRDefault="00583373" w:rsidP="00904475">
            <w:pPr>
              <w:jc w:val="center"/>
            </w:pPr>
            <w:r>
              <w:t>2022</w:t>
            </w:r>
            <w:r w:rsidRPr="007F45D4">
              <w:t xml:space="preserve"> (план)</w:t>
            </w:r>
          </w:p>
        </w:tc>
        <w:tc>
          <w:tcPr>
            <w:tcW w:w="857" w:type="dxa"/>
            <w:gridSpan w:val="3"/>
          </w:tcPr>
          <w:p w:rsidR="00583373" w:rsidRDefault="00583373">
            <w:r>
              <w:t>2022 (факт)</w:t>
            </w:r>
          </w:p>
          <w:p w:rsidR="00583373" w:rsidRPr="007F45D4" w:rsidRDefault="00583373" w:rsidP="00583373">
            <w:pPr>
              <w:jc w:val="center"/>
            </w:pPr>
          </w:p>
        </w:tc>
      </w:tr>
      <w:tr w:rsidR="00950C1D" w:rsidTr="00950C1D">
        <w:trPr>
          <w:trHeight w:val="270"/>
        </w:trPr>
        <w:tc>
          <w:tcPr>
            <w:tcW w:w="684" w:type="dxa"/>
          </w:tcPr>
          <w:p w:rsidR="002F49EB" w:rsidRPr="002F49EB" w:rsidRDefault="002F49EB" w:rsidP="00F82BC0">
            <w:pPr>
              <w:jc w:val="center"/>
            </w:pPr>
            <w:r w:rsidRPr="002F49EB">
              <w:t>1</w:t>
            </w:r>
          </w:p>
        </w:tc>
        <w:tc>
          <w:tcPr>
            <w:tcW w:w="2819" w:type="dxa"/>
          </w:tcPr>
          <w:p w:rsidR="002F49EB" w:rsidRPr="002F49EB" w:rsidRDefault="002F49EB" w:rsidP="00F82BC0">
            <w:pPr>
              <w:jc w:val="center"/>
            </w:pPr>
            <w:r w:rsidRPr="002F49EB">
              <w:t>2</w:t>
            </w:r>
          </w:p>
        </w:tc>
        <w:tc>
          <w:tcPr>
            <w:tcW w:w="1834" w:type="dxa"/>
            <w:gridSpan w:val="3"/>
          </w:tcPr>
          <w:p w:rsidR="002F49EB" w:rsidRPr="002F49EB" w:rsidRDefault="002F49EB" w:rsidP="008B41D1">
            <w:pPr>
              <w:jc w:val="center"/>
            </w:pPr>
            <w:r w:rsidRPr="002F49EB">
              <w:t>3</w:t>
            </w:r>
          </w:p>
        </w:tc>
        <w:tc>
          <w:tcPr>
            <w:tcW w:w="1712" w:type="dxa"/>
            <w:gridSpan w:val="4"/>
          </w:tcPr>
          <w:p w:rsidR="002F49EB" w:rsidRPr="002F49EB" w:rsidRDefault="002F49EB" w:rsidP="008B41D1">
            <w:pPr>
              <w:jc w:val="center"/>
            </w:pPr>
            <w:r w:rsidRPr="002F49EB">
              <w:t>4</w:t>
            </w:r>
          </w:p>
        </w:tc>
        <w:tc>
          <w:tcPr>
            <w:tcW w:w="1558" w:type="dxa"/>
            <w:gridSpan w:val="3"/>
          </w:tcPr>
          <w:p w:rsidR="002F49EB" w:rsidRPr="002F49EB" w:rsidRDefault="002F49EB" w:rsidP="00F82BC0">
            <w:pPr>
              <w:jc w:val="center"/>
            </w:pPr>
            <w:r w:rsidRPr="002F49EB">
              <w:t>5</w:t>
            </w:r>
          </w:p>
        </w:tc>
        <w:tc>
          <w:tcPr>
            <w:tcW w:w="2124" w:type="dxa"/>
            <w:gridSpan w:val="3"/>
          </w:tcPr>
          <w:p w:rsidR="002F49EB" w:rsidRPr="002F49EB" w:rsidRDefault="002F49EB" w:rsidP="00F82BC0">
            <w:pPr>
              <w:jc w:val="center"/>
            </w:pPr>
            <w:r w:rsidRPr="002F49EB">
              <w:t>6</w:t>
            </w:r>
          </w:p>
        </w:tc>
        <w:tc>
          <w:tcPr>
            <w:tcW w:w="873" w:type="dxa"/>
            <w:gridSpan w:val="3"/>
          </w:tcPr>
          <w:p w:rsidR="002F49EB" w:rsidRPr="007F45D4" w:rsidRDefault="002F49EB" w:rsidP="00F82BC0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10"/>
          </w:tcPr>
          <w:p w:rsidR="002F49EB" w:rsidRPr="007F45D4" w:rsidRDefault="002F49EB" w:rsidP="00F82BC0">
            <w:pPr>
              <w:jc w:val="center"/>
            </w:pPr>
            <w:r>
              <w:t>8</w:t>
            </w:r>
          </w:p>
        </w:tc>
        <w:tc>
          <w:tcPr>
            <w:tcW w:w="1721" w:type="dxa"/>
            <w:gridSpan w:val="10"/>
          </w:tcPr>
          <w:p w:rsidR="002F49EB" w:rsidRDefault="002F49EB" w:rsidP="00904475">
            <w:pPr>
              <w:jc w:val="center"/>
            </w:pPr>
            <w:r>
              <w:t>9</w:t>
            </w:r>
          </w:p>
        </w:tc>
      </w:tr>
      <w:tr w:rsidR="00A42518" w:rsidTr="00950C1D">
        <w:trPr>
          <w:trHeight w:val="240"/>
        </w:trPr>
        <w:tc>
          <w:tcPr>
            <w:tcW w:w="10731" w:type="dxa"/>
            <w:gridSpan w:val="15"/>
            <w:tcBorders>
              <w:right w:val="nil"/>
            </w:tcBorders>
          </w:tcPr>
          <w:p w:rsidR="00A42518" w:rsidRPr="002F49EB" w:rsidRDefault="00A42518" w:rsidP="00A42518">
            <w:pPr>
              <w:jc w:val="center"/>
              <w:rPr>
                <w:sz w:val="22"/>
                <w:szCs w:val="22"/>
              </w:rPr>
            </w:pPr>
            <w:r w:rsidRPr="002F49EB">
              <w:rPr>
                <w:sz w:val="22"/>
                <w:szCs w:val="22"/>
              </w:rPr>
              <w:t>1.Профилактика антиобщественного поведения</w:t>
            </w:r>
          </w:p>
        </w:tc>
        <w:tc>
          <w:tcPr>
            <w:tcW w:w="4295" w:type="dxa"/>
            <w:gridSpan w:val="23"/>
            <w:tcBorders>
              <w:left w:val="nil"/>
            </w:tcBorders>
            <w:shd w:val="clear" w:color="auto" w:fill="auto"/>
          </w:tcPr>
          <w:p w:rsidR="00A42518" w:rsidRPr="002F49EB" w:rsidRDefault="00A42518" w:rsidP="002F49EB"/>
        </w:tc>
      </w:tr>
      <w:tr w:rsidR="00A42518" w:rsidTr="00950C1D">
        <w:trPr>
          <w:trHeight w:val="251"/>
        </w:trPr>
        <w:tc>
          <w:tcPr>
            <w:tcW w:w="10731" w:type="dxa"/>
            <w:gridSpan w:val="15"/>
            <w:tcBorders>
              <w:right w:val="nil"/>
            </w:tcBorders>
          </w:tcPr>
          <w:p w:rsidR="00A42518" w:rsidRPr="002F49EB" w:rsidRDefault="00A42518" w:rsidP="00A4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Организация работы по формированию у несовершеннолетних законопослушного поведения</w:t>
            </w:r>
          </w:p>
        </w:tc>
        <w:tc>
          <w:tcPr>
            <w:tcW w:w="4295" w:type="dxa"/>
            <w:gridSpan w:val="23"/>
            <w:tcBorders>
              <w:left w:val="nil"/>
            </w:tcBorders>
            <w:shd w:val="clear" w:color="auto" w:fill="auto"/>
          </w:tcPr>
          <w:p w:rsidR="00A42518" w:rsidRPr="002F49EB" w:rsidRDefault="00A42518" w:rsidP="002F49EB"/>
        </w:tc>
      </w:tr>
      <w:tr w:rsidR="00950C1D" w:rsidTr="00950C1D">
        <w:trPr>
          <w:trHeight w:val="1545"/>
        </w:trPr>
        <w:tc>
          <w:tcPr>
            <w:tcW w:w="684" w:type="dxa"/>
          </w:tcPr>
          <w:p w:rsidR="00583373" w:rsidRPr="000652F8" w:rsidRDefault="00583373" w:rsidP="00F82BC0">
            <w:pPr>
              <w:jc w:val="center"/>
            </w:pPr>
            <w:r w:rsidRPr="000652F8">
              <w:t>1.1</w:t>
            </w:r>
            <w:r>
              <w:t>.1</w:t>
            </w:r>
          </w:p>
        </w:tc>
        <w:tc>
          <w:tcPr>
            <w:tcW w:w="2819" w:type="dxa"/>
          </w:tcPr>
          <w:p w:rsidR="00583373" w:rsidRPr="008B41D1" w:rsidRDefault="00583373" w:rsidP="008B41D1">
            <w:pPr>
              <w:jc w:val="both"/>
            </w:pPr>
            <w:r w:rsidRPr="008B41D1">
              <w:t>Проведение в образовательных организациях месячника гражданского и правового просвещения несовершеннолетних</w:t>
            </w:r>
          </w:p>
        </w:tc>
        <w:tc>
          <w:tcPr>
            <w:tcW w:w="1834" w:type="dxa"/>
            <w:gridSpan w:val="3"/>
          </w:tcPr>
          <w:p w:rsidR="00583373" w:rsidRPr="00496E90" w:rsidRDefault="00583373" w:rsidP="00496E9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12" w:type="dxa"/>
            <w:gridSpan w:val="4"/>
          </w:tcPr>
          <w:p w:rsidR="00583373" w:rsidRDefault="00583373" w:rsidP="008B41D1">
            <w:pPr>
              <w:jc w:val="center"/>
            </w:pPr>
            <w:r>
              <w:t>КДН и ЗП</w:t>
            </w:r>
          </w:p>
          <w:p w:rsidR="00583373" w:rsidRDefault="00583373" w:rsidP="008B41D1">
            <w:pPr>
              <w:jc w:val="center"/>
            </w:pPr>
            <w:r>
              <w:t>отделение</w:t>
            </w:r>
          </w:p>
          <w:p w:rsidR="00583373" w:rsidRPr="00496E90" w:rsidRDefault="00583373" w:rsidP="008B41D1">
            <w:pPr>
              <w:jc w:val="center"/>
            </w:pPr>
            <w:r>
              <w:t>полиции</w:t>
            </w:r>
          </w:p>
        </w:tc>
        <w:tc>
          <w:tcPr>
            <w:tcW w:w="1558" w:type="dxa"/>
            <w:gridSpan w:val="3"/>
          </w:tcPr>
          <w:p w:rsidR="00583373" w:rsidRPr="00496E90" w:rsidRDefault="00583373" w:rsidP="00904475">
            <w:pPr>
              <w:jc w:val="center"/>
            </w:pPr>
            <w:r>
              <w:t xml:space="preserve">2020-2022 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количества несовершеннолетних, принявших участие в месячнике</w:t>
            </w:r>
          </w:p>
        </w:tc>
        <w:tc>
          <w:tcPr>
            <w:tcW w:w="873" w:type="dxa"/>
            <w:gridSpan w:val="3"/>
          </w:tcPr>
          <w:p w:rsidR="00583373" w:rsidRPr="00496E90" w:rsidRDefault="00583373" w:rsidP="00D3285D">
            <w:pPr>
              <w:jc w:val="center"/>
            </w:pPr>
            <w:r>
              <w:t>1580</w:t>
            </w:r>
          </w:p>
        </w:tc>
        <w:tc>
          <w:tcPr>
            <w:tcW w:w="810" w:type="dxa"/>
            <w:gridSpan w:val="3"/>
          </w:tcPr>
          <w:p w:rsidR="00583373" w:rsidRPr="00496E90" w:rsidRDefault="000956EC" w:rsidP="00D3285D">
            <w:pPr>
              <w:jc w:val="center"/>
            </w:pPr>
            <w:r>
              <w:t>1600</w:t>
            </w:r>
          </w:p>
        </w:tc>
        <w:tc>
          <w:tcPr>
            <w:tcW w:w="823" w:type="dxa"/>
            <w:gridSpan w:val="6"/>
          </w:tcPr>
          <w:p w:rsidR="00583373" w:rsidRPr="00496E90" w:rsidRDefault="00583373" w:rsidP="00D3285D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0956EC" w:rsidP="00D3285D">
            <w:pPr>
              <w:jc w:val="center"/>
            </w:pPr>
            <w:r>
              <w:t>1700</w:t>
            </w:r>
          </w:p>
        </w:tc>
        <w:tc>
          <w:tcPr>
            <w:tcW w:w="857" w:type="dxa"/>
            <w:gridSpan w:val="3"/>
          </w:tcPr>
          <w:p w:rsidR="00583373" w:rsidRPr="00496E90" w:rsidRDefault="00583373" w:rsidP="00D3285D">
            <w:pPr>
              <w:jc w:val="center"/>
            </w:pPr>
          </w:p>
        </w:tc>
      </w:tr>
      <w:tr w:rsidR="00950C1D" w:rsidTr="00950C1D">
        <w:trPr>
          <w:trHeight w:val="211"/>
        </w:trPr>
        <w:tc>
          <w:tcPr>
            <w:tcW w:w="684" w:type="dxa"/>
          </w:tcPr>
          <w:p w:rsidR="00583373" w:rsidRPr="000652F8" w:rsidRDefault="00583373" w:rsidP="00F82BC0">
            <w:pPr>
              <w:jc w:val="center"/>
            </w:pPr>
            <w:r w:rsidRPr="000652F8">
              <w:t>1.</w:t>
            </w:r>
            <w:r>
              <w:t>1.</w:t>
            </w:r>
            <w:r w:rsidRPr="000652F8">
              <w:t>2.</w:t>
            </w:r>
          </w:p>
        </w:tc>
        <w:tc>
          <w:tcPr>
            <w:tcW w:w="2819" w:type="dxa"/>
          </w:tcPr>
          <w:p w:rsidR="00583373" w:rsidRPr="002F49EB" w:rsidRDefault="00583373" w:rsidP="00496E90">
            <w:pPr>
              <w:jc w:val="both"/>
            </w:pPr>
            <w:r w:rsidRPr="002F49EB">
              <w:t>Организация работы социальных кинозалов с просмотром фильмов социально значимой тематики и работой дискуссионной площадки</w:t>
            </w:r>
          </w:p>
        </w:tc>
        <w:tc>
          <w:tcPr>
            <w:tcW w:w="1834" w:type="dxa"/>
            <w:gridSpan w:val="3"/>
          </w:tcPr>
          <w:p w:rsidR="00583373" w:rsidRPr="00496E90" w:rsidRDefault="00583373" w:rsidP="00496E90">
            <w:pPr>
              <w:jc w:val="center"/>
            </w:pPr>
            <w:r>
              <w:t>Отдел культуры спорта и молодежной политики</w:t>
            </w:r>
          </w:p>
        </w:tc>
        <w:tc>
          <w:tcPr>
            <w:tcW w:w="1712" w:type="dxa"/>
            <w:gridSpan w:val="4"/>
          </w:tcPr>
          <w:p w:rsidR="00583373" w:rsidRPr="00496E90" w:rsidRDefault="00583373" w:rsidP="008B41D1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</w:tcPr>
          <w:p w:rsidR="00583373" w:rsidRPr="00496E90" w:rsidRDefault="00583373" w:rsidP="00D3285D">
            <w:pPr>
              <w:jc w:val="center"/>
            </w:pPr>
            <w:r>
              <w:t>2020-2022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 xml:space="preserve">Количество социальных кинозалов, привлекающих несовершеннолетних к просмотру фильмов социально значимой тематики и работе дискуссионных площадок </w:t>
            </w:r>
          </w:p>
        </w:tc>
        <w:tc>
          <w:tcPr>
            <w:tcW w:w="873" w:type="dxa"/>
            <w:gridSpan w:val="3"/>
          </w:tcPr>
          <w:p w:rsidR="00583373" w:rsidRPr="00496E90" w:rsidRDefault="0082173E" w:rsidP="00D3285D">
            <w:pPr>
              <w:jc w:val="center"/>
            </w:pPr>
            <w:r>
              <w:t>2</w:t>
            </w:r>
          </w:p>
        </w:tc>
        <w:tc>
          <w:tcPr>
            <w:tcW w:w="810" w:type="dxa"/>
            <w:gridSpan w:val="3"/>
          </w:tcPr>
          <w:p w:rsidR="00583373" w:rsidRPr="00496E90" w:rsidRDefault="0082173E" w:rsidP="00D3285D">
            <w:pPr>
              <w:jc w:val="center"/>
            </w:pPr>
            <w:r>
              <w:t>2</w:t>
            </w:r>
          </w:p>
        </w:tc>
        <w:tc>
          <w:tcPr>
            <w:tcW w:w="823" w:type="dxa"/>
            <w:gridSpan w:val="6"/>
          </w:tcPr>
          <w:p w:rsidR="00583373" w:rsidRPr="00496E90" w:rsidRDefault="00583373" w:rsidP="00D3285D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82173E" w:rsidP="00D3285D">
            <w:pPr>
              <w:jc w:val="center"/>
            </w:pPr>
            <w:r>
              <w:t>3</w:t>
            </w:r>
          </w:p>
        </w:tc>
        <w:tc>
          <w:tcPr>
            <w:tcW w:w="857" w:type="dxa"/>
            <w:gridSpan w:val="3"/>
          </w:tcPr>
          <w:p w:rsidR="00583373" w:rsidRPr="00496E90" w:rsidRDefault="00583373" w:rsidP="00D3285D">
            <w:pPr>
              <w:jc w:val="center"/>
            </w:pPr>
          </w:p>
        </w:tc>
      </w:tr>
      <w:tr w:rsidR="00583373" w:rsidRPr="0018388F" w:rsidTr="00950C1D">
        <w:trPr>
          <w:trHeight w:val="690"/>
        </w:trPr>
        <w:tc>
          <w:tcPr>
            <w:tcW w:w="684" w:type="dxa"/>
          </w:tcPr>
          <w:p w:rsidR="00583373" w:rsidRPr="0018388F" w:rsidRDefault="00583373" w:rsidP="00F82BC0">
            <w:pPr>
              <w:jc w:val="center"/>
              <w:rPr>
                <w:sz w:val="16"/>
                <w:szCs w:val="16"/>
              </w:rPr>
            </w:pPr>
            <w:r w:rsidRPr="0018388F">
              <w:rPr>
                <w:sz w:val="16"/>
                <w:szCs w:val="16"/>
              </w:rPr>
              <w:lastRenderedPageBreak/>
              <w:t>1.1.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819" w:type="dxa"/>
          </w:tcPr>
          <w:p w:rsidR="00583373" w:rsidRPr="00496E90" w:rsidRDefault="00583373" w:rsidP="00496E90">
            <w:pPr>
              <w:jc w:val="both"/>
            </w:pPr>
            <w:r>
              <w:t>Проведение профилактического мероприятия «Занятость» по выявлению лиц, не приступивших к обучению, организации дополнительной занятости</w:t>
            </w:r>
          </w:p>
        </w:tc>
        <w:tc>
          <w:tcPr>
            <w:tcW w:w="1834" w:type="dxa"/>
            <w:gridSpan w:val="3"/>
          </w:tcPr>
          <w:p w:rsidR="00583373" w:rsidRPr="00496E90" w:rsidRDefault="00583373" w:rsidP="00496E9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12" w:type="dxa"/>
            <w:gridSpan w:val="4"/>
          </w:tcPr>
          <w:p w:rsidR="00583373" w:rsidRDefault="00583373" w:rsidP="00A42518">
            <w:pPr>
              <w:jc w:val="center"/>
            </w:pPr>
            <w:r>
              <w:t>Отдел культуры спорта и молодежной политики;</w:t>
            </w:r>
          </w:p>
          <w:p w:rsidR="00583373" w:rsidRDefault="00583373" w:rsidP="00A42518">
            <w:pPr>
              <w:jc w:val="center"/>
            </w:pPr>
            <w:r>
              <w:t>КДН и ЗП;</w:t>
            </w:r>
          </w:p>
          <w:p w:rsidR="00583373" w:rsidRDefault="00583373" w:rsidP="00A42518">
            <w:pPr>
              <w:jc w:val="center"/>
            </w:pPr>
            <w:r>
              <w:t>отделение полиции;</w:t>
            </w:r>
          </w:p>
          <w:p w:rsidR="00583373" w:rsidRPr="00496E90" w:rsidRDefault="00583373" w:rsidP="00A42518">
            <w:pPr>
              <w:jc w:val="center"/>
            </w:pPr>
            <w:r>
              <w:t>КДН и ЗП</w:t>
            </w:r>
          </w:p>
        </w:tc>
        <w:tc>
          <w:tcPr>
            <w:tcW w:w="1558" w:type="dxa"/>
            <w:gridSpan w:val="3"/>
          </w:tcPr>
          <w:p w:rsidR="00583373" w:rsidRPr="00496E90" w:rsidRDefault="00583373" w:rsidP="00D3285D">
            <w:pPr>
              <w:jc w:val="center"/>
            </w:pPr>
            <w:r>
              <w:t>2020</w:t>
            </w:r>
            <w:r w:rsidRPr="00496E90">
              <w:t>-20</w:t>
            </w:r>
            <w:r>
              <w:t>22</w:t>
            </w:r>
            <w:r w:rsidRPr="00496E90">
              <w:t xml:space="preserve"> г.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Сокращение числа лиц, не приступивших к обучению, к уровню предыдущего года</w:t>
            </w:r>
          </w:p>
        </w:tc>
        <w:tc>
          <w:tcPr>
            <w:tcW w:w="873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3"/>
          </w:tcPr>
          <w:p w:rsidR="00583373" w:rsidRPr="00496E90" w:rsidRDefault="000956EC" w:rsidP="00F82BC0">
            <w:pPr>
              <w:jc w:val="center"/>
            </w:pPr>
            <w:r>
              <w:t>0</w:t>
            </w:r>
          </w:p>
        </w:tc>
        <w:tc>
          <w:tcPr>
            <w:tcW w:w="823" w:type="dxa"/>
            <w:gridSpan w:val="6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32" w:type="dxa"/>
            <w:gridSpan w:val="8"/>
            <w:shd w:val="clear" w:color="auto" w:fill="auto"/>
          </w:tcPr>
          <w:p w:rsidR="00583373" w:rsidRPr="0018388F" w:rsidRDefault="000956EC">
            <w: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583373" w:rsidRPr="0018388F" w:rsidRDefault="00583373"/>
        </w:tc>
      </w:tr>
      <w:tr w:rsidR="00583373" w:rsidRPr="0018388F" w:rsidTr="00950C1D">
        <w:trPr>
          <w:trHeight w:val="290"/>
        </w:trPr>
        <w:tc>
          <w:tcPr>
            <w:tcW w:w="684" w:type="dxa"/>
          </w:tcPr>
          <w:p w:rsidR="00A42518" w:rsidRPr="0018388F" w:rsidRDefault="00A42518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2" w:type="dxa"/>
            <w:gridSpan w:val="37"/>
          </w:tcPr>
          <w:p w:rsidR="00A42518" w:rsidRDefault="00A42518" w:rsidP="00A42518">
            <w:pPr>
              <w:jc w:val="center"/>
            </w:pPr>
            <w:r>
              <w:t xml:space="preserve">1.2. Профилактика распространения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(далее – ПАВ) среди несовершеннолетних</w:t>
            </w:r>
          </w:p>
        </w:tc>
      </w:tr>
      <w:tr w:rsidR="00950C1D" w:rsidTr="00950C1D">
        <w:trPr>
          <w:trHeight w:val="720"/>
        </w:trPr>
        <w:tc>
          <w:tcPr>
            <w:tcW w:w="684" w:type="dxa"/>
          </w:tcPr>
          <w:p w:rsidR="00583373" w:rsidRPr="0018388F" w:rsidRDefault="00583373" w:rsidP="00F82BC0">
            <w:pPr>
              <w:jc w:val="center"/>
              <w:rPr>
                <w:sz w:val="16"/>
                <w:szCs w:val="16"/>
              </w:rPr>
            </w:pPr>
            <w:r w:rsidRPr="0018388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19" w:type="dxa"/>
          </w:tcPr>
          <w:p w:rsidR="00583373" w:rsidRPr="00496E90" w:rsidRDefault="00583373" w:rsidP="00496E90">
            <w:pPr>
              <w:jc w:val="both"/>
            </w:pPr>
            <w:r>
              <w:t xml:space="preserve">Организация общественного (гражданского) контроля продажи несовершеннолетним ПАВ, в том числе табака, </w:t>
            </w:r>
            <w:proofErr w:type="spellStart"/>
            <w:r>
              <w:t>снюсов</w:t>
            </w:r>
            <w:proofErr w:type="spellEnd"/>
          </w:p>
        </w:tc>
        <w:tc>
          <w:tcPr>
            <w:tcW w:w="1834" w:type="dxa"/>
            <w:gridSpan w:val="3"/>
          </w:tcPr>
          <w:p w:rsidR="00583373" w:rsidRDefault="00583373" w:rsidP="00462C67">
            <w:pPr>
              <w:jc w:val="center"/>
            </w:pPr>
            <w:r>
              <w:t>отделение полиции</w:t>
            </w:r>
          </w:p>
          <w:p w:rsidR="00583373" w:rsidRPr="00496E90" w:rsidRDefault="00583373" w:rsidP="00F82BC0">
            <w:pPr>
              <w:jc w:val="center"/>
            </w:pPr>
          </w:p>
        </w:tc>
        <w:tc>
          <w:tcPr>
            <w:tcW w:w="1712" w:type="dxa"/>
            <w:gridSpan w:val="4"/>
          </w:tcPr>
          <w:p w:rsidR="00583373" w:rsidRPr="00496E90" w:rsidRDefault="00583373" w:rsidP="008079A4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</w:tcPr>
          <w:p w:rsidR="00583373" w:rsidRPr="00496E90" w:rsidRDefault="00583373" w:rsidP="00D3285D">
            <w:pPr>
              <w:jc w:val="center"/>
            </w:pPr>
            <w:r>
              <w:t>2020 – 2022</w:t>
            </w:r>
            <w:r w:rsidRPr="00496E90">
              <w:t xml:space="preserve"> г.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количества контрольных мероприятий</w:t>
            </w:r>
          </w:p>
        </w:tc>
        <w:tc>
          <w:tcPr>
            <w:tcW w:w="873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7</w:t>
            </w:r>
          </w:p>
        </w:tc>
        <w:tc>
          <w:tcPr>
            <w:tcW w:w="830" w:type="dxa"/>
            <w:gridSpan w:val="4"/>
          </w:tcPr>
          <w:p w:rsidR="00583373" w:rsidRPr="00496E90" w:rsidRDefault="0082173E" w:rsidP="00F82BC0">
            <w:pPr>
              <w:jc w:val="center"/>
            </w:pPr>
            <w:r>
              <w:t>4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00" w:type="dxa"/>
            <w:gridSpan w:val="7"/>
            <w:shd w:val="clear" w:color="auto" w:fill="auto"/>
          </w:tcPr>
          <w:p w:rsidR="00583373" w:rsidRDefault="0082173E">
            <w:r>
              <w:t>4</w:t>
            </w:r>
          </w:p>
        </w:tc>
        <w:tc>
          <w:tcPr>
            <w:tcW w:w="889" w:type="dxa"/>
            <w:gridSpan w:val="4"/>
            <w:shd w:val="clear" w:color="auto" w:fill="auto"/>
          </w:tcPr>
          <w:p w:rsidR="00583373" w:rsidRDefault="00583373"/>
        </w:tc>
      </w:tr>
      <w:tr w:rsidR="00950C1D" w:rsidTr="00950C1D">
        <w:trPr>
          <w:trHeight w:val="1275"/>
        </w:trPr>
        <w:tc>
          <w:tcPr>
            <w:tcW w:w="684" w:type="dxa"/>
          </w:tcPr>
          <w:p w:rsidR="00583373" w:rsidRPr="00DF786A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DF786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819" w:type="dxa"/>
          </w:tcPr>
          <w:p w:rsidR="00583373" w:rsidRPr="00496E90" w:rsidRDefault="00583373" w:rsidP="008D3CE4">
            <w:pPr>
              <w:jc w:val="both"/>
            </w:pPr>
            <w:r>
              <w:t xml:space="preserve">Организация социально-психологической коррекции и педагогического наблюдения за подростками с явным и </w:t>
            </w:r>
            <w:proofErr w:type="spellStart"/>
            <w:r>
              <w:t>латерным</w:t>
            </w:r>
            <w:proofErr w:type="spellEnd"/>
            <w:r>
              <w:t xml:space="preserve"> риском деструктивного поведения из числа прошедших социально-психологическое тестирование </w:t>
            </w:r>
          </w:p>
        </w:tc>
        <w:tc>
          <w:tcPr>
            <w:tcW w:w="1834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12" w:type="dxa"/>
            <w:gridSpan w:val="4"/>
          </w:tcPr>
          <w:p w:rsidR="00583373" w:rsidRPr="00496E90" w:rsidRDefault="00583373" w:rsidP="00F82BC0">
            <w:pPr>
              <w:jc w:val="center"/>
            </w:pPr>
            <w:r>
              <w:t>КДН и ЗП</w:t>
            </w:r>
          </w:p>
        </w:tc>
        <w:tc>
          <w:tcPr>
            <w:tcW w:w="1558" w:type="dxa"/>
            <w:gridSpan w:val="3"/>
          </w:tcPr>
          <w:p w:rsidR="00583373" w:rsidRPr="00496E90" w:rsidRDefault="00583373" w:rsidP="00D3285D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Доля подростков, охваченных социально-психологической коррекцией, от общего числа подростков с высоким и средним риском деструктивного поведения, %</w:t>
            </w:r>
          </w:p>
        </w:tc>
        <w:tc>
          <w:tcPr>
            <w:tcW w:w="873" w:type="dxa"/>
            <w:gridSpan w:val="3"/>
          </w:tcPr>
          <w:p w:rsidR="00583373" w:rsidRPr="00496E90" w:rsidRDefault="000956EC" w:rsidP="00F82BC0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4"/>
          </w:tcPr>
          <w:p w:rsidR="00583373" w:rsidRPr="00496E90" w:rsidRDefault="000956EC" w:rsidP="00F82BC0">
            <w:pPr>
              <w:jc w:val="center"/>
            </w:pPr>
            <w:r>
              <w:t>100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00" w:type="dxa"/>
            <w:gridSpan w:val="7"/>
            <w:shd w:val="clear" w:color="auto" w:fill="auto"/>
          </w:tcPr>
          <w:p w:rsidR="00583373" w:rsidRDefault="000956EC">
            <w:r>
              <w:t>100</w:t>
            </w:r>
          </w:p>
        </w:tc>
        <w:tc>
          <w:tcPr>
            <w:tcW w:w="889" w:type="dxa"/>
            <w:gridSpan w:val="4"/>
            <w:shd w:val="clear" w:color="auto" w:fill="auto"/>
          </w:tcPr>
          <w:p w:rsidR="00583373" w:rsidRDefault="00583373"/>
        </w:tc>
      </w:tr>
      <w:tr w:rsidR="00950C1D" w:rsidTr="00950C1D">
        <w:trPr>
          <w:trHeight w:val="1560"/>
        </w:trPr>
        <w:tc>
          <w:tcPr>
            <w:tcW w:w="684" w:type="dxa"/>
          </w:tcPr>
          <w:p w:rsidR="00583373" w:rsidRPr="00DF786A" w:rsidRDefault="00583373" w:rsidP="00F82BC0">
            <w:pPr>
              <w:jc w:val="center"/>
              <w:rPr>
                <w:sz w:val="16"/>
                <w:szCs w:val="16"/>
              </w:rPr>
            </w:pPr>
            <w:r w:rsidRPr="00DF786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2.3.</w:t>
            </w:r>
          </w:p>
        </w:tc>
        <w:tc>
          <w:tcPr>
            <w:tcW w:w="2819" w:type="dxa"/>
          </w:tcPr>
          <w:p w:rsidR="00583373" w:rsidRPr="00496E90" w:rsidRDefault="00583373" w:rsidP="008D3CE4">
            <w:pPr>
              <w:jc w:val="both"/>
            </w:pPr>
            <w:r w:rsidRPr="00496E90">
              <w:t xml:space="preserve">Проведение </w:t>
            </w:r>
            <w:r>
              <w:t>мероприятий по правовому информированию несовершеннолетних и молодежи по вопросам административной и уголовной ответственности за немедицинское потребление наркотиков и участие в их незаконном обороте, в том числе в качестве наркокурьеров</w:t>
            </w:r>
          </w:p>
        </w:tc>
        <w:tc>
          <w:tcPr>
            <w:tcW w:w="1854" w:type="dxa"/>
            <w:gridSpan w:val="4"/>
          </w:tcPr>
          <w:p w:rsidR="00583373" w:rsidRPr="00496E90" w:rsidRDefault="00583373" w:rsidP="00F82BC0">
            <w:pPr>
              <w:jc w:val="center"/>
            </w:pPr>
            <w:r>
              <w:t>отделение полиции</w:t>
            </w:r>
          </w:p>
        </w:tc>
        <w:tc>
          <w:tcPr>
            <w:tcW w:w="1692" w:type="dxa"/>
            <w:gridSpan w:val="3"/>
          </w:tcPr>
          <w:p w:rsidR="00583373" w:rsidRDefault="00583373" w:rsidP="00F82BC0">
            <w:pPr>
              <w:jc w:val="center"/>
            </w:pPr>
            <w:r>
              <w:t>КДН и ЗП</w:t>
            </w:r>
          </w:p>
          <w:p w:rsidR="00583373" w:rsidRPr="00496E90" w:rsidRDefault="00583373" w:rsidP="00F82BC0">
            <w:pPr>
              <w:jc w:val="center"/>
            </w:pPr>
          </w:p>
        </w:tc>
        <w:tc>
          <w:tcPr>
            <w:tcW w:w="1558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количества обучающихся, принявших участие в мероприятии, от числа участников в предыдущем году</w:t>
            </w:r>
          </w:p>
        </w:tc>
        <w:tc>
          <w:tcPr>
            <w:tcW w:w="873" w:type="dxa"/>
            <w:gridSpan w:val="3"/>
          </w:tcPr>
          <w:p w:rsidR="00583373" w:rsidRPr="00496E90" w:rsidRDefault="0082173E" w:rsidP="00F82BC0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4"/>
          </w:tcPr>
          <w:p w:rsidR="00583373" w:rsidRPr="00496E90" w:rsidRDefault="0082173E" w:rsidP="00F82BC0">
            <w:pPr>
              <w:jc w:val="center"/>
            </w:pPr>
            <w:r>
              <w:t>24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00" w:type="dxa"/>
            <w:gridSpan w:val="7"/>
            <w:shd w:val="clear" w:color="auto" w:fill="auto"/>
          </w:tcPr>
          <w:p w:rsidR="00583373" w:rsidRDefault="0082173E">
            <w:r>
              <w:t>24</w:t>
            </w:r>
          </w:p>
        </w:tc>
        <w:tc>
          <w:tcPr>
            <w:tcW w:w="889" w:type="dxa"/>
            <w:gridSpan w:val="4"/>
            <w:shd w:val="clear" w:color="auto" w:fill="auto"/>
          </w:tcPr>
          <w:p w:rsidR="00583373" w:rsidRDefault="00583373"/>
        </w:tc>
      </w:tr>
      <w:tr w:rsidR="00950C1D" w:rsidTr="00950C1D">
        <w:trPr>
          <w:trHeight w:val="1335"/>
        </w:trPr>
        <w:tc>
          <w:tcPr>
            <w:tcW w:w="684" w:type="dxa"/>
          </w:tcPr>
          <w:p w:rsidR="00583373" w:rsidRPr="00DF786A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</w:tc>
        <w:tc>
          <w:tcPr>
            <w:tcW w:w="2819" w:type="dxa"/>
          </w:tcPr>
          <w:p w:rsidR="00583373" w:rsidRPr="00496E90" w:rsidRDefault="00583373" w:rsidP="003337BC">
            <w:pPr>
              <w:jc w:val="both"/>
            </w:pPr>
            <w:r>
              <w:t>Проведение акции «Сообщи, где торгуют смертью»</w:t>
            </w:r>
          </w:p>
        </w:tc>
        <w:tc>
          <w:tcPr>
            <w:tcW w:w="1854" w:type="dxa"/>
            <w:gridSpan w:val="4"/>
          </w:tcPr>
          <w:p w:rsidR="00583373" w:rsidRPr="00496E90" w:rsidRDefault="00583373" w:rsidP="00F82B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92" w:type="dxa"/>
            <w:gridSpan w:val="3"/>
          </w:tcPr>
          <w:p w:rsidR="00583373" w:rsidRDefault="00583373" w:rsidP="00F82BC0">
            <w:pPr>
              <w:jc w:val="center"/>
            </w:pPr>
            <w:r>
              <w:t>КДН и ЗП;</w:t>
            </w:r>
          </w:p>
          <w:p w:rsidR="00583373" w:rsidRPr="00496E90" w:rsidRDefault="00583373" w:rsidP="00F82BC0">
            <w:pPr>
              <w:jc w:val="center"/>
            </w:pPr>
            <w:r>
              <w:t>отделение полиции</w:t>
            </w:r>
          </w:p>
        </w:tc>
        <w:tc>
          <w:tcPr>
            <w:tcW w:w="1558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4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Повышение гражданской активности в сравнении с предыдущим годом, сообщений</w:t>
            </w:r>
          </w:p>
        </w:tc>
        <w:tc>
          <w:tcPr>
            <w:tcW w:w="873" w:type="dxa"/>
            <w:gridSpan w:val="3"/>
          </w:tcPr>
          <w:p w:rsidR="00583373" w:rsidRPr="00496E90" w:rsidRDefault="000F1DB3" w:rsidP="00F82BC0">
            <w:pPr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583373" w:rsidRPr="00496E90" w:rsidRDefault="000F1DB3" w:rsidP="00F82BC0">
            <w:pPr>
              <w:jc w:val="center"/>
            </w:pPr>
            <w:r>
              <w:t>+1</w:t>
            </w:r>
          </w:p>
        </w:tc>
        <w:tc>
          <w:tcPr>
            <w:tcW w:w="833" w:type="dxa"/>
            <w:gridSpan w:val="7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90" w:type="dxa"/>
            <w:gridSpan w:val="10"/>
            <w:shd w:val="clear" w:color="auto" w:fill="auto"/>
          </w:tcPr>
          <w:p w:rsidR="00583373" w:rsidRDefault="000F1DB3">
            <w:r>
              <w:t>+1</w:t>
            </w:r>
          </w:p>
        </w:tc>
        <w:tc>
          <w:tcPr>
            <w:tcW w:w="799" w:type="dxa"/>
            <w:shd w:val="clear" w:color="auto" w:fill="auto"/>
          </w:tcPr>
          <w:p w:rsidR="00583373" w:rsidRDefault="00583373"/>
        </w:tc>
      </w:tr>
      <w:tr w:rsidR="00583373" w:rsidTr="00950C1D">
        <w:trPr>
          <w:trHeight w:val="260"/>
        </w:trPr>
        <w:tc>
          <w:tcPr>
            <w:tcW w:w="684" w:type="dxa"/>
          </w:tcPr>
          <w:p w:rsidR="003337BC" w:rsidRDefault="003337BC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2" w:type="dxa"/>
            <w:gridSpan w:val="37"/>
          </w:tcPr>
          <w:p w:rsidR="003337BC" w:rsidRDefault="003337BC">
            <w:r>
              <w:t>1.3. Защита детей от распространения информации, причиняющей вред их здоровью и развитию, обеспечение информационной безопасности</w:t>
            </w:r>
          </w:p>
        </w:tc>
      </w:tr>
      <w:tr w:rsidR="00950C1D" w:rsidTr="00950C1D">
        <w:trPr>
          <w:trHeight w:val="915"/>
        </w:trPr>
        <w:tc>
          <w:tcPr>
            <w:tcW w:w="684" w:type="dxa"/>
          </w:tcPr>
          <w:p w:rsidR="00583373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2832" w:type="dxa"/>
            <w:gridSpan w:val="2"/>
          </w:tcPr>
          <w:p w:rsidR="00583373" w:rsidRPr="00496E90" w:rsidRDefault="00583373" w:rsidP="00496E90">
            <w:pPr>
              <w:jc w:val="both"/>
            </w:pPr>
            <w:r>
              <w:t>Установка системы контент-фильтрации, системы блокировки сайтов, иного специализированного программного обеспечения в целях ограничения доступа к негативному контенту в образовательных организациях, библиотеках, организациях для детей-сирот, оставшихся без попечения родителей</w:t>
            </w:r>
          </w:p>
        </w:tc>
        <w:tc>
          <w:tcPr>
            <w:tcW w:w="1841" w:type="dxa"/>
            <w:gridSpan w:val="3"/>
          </w:tcPr>
          <w:p w:rsidR="00583373" w:rsidRDefault="00583373" w:rsidP="00F82BC0">
            <w:pPr>
              <w:jc w:val="center"/>
            </w:pPr>
            <w:r>
              <w:t>Управление образования;</w:t>
            </w:r>
          </w:p>
          <w:p w:rsidR="00583373" w:rsidRDefault="00583373" w:rsidP="00F82BC0">
            <w:pPr>
              <w:jc w:val="center"/>
            </w:pPr>
            <w:r>
              <w:t>МТУ № 3 МСР ПК;</w:t>
            </w:r>
          </w:p>
          <w:p w:rsidR="00583373" w:rsidRDefault="00583373" w:rsidP="00F82BC0">
            <w:pPr>
              <w:jc w:val="center"/>
            </w:pPr>
            <w:r>
              <w:t>отдел культуры спорта и молодежной политики</w:t>
            </w:r>
          </w:p>
          <w:p w:rsidR="00583373" w:rsidRPr="00496E90" w:rsidRDefault="00583373" w:rsidP="00F82BC0">
            <w:pPr>
              <w:jc w:val="center"/>
            </w:pPr>
          </w:p>
        </w:tc>
        <w:tc>
          <w:tcPr>
            <w:tcW w:w="1704" w:type="dxa"/>
            <w:gridSpan w:val="4"/>
          </w:tcPr>
          <w:p w:rsidR="00583373" w:rsidRDefault="00583373" w:rsidP="00350B02">
            <w:pPr>
              <w:jc w:val="center"/>
            </w:pPr>
            <w:r>
              <w:t>-</w:t>
            </w:r>
          </w:p>
          <w:p w:rsidR="00583373" w:rsidRPr="00496E90" w:rsidRDefault="00583373" w:rsidP="00F82BC0">
            <w:pPr>
              <w:jc w:val="center"/>
            </w:pPr>
          </w:p>
        </w:tc>
        <w:tc>
          <w:tcPr>
            <w:tcW w:w="1561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2020-2022</w:t>
            </w:r>
            <w:r w:rsidRPr="00496E90">
              <w:t>г.</w:t>
            </w:r>
          </w:p>
        </w:tc>
        <w:tc>
          <w:tcPr>
            <w:tcW w:w="2127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доли образовательных организаций, социальных учреждений и учреждений культуры с установленной системой контент-фильтрации</w:t>
            </w:r>
          </w:p>
        </w:tc>
        <w:tc>
          <w:tcPr>
            <w:tcW w:w="855" w:type="dxa"/>
            <w:gridSpan w:val="2"/>
          </w:tcPr>
          <w:p w:rsidR="00583373" w:rsidRPr="00496E90" w:rsidRDefault="000956EC" w:rsidP="00F82BC0">
            <w:pPr>
              <w:jc w:val="center"/>
            </w:pPr>
            <w:r>
              <w:t>100</w:t>
            </w:r>
          </w:p>
        </w:tc>
        <w:tc>
          <w:tcPr>
            <w:tcW w:w="800" w:type="dxa"/>
            <w:gridSpan w:val="2"/>
          </w:tcPr>
          <w:p w:rsidR="00583373" w:rsidRPr="00496E90" w:rsidRDefault="000956EC" w:rsidP="00F82BC0">
            <w:pPr>
              <w:jc w:val="center"/>
            </w:pPr>
            <w:r>
              <w:t>100</w:t>
            </w:r>
          </w:p>
        </w:tc>
        <w:tc>
          <w:tcPr>
            <w:tcW w:w="833" w:type="dxa"/>
            <w:gridSpan w:val="7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60" w:type="dxa"/>
            <w:gridSpan w:val="9"/>
            <w:shd w:val="clear" w:color="auto" w:fill="auto"/>
          </w:tcPr>
          <w:p w:rsidR="00583373" w:rsidRDefault="000956EC">
            <w: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83373" w:rsidRDefault="00583373"/>
        </w:tc>
      </w:tr>
      <w:tr w:rsidR="00950C1D" w:rsidTr="00950C1D">
        <w:trPr>
          <w:trHeight w:val="1320"/>
        </w:trPr>
        <w:tc>
          <w:tcPr>
            <w:tcW w:w="684" w:type="dxa"/>
          </w:tcPr>
          <w:p w:rsidR="00583373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1.3.2.</w:t>
            </w:r>
          </w:p>
        </w:tc>
        <w:tc>
          <w:tcPr>
            <w:tcW w:w="2832" w:type="dxa"/>
            <w:gridSpan w:val="2"/>
          </w:tcPr>
          <w:p w:rsidR="00583373" w:rsidRPr="00496E90" w:rsidRDefault="00583373" w:rsidP="00496E90">
            <w:pPr>
              <w:jc w:val="both"/>
            </w:pPr>
            <w:r>
              <w:t xml:space="preserve">Организация работы </w:t>
            </w:r>
            <w:proofErr w:type="spellStart"/>
            <w:r>
              <w:t>киберконсультантов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gridSpan w:val="3"/>
          </w:tcPr>
          <w:p w:rsidR="00583373" w:rsidRPr="008079A4" w:rsidRDefault="00583373" w:rsidP="00F82B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администрация</w:t>
            </w:r>
          </w:p>
        </w:tc>
        <w:tc>
          <w:tcPr>
            <w:tcW w:w="1704" w:type="dxa"/>
            <w:gridSpan w:val="4"/>
          </w:tcPr>
          <w:p w:rsidR="00583373" w:rsidRPr="008079A4" w:rsidRDefault="00583373" w:rsidP="00F82BC0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2020-2022 г.</w:t>
            </w:r>
          </w:p>
        </w:tc>
        <w:tc>
          <w:tcPr>
            <w:tcW w:w="2127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 xml:space="preserve">Количество </w:t>
            </w:r>
            <w:proofErr w:type="spellStart"/>
            <w:r>
              <w:t>киберконсультатнтов</w:t>
            </w:r>
            <w:proofErr w:type="spellEnd"/>
            <w:r>
              <w:t>, осуществляющих работу в образовательных учреждениях</w:t>
            </w:r>
          </w:p>
        </w:tc>
        <w:tc>
          <w:tcPr>
            <w:tcW w:w="855" w:type="dxa"/>
            <w:gridSpan w:val="2"/>
          </w:tcPr>
          <w:p w:rsidR="00583373" w:rsidRPr="00496E90" w:rsidRDefault="00583373" w:rsidP="00F82BC0">
            <w:pPr>
              <w:jc w:val="center"/>
            </w:pPr>
            <w:r>
              <w:t>1</w:t>
            </w:r>
          </w:p>
        </w:tc>
        <w:tc>
          <w:tcPr>
            <w:tcW w:w="800" w:type="dxa"/>
            <w:gridSpan w:val="2"/>
          </w:tcPr>
          <w:p w:rsidR="00583373" w:rsidRPr="00496E90" w:rsidRDefault="0082173E" w:rsidP="00F82BC0">
            <w:pPr>
              <w:jc w:val="center"/>
            </w:pPr>
            <w:r>
              <w:t>1</w:t>
            </w:r>
          </w:p>
        </w:tc>
        <w:tc>
          <w:tcPr>
            <w:tcW w:w="833" w:type="dxa"/>
            <w:gridSpan w:val="7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60" w:type="dxa"/>
            <w:gridSpan w:val="9"/>
            <w:shd w:val="clear" w:color="auto" w:fill="auto"/>
          </w:tcPr>
          <w:p w:rsidR="00583373" w:rsidRDefault="0082173E">
            <w: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83373" w:rsidRDefault="00583373"/>
        </w:tc>
      </w:tr>
      <w:tr w:rsidR="00583373" w:rsidTr="00950C1D">
        <w:trPr>
          <w:trHeight w:val="275"/>
        </w:trPr>
        <w:tc>
          <w:tcPr>
            <w:tcW w:w="684" w:type="dxa"/>
          </w:tcPr>
          <w:p w:rsidR="0049513E" w:rsidRDefault="0049513E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2" w:type="dxa"/>
            <w:gridSpan w:val="37"/>
          </w:tcPr>
          <w:p w:rsidR="0049513E" w:rsidRDefault="0049513E" w:rsidP="0049513E">
            <w:pPr>
              <w:jc w:val="center"/>
            </w:pPr>
            <w:r>
              <w:t>1.4. Организация досуга, дополнительной, спортивной занятости несовершеннолетних</w:t>
            </w:r>
          </w:p>
        </w:tc>
      </w:tr>
      <w:tr w:rsidR="00583373" w:rsidTr="00950C1D">
        <w:trPr>
          <w:trHeight w:val="2340"/>
        </w:trPr>
        <w:tc>
          <w:tcPr>
            <w:tcW w:w="684" w:type="dxa"/>
            <w:vMerge w:val="restart"/>
          </w:tcPr>
          <w:p w:rsidR="00583373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1.4.1.</w:t>
            </w:r>
          </w:p>
        </w:tc>
        <w:tc>
          <w:tcPr>
            <w:tcW w:w="2832" w:type="dxa"/>
            <w:gridSpan w:val="2"/>
            <w:vMerge w:val="restart"/>
          </w:tcPr>
          <w:p w:rsidR="00583373" w:rsidRDefault="00583373" w:rsidP="00496E90">
            <w:pPr>
              <w:jc w:val="both"/>
            </w:pPr>
            <w:r>
              <w:t>Вовлечение несовершеннолетних в деятельность детских и молодежных движений, детских организаций, общественных объединений всех уровней</w:t>
            </w:r>
          </w:p>
        </w:tc>
        <w:tc>
          <w:tcPr>
            <w:tcW w:w="1841" w:type="dxa"/>
            <w:gridSpan w:val="3"/>
            <w:vMerge w:val="restart"/>
          </w:tcPr>
          <w:p w:rsidR="00583373" w:rsidRDefault="00583373" w:rsidP="00350B02">
            <w:pPr>
              <w:jc w:val="center"/>
            </w:pPr>
            <w:r>
              <w:t>Управление образования;</w:t>
            </w:r>
          </w:p>
          <w:p w:rsidR="00583373" w:rsidRDefault="00583373" w:rsidP="00350B02">
            <w:pPr>
              <w:jc w:val="center"/>
            </w:pPr>
            <w:r>
              <w:t>отдел культуры спорта и молодежной политики</w:t>
            </w:r>
          </w:p>
        </w:tc>
        <w:tc>
          <w:tcPr>
            <w:tcW w:w="1704" w:type="dxa"/>
            <w:gridSpan w:val="4"/>
            <w:vMerge w:val="restart"/>
          </w:tcPr>
          <w:p w:rsidR="00583373" w:rsidRDefault="00583373" w:rsidP="00F82BC0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3"/>
            <w:vMerge w:val="restart"/>
          </w:tcPr>
          <w:p w:rsidR="00583373" w:rsidRDefault="00583373" w:rsidP="00F82BC0">
            <w:pPr>
              <w:jc w:val="center"/>
            </w:pPr>
            <w:r>
              <w:t>2020-2022 г.</w:t>
            </w:r>
          </w:p>
        </w:tc>
        <w:tc>
          <w:tcPr>
            <w:tcW w:w="2127" w:type="dxa"/>
            <w:gridSpan w:val="3"/>
          </w:tcPr>
          <w:p w:rsidR="00583373" w:rsidRDefault="00583373" w:rsidP="00496E90">
            <w:pPr>
              <w:jc w:val="both"/>
            </w:pPr>
            <w:r>
              <w:t>Увеличение числа детей в возрасте 8-17 лет, участвующих в деятельности детских и молодежных движений, детских организаций, общественных объединений всех уровней</w:t>
            </w:r>
          </w:p>
        </w:tc>
        <w:tc>
          <w:tcPr>
            <w:tcW w:w="855" w:type="dxa"/>
            <w:gridSpan w:val="2"/>
          </w:tcPr>
          <w:p w:rsidR="00583373" w:rsidRDefault="00CD2C63" w:rsidP="00F82BC0">
            <w:pPr>
              <w:jc w:val="center"/>
            </w:pPr>
            <w:r>
              <w:t>2279</w:t>
            </w:r>
          </w:p>
        </w:tc>
        <w:tc>
          <w:tcPr>
            <w:tcW w:w="840" w:type="dxa"/>
            <w:gridSpan w:val="5"/>
          </w:tcPr>
          <w:p w:rsidR="00583373" w:rsidRPr="00496E90" w:rsidRDefault="00CD2C63" w:rsidP="00F82BC0">
            <w:pPr>
              <w:jc w:val="center"/>
            </w:pPr>
            <w:r>
              <w:t>2285</w:t>
            </w:r>
          </w:p>
        </w:tc>
        <w:tc>
          <w:tcPr>
            <w:tcW w:w="793" w:type="dxa"/>
            <w:gridSpan w:val="4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60" w:type="dxa"/>
            <w:gridSpan w:val="9"/>
            <w:shd w:val="clear" w:color="auto" w:fill="auto"/>
          </w:tcPr>
          <w:p w:rsidR="00583373" w:rsidRDefault="00CD2C63">
            <w:r>
              <w:t>2290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83373" w:rsidRDefault="00583373"/>
        </w:tc>
      </w:tr>
      <w:tr w:rsidR="00583373" w:rsidTr="00950C1D">
        <w:trPr>
          <w:trHeight w:val="180"/>
        </w:trPr>
        <w:tc>
          <w:tcPr>
            <w:tcW w:w="684" w:type="dxa"/>
            <w:vMerge/>
          </w:tcPr>
          <w:p w:rsidR="00583373" w:rsidRDefault="00583373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vMerge/>
          </w:tcPr>
          <w:p w:rsidR="00583373" w:rsidRDefault="00583373" w:rsidP="00496E90">
            <w:pPr>
              <w:jc w:val="both"/>
            </w:pPr>
          </w:p>
        </w:tc>
        <w:tc>
          <w:tcPr>
            <w:tcW w:w="1841" w:type="dxa"/>
            <w:gridSpan w:val="3"/>
            <w:vMerge/>
          </w:tcPr>
          <w:p w:rsidR="00583373" w:rsidRDefault="00583373" w:rsidP="00350B02">
            <w:pPr>
              <w:jc w:val="center"/>
            </w:pPr>
          </w:p>
        </w:tc>
        <w:tc>
          <w:tcPr>
            <w:tcW w:w="1704" w:type="dxa"/>
            <w:gridSpan w:val="4"/>
            <w:vMerge/>
          </w:tcPr>
          <w:p w:rsidR="00583373" w:rsidRDefault="00583373" w:rsidP="00F82BC0">
            <w:pPr>
              <w:jc w:val="center"/>
            </w:pPr>
          </w:p>
        </w:tc>
        <w:tc>
          <w:tcPr>
            <w:tcW w:w="1561" w:type="dxa"/>
            <w:gridSpan w:val="3"/>
            <w:vMerge/>
          </w:tcPr>
          <w:p w:rsidR="00583373" w:rsidRDefault="00583373" w:rsidP="00F82BC0">
            <w:pPr>
              <w:jc w:val="center"/>
            </w:pPr>
          </w:p>
        </w:tc>
        <w:tc>
          <w:tcPr>
            <w:tcW w:w="2127" w:type="dxa"/>
            <w:gridSpan w:val="3"/>
          </w:tcPr>
          <w:p w:rsidR="00583373" w:rsidRDefault="00583373" w:rsidP="00496E90">
            <w:pPr>
              <w:jc w:val="both"/>
            </w:pPr>
            <w:r>
              <w:t>в том числе увеличение доли несовершеннолетних учетных категорий, участвующих в деятельности детских и молодежных движений, детских организаций, общественных объединений всех уровней, %</w:t>
            </w:r>
          </w:p>
        </w:tc>
        <w:tc>
          <w:tcPr>
            <w:tcW w:w="855" w:type="dxa"/>
            <w:gridSpan w:val="2"/>
          </w:tcPr>
          <w:p w:rsidR="00583373" w:rsidRDefault="00CD2C63" w:rsidP="00F82BC0">
            <w:pPr>
              <w:jc w:val="center"/>
            </w:pPr>
            <w:r>
              <w:t>68</w:t>
            </w:r>
          </w:p>
        </w:tc>
        <w:tc>
          <w:tcPr>
            <w:tcW w:w="840" w:type="dxa"/>
            <w:gridSpan w:val="5"/>
          </w:tcPr>
          <w:p w:rsidR="00583373" w:rsidRPr="00496E90" w:rsidRDefault="00CD2C63" w:rsidP="00F82BC0">
            <w:pPr>
              <w:jc w:val="center"/>
            </w:pPr>
            <w:r>
              <w:t>75</w:t>
            </w:r>
          </w:p>
        </w:tc>
        <w:tc>
          <w:tcPr>
            <w:tcW w:w="793" w:type="dxa"/>
            <w:gridSpan w:val="4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60" w:type="dxa"/>
            <w:gridSpan w:val="9"/>
            <w:shd w:val="clear" w:color="auto" w:fill="auto"/>
          </w:tcPr>
          <w:p w:rsidR="00583373" w:rsidRDefault="00CD2C63">
            <w:r>
              <w:t>80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83373" w:rsidRDefault="00583373"/>
        </w:tc>
      </w:tr>
      <w:tr w:rsidR="00583373" w:rsidTr="00950C1D">
        <w:trPr>
          <w:trHeight w:val="1980"/>
        </w:trPr>
        <w:tc>
          <w:tcPr>
            <w:tcW w:w="684" w:type="dxa"/>
          </w:tcPr>
          <w:p w:rsidR="00583373" w:rsidRPr="00307207" w:rsidRDefault="00583373" w:rsidP="00F82BC0">
            <w:pPr>
              <w:jc w:val="center"/>
              <w:rPr>
                <w:sz w:val="16"/>
                <w:szCs w:val="16"/>
              </w:rPr>
            </w:pPr>
            <w:r w:rsidRPr="00307207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4.2.</w:t>
            </w:r>
          </w:p>
        </w:tc>
        <w:tc>
          <w:tcPr>
            <w:tcW w:w="2832" w:type="dxa"/>
            <w:gridSpan w:val="2"/>
          </w:tcPr>
          <w:p w:rsidR="00583373" w:rsidRPr="00496E90" w:rsidRDefault="00583373" w:rsidP="00496E90">
            <w:pPr>
              <w:jc w:val="both"/>
            </w:pPr>
            <w:r>
              <w:t>Развитие мобильных форм дополнительного образования</w:t>
            </w:r>
          </w:p>
          <w:p w:rsidR="00583373" w:rsidRPr="00496E90" w:rsidRDefault="00583373" w:rsidP="00496E90">
            <w:pPr>
              <w:jc w:val="both"/>
            </w:pPr>
          </w:p>
          <w:p w:rsidR="00583373" w:rsidRPr="00496E90" w:rsidRDefault="00583373" w:rsidP="00496E90">
            <w:pPr>
              <w:jc w:val="both"/>
            </w:pPr>
          </w:p>
          <w:p w:rsidR="00583373" w:rsidRPr="00496E90" w:rsidRDefault="00583373" w:rsidP="00496E90">
            <w:pPr>
              <w:jc w:val="both"/>
            </w:pPr>
          </w:p>
          <w:p w:rsidR="00583373" w:rsidRPr="00496E90" w:rsidRDefault="00583373" w:rsidP="00496E90">
            <w:pPr>
              <w:jc w:val="both"/>
            </w:pPr>
          </w:p>
        </w:tc>
        <w:tc>
          <w:tcPr>
            <w:tcW w:w="1863" w:type="dxa"/>
            <w:gridSpan w:val="4"/>
          </w:tcPr>
          <w:p w:rsidR="00583373" w:rsidRPr="00496E90" w:rsidRDefault="00583373" w:rsidP="00F82B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82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7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числа муниципалитетов, реализующих проекты по мобильному дополнительному образованию</w:t>
            </w:r>
          </w:p>
        </w:tc>
        <w:tc>
          <w:tcPr>
            <w:tcW w:w="855" w:type="dxa"/>
            <w:gridSpan w:val="2"/>
          </w:tcPr>
          <w:p w:rsidR="00583373" w:rsidRPr="00496E90" w:rsidRDefault="00583373" w:rsidP="00F82BC0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4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857" w:type="dxa"/>
            <w:gridSpan w:val="3"/>
          </w:tcPr>
          <w:p w:rsidR="00583373" w:rsidRPr="00496E90" w:rsidRDefault="00583373" w:rsidP="00F82BC0">
            <w:pPr>
              <w:jc w:val="center"/>
            </w:pPr>
          </w:p>
        </w:tc>
      </w:tr>
      <w:tr w:rsidR="00583373" w:rsidTr="00950C1D">
        <w:trPr>
          <w:trHeight w:val="282"/>
        </w:trPr>
        <w:tc>
          <w:tcPr>
            <w:tcW w:w="684" w:type="dxa"/>
          </w:tcPr>
          <w:p w:rsidR="00583373" w:rsidRPr="00307207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</w:tc>
        <w:tc>
          <w:tcPr>
            <w:tcW w:w="2832" w:type="dxa"/>
            <w:gridSpan w:val="2"/>
          </w:tcPr>
          <w:p w:rsidR="00583373" w:rsidRPr="00496E90" w:rsidRDefault="00583373" w:rsidP="00496E90">
            <w:pPr>
              <w:jc w:val="both"/>
            </w:pPr>
            <w:r>
              <w:t>Мероприятие «Развитие детского и дворового спорта»: проект «Школьный спортивный клуб»; проект «Золотая шайба»</w:t>
            </w:r>
          </w:p>
        </w:tc>
        <w:tc>
          <w:tcPr>
            <w:tcW w:w="1863" w:type="dxa"/>
            <w:gridSpan w:val="4"/>
          </w:tcPr>
          <w:p w:rsidR="00583373" w:rsidRPr="00496E90" w:rsidRDefault="00583373" w:rsidP="00F82BC0">
            <w:pPr>
              <w:jc w:val="center"/>
            </w:pPr>
            <w:r>
              <w:t>Отдел культуры, спорта и молодежной политики</w:t>
            </w:r>
          </w:p>
        </w:tc>
        <w:tc>
          <w:tcPr>
            <w:tcW w:w="1682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3"/>
          </w:tcPr>
          <w:p w:rsidR="00583373" w:rsidRPr="00496E90" w:rsidRDefault="00583373" w:rsidP="00496E9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7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доли несовершеннолетних с 3 до 17 лет, систематически занимающихся физической культурой и спортом, %</w:t>
            </w:r>
          </w:p>
        </w:tc>
        <w:tc>
          <w:tcPr>
            <w:tcW w:w="855" w:type="dxa"/>
            <w:gridSpan w:val="2"/>
          </w:tcPr>
          <w:p w:rsidR="00583373" w:rsidRPr="00496E90" w:rsidRDefault="006D26D7" w:rsidP="00F82BC0">
            <w:pPr>
              <w:jc w:val="center"/>
            </w:pPr>
            <w:r>
              <w:t>0</w:t>
            </w:r>
          </w:p>
        </w:tc>
        <w:tc>
          <w:tcPr>
            <w:tcW w:w="830" w:type="dxa"/>
            <w:gridSpan w:val="4"/>
          </w:tcPr>
          <w:p w:rsidR="00583373" w:rsidRPr="00496E90" w:rsidRDefault="006D26D7" w:rsidP="00F82BC0">
            <w:pPr>
              <w:jc w:val="center"/>
            </w:pPr>
            <w:r>
              <w:t>0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4B40EA" w:rsidP="00F82BC0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3"/>
          </w:tcPr>
          <w:p w:rsidR="00583373" w:rsidRPr="00496E90" w:rsidRDefault="00583373" w:rsidP="00F82BC0">
            <w:pPr>
              <w:jc w:val="center"/>
            </w:pPr>
          </w:p>
        </w:tc>
      </w:tr>
      <w:tr w:rsidR="00583373" w:rsidRPr="005C7098" w:rsidTr="00950C1D">
        <w:trPr>
          <w:trHeight w:val="570"/>
        </w:trPr>
        <w:tc>
          <w:tcPr>
            <w:tcW w:w="684" w:type="dxa"/>
          </w:tcPr>
          <w:p w:rsidR="00583373" w:rsidRPr="005C7098" w:rsidRDefault="00583373" w:rsidP="00F82BC0">
            <w:pPr>
              <w:jc w:val="center"/>
              <w:rPr>
                <w:sz w:val="16"/>
                <w:szCs w:val="16"/>
              </w:rPr>
            </w:pPr>
            <w:r w:rsidRPr="005C709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4.4.</w:t>
            </w:r>
          </w:p>
        </w:tc>
        <w:tc>
          <w:tcPr>
            <w:tcW w:w="2832" w:type="dxa"/>
            <w:gridSpan w:val="2"/>
          </w:tcPr>
          <w:p w:rsidR="00583373" w:rsidRPr="00496E90" w:rsidRDefault="00583373" w:rsidP="00D663D4">
            <w:pPr>
              <w:jc w:val="both"/>
            </w:pPr>
            <w:r>
              <w:t>Вовлечение несовершеннолетних в общественную полезную социально ориентированную деятельность</w:t>
            </w:r>
          </w:p>
        </w:tc>
        <w:tc>
          <w:tcPr>
            <w:tcW w:w="1863" w:type="dxa"/>
            <w:gridSpan w:val="4"/>
          </w:tcPr>
          <w:p w:rsidR="00583373" w:rsidRPr="00496E90" w:rsidRDefault="00583373" w:rsidP="00F82B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82" w:type="dxa"/>
            <w:gridSpan w:val="3"/>
          </w:tcPr>
          <w:p w:rsidR="00583373" w:rsidRPr="00496E90" w:rsidRDefault="00583373" w:rsidP="00F82BC0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3"/>
          </w:tcPr>
          <w:p w:rsidR="00583373" w:rsidRPr="00496E90" w:rsidRDefault="00583373" w:rsidP="00D3285D">
            <w:pPr>
              <w:jc w:val="center"/>
            </w:pPr>
            <w:r w:rsidRPr="00496E90">
              <w:t>20</w:t>
            </w:r>
            <w:r>
              <w:t>20-2022</w:t>
            </w:r>
            <w:r w:rsidRPr="00496E90">
              <w:t xml:space="preserve"> г.</w:t>
            </w:r>
          </w:p>
        </w:tc>
        <w:tc>
          <w:tcPr>
            <w:tcW w:w="2127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числа подростков, вовлеченных в социальные практики, от общего числа подростков 12-17 лет</w:t>
            </w:r>
          </w:p>
        </w:tc>
        <w:tc>
          <w:tcPr>
            <w:tcW w:w="855" w:type="dxa"/>
            <w:gridSpan w:val="2"/>
          </w:tcPr>
          <w:p w:rsidR="00583373" w:rsidRPr="00496E90" w:rsidRDefault="000956EC" w:rsidP="005C7098">
            <w:r>
              <w:t>40</w:t>
            </w:r>
          </w:p>
        </w:tc>
        <w:tc>
          <w:tcPr>
            <w:tcW w:w="830" w:type="dxa"/>
            <w:gridSpan w:val="4"/>
          </w:tcPr>
          <w:p w:rsidR="00583373" w:rsidRPr="00496E90" w:rsidRDefault="000956EC" w:rsidP="00F82BC0">
            <w:pPr>
              <w:jc w:val="center"/>
            </w:pPr>
            <w:r>
              <w:t>45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0956EC" w:rsidP="00F82BC0">
            <w:pPr>
              <w:jc w:val="center"/>
            </w:pPr>
            <w:r>
              <w:t>50</w:t>
            </w:r>
          </w:p>
        </w:tc>
        <w:tc>
          <w:tcPr>
            <w:tcW w:w="857" w:type="dxa"/>
            <w:gridSpan w:val="3"/>
          </w:tcPr>
          <w:p w:rsidR="00583373" w:rsidRPr="00496E90" w:rsidRDefault="00583373" w:rsidP="00F82BC0">
            <w:pPr>
              <w:jc w:val="center"/>
            </w:pPr>
          </w:p>
        </w:tc>
      </w:tr>
      <w:tr w:rsidR="00583373" w:rsidRPr="005C7098" w:rsidTr="00950C1D">
        <w:trPr>
          <w:trHeight w:val="1170"/>
        </w:trPr>
        <w:tc>
          <w:tcPr>
            <w:tcW w:w="684" w:type="dxa"/>
            <w:vMerge w:val="restart"/>
          </w:tcPr>
          <w:p w:rsidR="00583373" w:rsidRPr="005C7098" w:rsidRDefault="00583373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1.4.5.</w:t>
            </w:r>
          </w:p>
        </w:tc>
        <w:tc>
          <w:tcPr>
            <w:tcW w:w="2832" w:type="dxa"/>
            <w:gridSpan w:val="2"/>
            <w:vMerge w:val="restart"/>
          </w:tcPr>
          <w:p w:rsidR="00583373" w:rsidRPr="00496E90" w:rsidRDefault="00583373" w:rsidP="00496E90">
            <w:pPr>
              <w:jc w:val="both"/>
            </w:pPr>
            <w:r>
              <w:t>Обеспечение охвата дополнительным образованием и внеурочной деятельностью несовершеннолетних</w:t>
            </w:r>
          </w:p>
        </w:tc>
        <w:tc>
          <w:tcPr>
            <w:tcW w:w="1863" w:type="dxa"/>
            <w:gridSpan w:val="4"/>
            <w:vMerge w:val="restart"/>
          </w:tcPr>
          <w:p w:rsidR="00583373" w:rsidRPr="00496E90" w:rsidRDefault="00583373" w:rsidP="00F82B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82" w:type="dxa"/>
            <w:gridSpan w:val="3"/>
            <w:vMerge w:val="restart"/>
          </w:tcPr>
          <w:p w:rsidR="00583373" w:rsidRPr="00496E90" w:rsidRDefault="00583373" w:rsidP="00F82BC0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3"/>
            <w:vMerge w:val="restart"/>
          </w:tcPr>
          <w:p w:rsidR="00583373" w:rsidRPr="00496E90" w:rsidRDefault="00583373" w:rsidP="00F82BC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7" w:type="dxa"/>
            <w:gridSpan w:val="3"/>
          </w:tcPr>
          <w:p w:rsidR="00583373" w:rsidRPr="00496E90" w:rsidRDefault="00583373" w:rsidP="00496E90">
            <w:pPr>
              <w:jc w:val="both"/>
            </w:pPr>
            <w:r>
              <w:t>Увеличение доли несовершеннолетних, охваченных дополнительным образованием, %</w:t>
            </w:r>
          </w:p>
        </w:tc>
        <w:tc>
          <w:tcPr>
            <w:tcW w:w="855" w:type="dxa"/>
            <w:gridSpan w:val="2"/>
          </w:tcPr>
          <w:p w:rsidR="00583373" w:rsidRPr="00496E90" w:rsidRDefault="000956EC" w:rsidP="005C7098">
            <w:r>
              <w:t>60</w:t>
            </w:r>
          </w:p>
        </w:tc>
        <w:tc>
          <w:tcPr>
            <w:tcW w:w="830" w:type="dxa"/>
            <w:gridSpan w:val="4"/>
          </w:tcPr>
          <w:p w:rsidR="00583373" w:rsidRPr="00496E90" w:rsidRDefault="000956EC" w:rsidP="00F82BC0">
            <w:pPr>
              <w:jc w:val="center"/>
            </w:pPr>
            <w:r>
              <w:t>65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0956EC" w:rsidP="00F82BC0">
            <w:pPr>
              <w:jc w:val="center"/>
            </w:pPr>
            <w:r>
              <w:t>80</w:t>
            </w:r>
          </w:p>
        </w:tc>
        <w:tc>
          <w:tcPr>
            <w:tcW w:w="857" w:type="dxa"/>
            <w:gridSpan w:val="3"/>
          </w:tcPr>
          <w:p w:rsidR="00583373" w:rsidRPr="00496E90" w:rsidRDefault="00583373" w:rsidP="00F82BC0">
            <w:pPr>
              <w:jc w:val="center"/>
            </w:pPr>
          </w:p>
        </w:tc>
      </w:tr>
      <w:tr w:rsidR="00583373" w:rsidRPr="005C7098" w:rsidTr="00950C1D">
        <w:trPr>
          <w:trHeight w:val="750"/>
        </w:trPr>
        <w:tc>
          <w:tcPr>
            <w:tcW w:w="684" w:type="dxa"/>
            <w:vMerge/>
          </w:tcPr>
          <w:p w:rsidR="00583373" w:rsidRDefault="00583373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vMerge/>
          </w:tcPr>
          <w:p w:rsidR="00583373" w:rsidRDefault="00583373" w:rsidP="00496E90">
            <w:pPr>
              <w:jc w:val="both"/>
            </w:pPr>
          </w:p>
        </w:tc>
        <w:tc>
          <w:tcPr>
            <w:tcW w:w="1863" w:type="dxa"/>
            <w:gridSpan w:val="4"/>
            <w:vMerge/>
          </w:tcPr>
          <w:p w:rsidR="00583373" w:rsidRDefault="00583373" w:rsidP="00F82BC0">
            <w:pPr>
              <w:jc w:val="center"/>
            </w:pPr>
          </w:p>
        </w:tc>
        <w:tc>
          <w:tcPr>
            <w:tcW w:w="1682" w:type="dxa"/>
            <w:gridSpan w:val="3"/>
            <w:vMerge/>
          </w:tcPr>
          <w:p w:rsidR="00583373" w:rsidRDefault="00583373" w:rsidP="00F82BC0">
            <w:pPr>
              <w:jc w:val="center"/>
            </w:pPr>
          </w:p>
        </w:tc>
        <w:tc>
          <w:tcPr>
            <w:tcW w:w="1561" w:type="dxa"/>
            <w:gridSpan w:val="3"/>
            <w:vMerge/>
          </w:tcPr>
          <w:p w:rsidR="00583373" w:rsidRDefault="00583373" w:rsidP="00F82BC0">
            <w:pPr>
              <w:jc w:val="center"/>
            </w:pPr>
          </w:p>
        </w:tc>
        <w:tc>
          <w:tcPr>
            <w:tcW w:w="2127" w:type="dxa"/>
            <w:gridSpan w:val="3"/>
          </w:tcPr>
          <w:p w:rsidR="00583373" w:rsidRDefault="00583373" w:rsidP="00496E90">
            <w:pPr>
              <w:jc w:val="both"/>
            </w:pPr>
            <w:r>
              <w:t>Увеличение доли несовершеннолетних учетных категорий, охваченных дополнительным образованием,%</w:t>
            </w:r>
          </w:p>
        </w:tc>
        <w:tc>
          <w:tcPr>
            <w:tcW w:w="855" w:type="dxa"/>
            <w:gridSpan w:val="2"/>
          </w:tcPr>
          <w:p w:rsidR="00583373" w:rsidRPr="00496E90" w:rsidRDefault="000956EC" w:rsidP="005C7098">
            <w:r>
              <w:t>47</w:t>
            </w:r>
          </w:p>
        </w:tc>
        <w:tc>
          <w:tcPr>
            <w:tcW w:w="830" w:type="dxa"/>
            <w:gridSpan w:val="4"/>
          </w:tcPr>
          <w:p w:rsidR="00583373" w:rsidRPr="00496E90" w:rsidRDefault="000956EC" w:rsidP="00F82BC0">
            <w:pPr>
              <w:jc w:val="center"/>
            </w:pPr>
            <w:r>
              <w:t>50</w:t>
            </w:r>
          </w:p>
        </w:tc>
        <w:tc>
          <w:tcPr>
            <w:tcW w:w="803" w:type="dxa"/>
            <w:gridSpan w:val="5"/>
          </w:tcPr>
          <w:p w:rsidR="00583373" w:rsidRPr="00496E90" w:rsidRDefault="00583373" w:rsidP="00F82BC0">
            <w:pPr>
              <w:jc w:val="center"/>
            </w:pPr>
          </w:p>
        </w:tc>
        <w:tc>
          <w:tcPr>
            <w:tcW w:w="932" w:type="dxa"/>
            <w:gridSpan w:val="8"/>
          </w:tcPr>
          <w:p w:rsidR="00583373" w:rsidRPr="00496E90" w:rsidRDefault="000956EC" w:rsidP="00F82BC0">
            <w:pPr>
              <w:jc w:val="center"/>
            </w:pPr>
            <w:r>
              <w:t>60</w:t>
            </w:r>
          </w:p>
        </w:tc>
        <w:tc>
          <w:tcPr>
            <w:tcW w:w="857" w:type="dxa"/>
            <w:gridSpan w:val="3"/>
          </w:tcPr>
          <w:p w:rsidR="00583373" w:rsidRPr="00496E90" w:rsidRDefault="00583373" w:rsidP="00F82BC0">
            <w:pPr>
              <w:jc w:val="center"/>
            </w:pPr>
          </w:p>
        </w:tc>
      </w:tr>
      <w:tr w:rsidR="00950C1D" w:rsidRPr="005C7098" w:rsidTr="00950C1D">
        <w:trPr>
          <w:trHeight w:val="1605"/>
        </w:trPr>
        <w:tc>
          <w:tcPr>
            <w:tcW w:w="684" w:type="dxa"/>
            <w:vMerge w:val="restart"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1.4.6.</w:t>
            </w:r>
          </w:p>
        </w:tc>
        <w:tc>
          <w:tcPr>
            <w:tcW w:w="2832" w:type="dxa"/>
            <w:gridSpan w:val="2"/>
            <w:vMerge w:val="restart"/>
          </w:tcPr>
          <w:p w:rsidR="00950C1D" w:rsidRPr="00496E90" w:rsidRDefault="00950C1D" w:rsidP="00496E90">
            <w:pPr>
              <w:jc w:val="both"/>
            </w:pPr>
            <w:r>
              <w:t>Обеспечение охвата дополнительной занятостью несовершеннолетних учетных категорий в каникулярное время</w:t>
            </w:r>
          </w:p>
        </w:tc>
        <w:tc>
          <w:tcPr>
            <w:tcW w:w="1863" w:type="dxa"/>
            <w:gridSpan w:val="4"/>
            <w:vMerge w:val="restart"/>
          </w:tcPr>
          <w:p w:rsidR="00950C1D" w:rsidRPr="00496E90" w:rsidRDefault="00950C1D" w:rsidP="00D663D4">
            <w:pPr>
              <w:jc w:val="center"/>
            </w:pPr>
            <w:r w:rsidRPr="00496E90">
              <w:t>Управление образования</w:t>
            </w:r>
          </w:p>
        </w:tc>
        <w:tc>
          <w:tcPr>
            <w:tcW w:w="1682" w:type="dxa"/>
            <w:gridSpan w:val="3"/>
            <w:vMerge w:val="restart"/>
          </w:tcPr>
          <w:p w:rsidR="00950C1D" w:rsidRDefault="00950C1D" w:rsidP="00F82BC0">
            <w:pPr>
              <w:jc w:val="center"/>
            </w:pPr>
            <w:r>
              <w:t>КДН и ЗП</w:t>
            </w:r>
          </w:p>
          <w:p w:rsidR="00950C1D" w:rsidRPr="00496E90" w:rsidRDefault="00950C1D" w:rsidP="00F82BC0">
            <w:pPr>
              <w:jc w:val="center"/>
            </w:pPr>
            <w:r>
              <w:t>отдел культуры, спорта и молодежной политики</w:t>
            </w:r>
          </w:p>
        </w:tc>
        <w:tc>
          <w:tcPr>
            <w:tcW w:w="1561" w:type="dxa"/>
            <w:gridSpan w:val="3"/>
            <w:vMerge w:val="restart"/>
          </w:tcPr>
          <w:p w:rsidR="00950C1D" w:rsidRPr="00496E90" w:rsidRDefault="00950C1D" w:rsidP="00F82BC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7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>Увеличение доли несовершеннолетних, охваченных дополнительной занятостью в каникулярное время,%</w:t>
            </w:r>
          </w:p>
        </w:tc>
        <w:tc>
          <w:tcPr>
            <w:tcW w:w="855" w:type="dxa"/>
            <w:gridSpan w:val="2"/>
          </w:tcPr>
          <w:p w:rsidR="00950C1D" w:rsidRPr="00496E90" w:rsidRDefault="000956EC" w:rsidP="005C7098">
            <w:r>
              <w:t>10</w:t>
            </w:r>
          </w:p>
        </w:tc>
        <w:tc>
          <w:tcPr>
            <w:tcW w:w="800" w:type="dxa"/>
            <w:gridSpan w:val="2"/>
          </w:tcPr>
          <w:p w:rsidR="00950C1D" w:rsidRPr="00496E90" w:rsidRDefault="000956EC" w:rsidP="00F82BC0">
            <w:pPr>
              <w:jc w:val="center"/>
            </w:pPr>
            <w:r>
              <w:t>16</w:t>
            </w:r>
          </w:p>
        </w:tc>
        <w:tc>
          <w:tcPr>
            <w:tcW w:w="833" w:type="dxa"/>
            <w:gridSpan w:val="7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85" w:type="dxa"/>
            <w:gridSpan w:val="6"/>
          </w:tcPr>
          <w:p w:rsidR="00950C1D" w:rsidRPr="00496E90" w:rsidRDefault="000956EC" w:rsidP="00F82BC0">
            <w:pPr>
              <w:jc w:val="center"/>
            </w:pPr>
            <w:r>
              <w:t>23</w:t>
            </w:r>
          </w:p>
        </w:tc>
        <w:tc>
          <w:tcPr>
            <w:tcW w:w="904" w:type="dxa"/>
            <w:gridSpan w:val="5"/>
          </w:tcPr>
          <w:p w:rsidR="00950C1D" w:rsidRPr="00496E90" w:rsidRDefault="00950C1D" w:rsidP="00F82BC0">
            <w:pPr>
              <w:jc w:val="center"/>
            </w:pPr>
          </w:p>
        </w:tc>
      </w:tr>
      <w:tr w:rsidR="00950C1D" w:rsidRPr="005C7098" w:rsidTr="00950C1D">
        <w:trPr>
          <w:trHeight w:val="225"/>
        </w:trPr>
        <w:tc>
          <w:tcPr>
            <w:tcW w:w="684" w:type="dxa"/>
            <w:vMerge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vMerge/>
          </w:tcPr>
          <w:p w:rsidR="00950C1D" w:rsidRDefault="00950C1D" w:rsidP="00496E90">
            <w:pPr>
              <w:jc w:val="both"/>
            </w:pPr>
          </w:p>
        </w:tc>
        <w:tc>
          <w:tcPr>
            <w:tcW w:w="1863" w:type="dxa"/>
            <w:gridSpan w:val="4"/>
            <w:vMerge/>
          </w:tcPr>
          <w:p w:rsidR="00950C1D" w:rsidRPr="00496E90" w:rsidRDefault="00950C1D" w:rsidP="00D663D4">
            <w:pPr>
              <w:jc w:val="center"/>
            </w:pPr>
          </w:p>
        </w:tc>
        <w:tc>
          <w:tcPr>
            <w:tcW w:w="1682" w:type="dxa"/>
            <w:gridSpan w:val="3"/>
            <w:vMerge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1561" w:type="dxa"/>
            <w:gridSpan w:val="3"/>
            <w:vMerge/>
          </w:tcPr>
          <w:p w:rsidR="00950C1D" w:rsidRDefault="00950C1D" w:rsidP="00F82BC0">
            <w:pPr>
              <w:jc w:val="center"/>
            </w:pPr>
          </w:p>
        </w:tc>
        <w:tc>
          <w:tcPr>
            <w:tcW w:w="2127" w:type="dxa"/>
            <w:gridSpan w:val="3"/>
          </w:tcPr>
          <w:p w:rsidR="00950C1D" w:rsidRDefault="00950C1D" w:rsidP="00496E90">
            <w:pPr>
              <w:jc w:val="both"/>
            </w:pPr>
            <w:r>
              <w:t xml:space="preserve">Увеличение доли несовершеннолетних, </w:t>
            </w:r>
            <w:r>
              <w:lastRenderedPageBreak/>
              <w:t>учетных категорий, охваченных дополнительной занятостью в каникулярное время,%</w:t>
            </w:r>
          </w:p>
        </w:tc>
        <w:tc>
          <w:tcPr>
            <w:tcW w:w="855" w:type="dxa"/>
            <w:gridSpan w:val="2"/>
          </w:tcPr>
          <w:p w:rsidR="00950C1D" w:rsidRPr="00496E90" w:rsidRDefault="000956EC" w:rsidP="005C7098">
            <w:r>
              <w:lastRenderedPageBreak/>
              <w:t>5</w:t>
            </w:r>
          </w:p>
        </w:tc>
        <w:tc>
          <w:tcPr>
            <w:tcW w:w="800" w:type="dxa"/>
            <w:gridSpan w:val="2"/>
          </w:tcPr>
          <w:p w:rsidR="00950C1D" w:rsidRPr="00496E90" w:rsidRDefault="000956EC" w:rsidP="00F82BC0">
            <w:pPr>
              <w:jc w:val="center"/>
            </w:pPr>
            <w:r>
              <w:t>7</w:t>
            </w:r>
          </w:p>
        </w:tc>
        <w:tc>
          <w:tcPr>
            <w:tcW w:w="833" w:type="dxa"/>
            <w:gridSpan w:val="7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85" w:type="dxa"/>
            <w:gridSpan w:val="6"/>
          </w:tcPr>
          <w:p w:rsidR="00950C1D" w:rsidRPr="00496E90" w:rsidRDefault="000956EC" w:rsidP="00F82BC0">
            <w:pPr>
              <w:jc w:val="center"/>
            </w:pPr>
            <w:r>
              <w:t>11</w:t>
            </w:r>
          </w:p>
        </w:tc>
        <w:tc>
          <w:tcPr>
            <w:tcW w:w="904" w:type="dxa"/>
            <w:gridSpan w:val="5"/>
          </w:tcPr>
          <w:p w:rsidR="00950C1D" w:rsidRPr="00496E90" w:rsidRDefault="00950C1D" w:rsidP="00F82BC0">
            <w:pPr>
              <w:jc w:val="center"/>
            </w:pPr>
          </w:p>
        </w:tc>
      </w:tr>
      <w:tr w:rsidR="00583373" w:rsidRPr="005C7098" w:rsidTr="00950C1D">
        <w:trPr>
          <w:trHeight w:val="225"/>
        </w:trPr>
        <w:tc>
          <w:tcPr>
            <w:tcW w:w="684" w:type="dxa"/>
          </w:tcPr>
          <w:p w:rsidR="000D7EC0" w:rsidRDefault="000D7EC0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2" w:type="dxa"/>
            <w:gridSpan w:val="37"/>
          </w:tcPr>
          <w:p w:rsidR="000D7EC0" w:rsidRPr="00496E90" w:rsidRDefault="000D7EC0" w:rsidP="00F82BC0">
            <w:pPr>
              <w:jc w:val="center"/>
            </w:pPr>
            <w:r>
              <w:t>2. Организация работы с несовершеннолетними с противоправным поведением</w:t>
            </w:r>
          </w:p>
        </w:tc>
      </w:tr>
      <w:tr w:rsidR="00583373" w:rsidRPr="005C7098" w:rsidTr="00950C1D">
        <w:trPr>
          <w:trHeight w:val="225"/>
        </w:trPr>
        <w:tc>
          <w:tcPr>
            <w:tcW w:w="684" w:type="dxa"/>
          </w:tcPr>
          <w:p w:rsidR="000D7EC0" w:rsidRDefault="000D7EC0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2" w:type="dxa"/>
            <w:gridSpan w:val="37"/>
          </w:tcPr>
          <w:p w:rsidR="000D7EC0" w:rsidRDefault="000D7EC0" w:rsidP="00F82BC0">
            <w:pPr>
              <w:jc w:val="center"/>
            </w:pPr>
            <w:r>
              <w:t>2.1. Развитие и повышение доступности инфраструктуры системы профилактики безнадзорности и правонарушений несовершеннолетних для всесторонней реабилитации несовершеннолетних с противоправным поведением</w:t>
            </w:r>
          </w:p>
        </w:tc>
      </w:tr>
      <w:tr w:rsidR="00950C1D" w:rsidRPr="005C7098" w:rsidTr="00950C1D">
        <w:trPr>
          <w:trHeight w:val="1395"/>
        </w:trPr>
        <w:tc>
          <w:tcPr>
            <w:tcW w:w="684" w:type="dxa"/>
            <w:vMerge w:val="restart"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2855" w:type="dxa"/>
            <w:gridSpan w:val="3"/>
            <w:vMerge w:val="restart"/>
          </w:tcPr>
          <w:p w:rsidR="00950C1D" w:rsidRPr="00496E90" w:rsidRDefault="00950C1D" w:rsidP="00496E90">
            <w:pPr>
              <w:jc w:val="both"/>
            </w:pPr>
            <w:r>
              <w:t>Развитие психологических центров с целью коррекции подростков с противоправным поведением</w:t>
            </w:r>
          </w:p>
          <w:p w:rsidR="00950C1D" w:rsidRDefault="00950C1D" w:rsidP="00496E90">
            <w:pPr>
              <w:jc w:val="both"/>
              <w:rPr>
                <w:color w:val="FF0000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950C1D" w:rsidRDefault="00950C1D" w:rsidP="000D7EC0">
            <w:pPr>
              <w:jc w:val="center"/>
            </w:pPr>
            <w:r>
              <w:t>Управление образования</w:t>
            </w:r>
          </w:p>
          <w:p w:rsidR="00950C1D" w:rsidRDefault="00950C1D" w:rsidP="000D7EC0">
            <w:pPr>
              <w:jc w:val="center"/>
            </w:pPr>
            <w:r>
              <w:t>ЦППМСП</w:t>
            </w:r>
          </w:p>
        </w:tc>
        <w:tc>
          <w:tcPr>
            <w:tcW w:w="1700" w:type="dxa"/>
            <w:gridSpan w:val="4"/>
            <w:vMerge w:val="restart"/>
          </w:tcPr>
          <w:p w:rsidR="00950C1D" w:rsidRDefault="00950C1D" w:rsidP="000D7EC0">
            <w:pPr>
              <w:jc w:val="center"/>
            </w:pPr>
            <w:r>
              <w:t>-</w:t>
            </w:r>
          </w:p>
        </w:tc>
        <w:tc>
          <w:tcPr>
            <w:tcW w:w="1557" w:type="dxa"/>
            <w:gridSpan w:val="3"/>
            <w:vMerge w:val="restart"/>
          </w:tcPr>
          <w:p w:rsidR="00950C1D" w:rsidRPr="00496E90" w:rsidRDefault="00950C1D" w:rsidP="00496E90">
            <w:pPr>
              <w:jc w:val="both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3" w:type="dxa"/>
            <w:gridSpan w:val="3"/>
          </w:tcPr>
          <w:p w:rsidR="00950C1D" w:rsidRPr="00496E90" w:rsidRDefault="00950C1D" w:rsidP="000D7EC0">
            <w:pPr>
              <w:jc w:val="both"/>
            </w:pPr>
            <w:r>
              <w:t>Увеличение охвата подростков с противоправным поведением психологической коррекцией, %</w:t>
            </w:r>
          </w:p>
        </w:tc>
        <w:tc>
          <w:tcPr>
            <w:tcW w:w="860" w:type="dxa"/>
            <w:gridSpan w:val="2"/>
          </w:tcPr>
          <w:p w:rsidR="00950C1D" w:rsidRPr="00496E90" w:rsidRDefault="000956EC" w:rsidP="005C7098">
            <w:r>
              <w:t>100</w:t>
            </w:r>
          </w:p>
        </w:tc>
        <w:tc>
          <w:tcPr>
            <w:tcW w:w="815" w:type="dxa"/>
            <w:gridSpan w:val="3"/>
          </w:tcPr>
          <w:p w:rsidR="00950C1D" w:rsidRPr="00496E90" w:rsidRDefault="000956EC" w:rsidP="00F82BC0">
            <w:pPr>
              <w:jc w:val="center"/>
            </w:pPr>
            <w:r>
              <w:t>100</w:t>
            </w:r>
          </w:p>
        </w:tc>
        <w:tc>
          <w:tcPr>
            <w:tcW w:w="803" w:type="dxa"/>
            <w:gridSpan w:val="5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55" w:type="dxa"/>
            <w:gridSpan w:val="5"/>
          </w:tcPr>
          <w:p w:rsidR="00950C1D" w:rsidRPr="00496E90" w:rsidRDefault="000956EC" w:rsidP="00F82BC0">
            <w:pPr>
              <w:jc w:val="center"/>
            </w:pPr>
            <w:r>
              <w:t>100</w:t>
            </w:r>
          </w:p>
        </w:tc>
        <w:tc>
          <w:tcPr>
            <w:tcW w:w="934" w:type="dxa"/>
            <w:gridSpan w:val="6"/>
          </w:tcPr>
          <w:p w:rsidR="00950C1D" w:rsidRPr="00496E90" w:rsidRDefault="00950C1D" w:rsidP="00F82BC0">
            <w:pPr>
              <w:jc w:val="center"/>
            </w:pPr>
          </w:p>
        </w:tc>
      </w:tr>
      <w:tr w:rsidR="00950C1D" w:rsidRPr="005C7098" w:rsidTr="00950C1D">
        <w:trPr>
          <w:trHeight w:val="1545"/>
        </w:trPr>
        <w:tc>
          <w:tcPr>
            <w:tcW w:w="684" w:type="dxa"/>
            <w:vMerge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3"/>
            <w:vMerge/>
          </w:tcPr>
          <w:p w:rsidR="00950C1D" w:rsidRDefault="00950C1D" w:rsidP="00496E90">
            <w:pPr>
              <w:jc w:val="both"/>
            </w:pPr>
          </w:p>
        </w:tc>
        <w:tc>
          <w:tcPr>
            <w:tcW w:w="1840" w:type="dxa"/>
            <w:gridSpan w:val="3"/>
            <w:vMerge/>
          </w:tcPr>
          <w:p w:rsidR="00950C1D" w:rsidRDefault="00950C1D" w:rsidP="000D7EC0">
            <w:pPr>
              <w:jc w:val="center"/>
            </w:pPr>
          </w:p>
        </w:tc>
        <w:tc>
          <w:tcPr>
            <w:tcW w:w="1700" w:type="dxa"/>
            <w:gridSpan w:val="4"/>
            <w:vMerge/>
          </w:tcPr>
          <w:p w:rsidR="00950C1D" w:rsidRDefault="00950C1D" w:rsidP="000D7EC0">
            <w:pPr>
              <w:jc w:val="center"/>
            </w:pPr>
          </w:p>
        </w:tc>
        <w:tc>
          <w:tcPr>
            <w:tcW w:w="1557" w:type="dxa"/>
            <w:gridSpan w:val="3"/>
            <w:vMerge/>
          </w:tcPr>
          <w:p w:rsidR="00950C1D" w:rsidRDefault="00950C1D" w:rsidP="00496E90">
            <w:pPr>
              <w:jc w:val="both"/>
            </w:pPr>
          </w:p>
        </w:tc>
        <w:tc>
          <w:tcPr>
            <w:tcW w:w="2123" w:type="dxa"/>
            <w:gridSpan w:val="3"/>
          </w:tcPr>
          <w:p w:rsidR="00950C1D" w:rsidRPr="00A272F8" w:rsidRDefault="00950C1D" w:rsidP="000D7EC0">
            <w:pPr>
              <w:jc w:val="both"/>
            </w:pPr>
            <w:r w:rsidRPr="00A272F8">
              <w:t>Увеличение охвата подростков с противоправным поведением психологической коррекцией в центрах 2-го уровня, %</w:t>
            </w:r>
          </w:p>
        </w:tc>
        <w:tc>
          <w:tcPr>
            <w:tcW w:w="860" w:type="dxa"/>
            <w:gridSpan w:val="2"/>
          </w:tcPr>
          <w:p w:rsidR="00950C1D" w:rsidRPr="00496E90" w:rsidRDefault="00A272F8" w:rsidP="005C7098">
            <w:r>
              <w:t>100</w:t>
            </w:r>
          </w:p>
        </w:tc>
        <w:tc>
          <w:tcPr>
            <w:tcW w:w="815" w:type="dxa"/>
            <w:gridSpan w:val="3"/>
          </w:tcPr>
          <w:p w:rsidR="00950C1D" w:rsidRPr="00496E90" w:rsidRDefault="00A272F8" w:rsidP="00F82BC0">
            <w:pPr>
              <w:jc w:val="center"/>
            </w:pPr>
            <w:r>
              <w:t>100</w:t>
            </w:r>
          </w:p>
        </w:tc>
        <w:tc>
          <w:tcPr>
            <w:tcW w:w="803" w:type="dxa"/>
            <w:gridSpan w:val="5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55" w:type="dxa"/>
            <w:gridSpan w:val="5"/>
          </w:tcPr>
          <w:p w:rsidR="00950C1D" w:rsidRPr="00496E90" w:rsidRDefault="00A272F8" w:rsidP="00F82BC0">
            <w:pPr>
              <w:jc w:val="center"/>
            </w:pPr>
            <w:r>
              <w:t>100</w:t>
            </w:r>
          </w:p>
        </w:tc>
        <w:tc>
          <w:tcPr>
            <w:tcW w:w="934" w:type="dxa"/>
            <w:gridSpan w:val="6"/>
          </w:tcPr>
          <w:p w:rsidR="00950C1D" w:rsidRPr="00496E90" w:rsidRDefault="00950C1D" w:rsidP="00F82BC0">
            <w:pPr>
              <w:jc w:val="center"/>
            </w:pPr>
          </w:p>
        </w:tc>
      </w:tr>
      <w:tr w:rsidR="00950C1D" w:rsidRPr="005C7098" w:rsidTr="00950C1D">
        <w:trPr>
          <w:trHeight w:val="300"/>
        </w:trPr>
        <w:tc>
          <w:tcPr>
            <w:tcW w:w="684" w:type="dxa"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2.1.2.</w:t>
            </w:r>
          </w:p>
        </w:tc>
        <w:tc>
          <w:tcPr>
            <w:tcW w:w="2855" w:type="dxa"/>
            <w:gridSpan w:val="3"/>
          </w:tcPr>
          <w:p w:rsidR="00950C1D" w:rsidRDefault="00950C1D" w:rsidP="00496E90">
            <w:pPr>
              <w:jc w:val="both"/>
            </w:pPr>
            <w:r>
              <w:t>Выбор образовательного маршрута для учащихся, имеющих большое количество пропусков без уважительной причины</w:t>
            </w:r>
          </w:p>
        </w:tc>
        <w:tc>
          <w:tcPr>
            <w:tcW w:w="1840" w:type="dxa"/>
            <w:gridSpan w:val="3"/>
          </w:tcPr>
          <w:p w:rsidR="00950C1D" w:rsidRDefault="00950C1D" w:rsidP="000D7E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00" w:type="dxa"/>
            <w:gridSpan w:val="4"/>
          </w:tcPr>
          <w:p w:rsidR="00950C1D" w:rsidRDefault="00950C1D" w:rsidP="000D7EC0">
            <w:pPr>
              <w:jc w:val="center"/>
            </w:pPr>
            <w:r>
              <w:t>КДН и ЗП</w:t>
            </w:r>
          </w:p>
        </w:tc>
        <w:tc>
          <w:tcPr>
            <w:tcW w:w="1557" w:type="dxa"/>
            <w:gridSpan w:val="3"/>
          </w:tcPr>
          <w:p w:rsidR="00950C1D" w:rsidRDefault="00950C1D" w:rsidP="00496E90">
            <w:pPr>
              <w:jc w:val="both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3" w:type="dxa"/>
            <w:gridSpan w:val="3"/>
            <w:tcBorders>
              <w:bottom w:val="nil"/>
            </w:tcBorders>
          </w:tcPr>
          <w:p w:rsidR="00950C1D" w:rsidRDefault="00950C1D" w:rsidP="000D7EC0">
            <w:pPr>
              <w:jc w:val="both"/>
            </w:pPr>
            <w:r>
              <w:t>Сокращение числа не учащихся и не работающих к уровню 2019 г., %</w:t>
            </w:r>
          </w:p>
        </w:tc>
        <w:tc>
          <w:tcPr>
            <w:tcW w:w="860" w:type="dxa"/>
            <w:gridSpan w:val="2"/>
          </w:tcPr>
          <w:p w:rsidR="00950C1D" w:rsidRPr="00496E90" w:rsidRDefault="00950C1D" w:rsidP="005C7098">
            <w:r>
              <w:t>0</w:t>
            </w:r>
          </w:p>
        </w:tc>
        <w:tc>
          <w:tcPr>
            <w:tcW w:w="815" w:type="dxa"/>
            <w:gridSpan w:val="3"/>
          </w:tcPr>
          <w:p w:rsidR="00950C1D" w:rsidRPr="00496E90" w:rsidRDefault="000956EC" w:rsidP="00F82BC0">
            <w:pPr>
              <w:jc w:val="center"/>
            </w:pPr>
            <w:r>
              <w:t>0</w:t>
            </w:r>
          </w:p>
        </w:tc>
        <w:tc>
          <w:tcPr>
            <w:tcW w:w="803" w:type="dxa"/>
            <w:gridSpan w:val="5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55" w:type="dxa"/>
            <w:gridSpan w:val="5"/>
          </w:tcPr>
          <w:p w:rsidR="00950C1D" w:rsidRPr="00496E90" w:rsidRDefault="000956EC" w:rsidP="00F82BC0">
            <w:pPr>
              <w:jc w:val="center"/>
            </w:pPr>
            <w:r>
              <w:t>0</w:t>
            </w:r>
          </w:p>
        </w:tc>
        <w:tc>
          <w:tcPr>
            <w:tcW w:w="934" w:type="dxa"/>
            <w:gridSpan w:val="6"/>
          </w:tcPr>
          <w:p w:rsidR="00950C1D" w:rsidRPr="00496E90" w:rsidRDefault="00950C1D" w:rsidP="00F82BC0">
            <w:pPr>
              <w:jc w:val="center"/>
            </w:pPr>
          </w:p>
        </w:tc>
      </w:tr>
      <w:tr w:rsidR="00950C1D" w:rsidRPr="00496E90" w:rsidTr="00950C1D">
        <w:trPr>
          <w:trHeight w:val="5"/>
        </w:trPr>
        <w:tc>
          <w:tcPr>
            <w:tcW w:w="684" w:type="dxa"/>
            <w:vMerge w:val="restart"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2855" w:type="dxa"/>
            <w:gridSpan w:val="3"/>
            <w:vMerge w:val="restart"/>
          </w:tcPr>
          <w:p w:rsidR="00950C1D" w:rsidRDefault="00950C1D" w:rsidP="0000058A">
            <w:pPr>
              <w:jc w:val="both"/>
            </w:pPr>
            <w:r w:rsidRPr="0000058A">
              <w:t>Реализация индивидуальной программы реабилитации для не</w:t>
            </w:r>
            <w:r>
              <w:t xml:space="preserve"> </w:t>
            </w:r>
            <w:r w:rsidRPr="0000058A">
              <w:t>учащихся и не</w:t>
            </w:r>
            <w:r>
              <w:t xml:space="preserve"> </w:t>
            </w:r>
            <w:r w:rsidRPr="0000058A">
              <w:t>работающих, включающей комплекс мероприятий, направленных на мотивацию к получению образования и труду, в том числе социальное сопровождение</w:t>
            </w:r>
          </w:p>
          <w:p w:rsidR="00950C1D" w:rsidRPr="0000058A" w:rsidRDefault="00950C1D" w:rsidP="0000058A">
            <w:pPr>
              <w:jc w:val="both"/>
            </w:pPr>
          </w:p>
        </w:tc>
        <w:tc>
          <w:tcPr>
            <w:tcW w:w="1840" w:type="dxa"/>
            <w:gridSpan w:val="3"/>
            <w:vMerge w:val="restart"/>
          </w:tcPr>
          <w:p w:rsidR="00950C1D" w:rsidRPr="00496E90" w:rsidRDefault="00950C1D" w:rsidP="00F82BC0">
            <w:pPr>
              <w:jc w:val="center"/>
            </w:pPr>
            <w:r>
              <w:t>МТУ № 3 МСР ПК</w:t>
            </w:r>
          </w:p>
        </w:tc>
        <w:tc>
          <w:tcPr>
            <w:tcW w:w="1700" w:type="dxa"/>
            <w:gridSpan w:val="4"/>
            <w:vMerge w:val="restart"/>
          </w:tcPr>
          <w:p w:rsidR="00950C1D" w:rsidRPr="00496E90" w:rsidRDefault="00950C1D" w:rsidP="00F82BC0">
            <w:pPr>
              <w:jc w:val="center"/>
            </w:pPr>
            <w:r>
              <w:t>КДН и ЗП</w:t>
            </w:r>
          </w:p>
        </w:tc>
        <w:tc>
          <w:tcPr>
            <w:tcW w:w="1557" w:type="dxa"/>
            <w:gridSpan w:val="3"/>
            <w:vMerge w:val="restart"/>
          </w:tcPr>
          <w:p w:rsidR="00950C1D" w:rsidRPr="00496E90" w:rsidRDefault="00950C1D" w:rsidP="004D6342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950C1D" w:rsidRPr="00496E90" w:rsidRDefault="00CF10A2" w:rsidP="00496E90">
            <w:pPr>
              <w:jc w:val="both"/>
            </w:pPr>
            <w:r>
              <w:t>Сокращение числа не учащихся и не работающих к уровню 2019 г., 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950C1D" w:rsidRPr="00496E90" w:rsidRDefault="00835ACE" w:rsidP="00703131">
            <w:pPr>
              <w:jc w:val="center"/>
            </w:pPr>
            <w: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</w:tcBorders>
          </w:tcPr>
          <w:p w:rsidR="00950C1D" w:rsidRPr="00496E90" w:rsidRDefault="004B40EA" w:rsidP="00703131">
            <w:pPr>
              <w:jc w:val="center"/>
            </w:pPr>
            <w:r>
              <w:t>0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</w:tcBorders>
          </w:tcPr>
          <w:p w:rsidR="00950C1D" w:rsidRPr="00496E90" w:rsidRDefault="004B40EA" w:rsidP="00703131">
            <w:pPr>
              <w:jc w:val="center"/>
            </w:pPr>
            <w:r>
              <w:t>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</w:tr>
      <w:tr w:rsidR="00950C1D" w:rsidRPr="00496E90" w:rsidTr="00950C1D">
        <w:trPr>
          <w:trHeight w:val="2280"/>
        </w:trPr>
        <w:tc>
          <w:tcPr>
            <w:tcW w:w="684" w:type="dxa"/>
            <w:vMerge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3"/>
            <w:vMerge/>
          </w:tcPr>
          <w:p w:rsidR="00950C1D" w:rsidRPr="0000058A" w:rsidRDefault="00950C1D" w:rsidP="0000058A">
            <w:pPr>
              <w:jc w:val="both"/>
            </w:pPr>
          </w:p>
        </w:tc>
        <w:tc>
          <w:tcPr>
            <w:tcW w:w="1840" w:type="dxa"/>
            <w:gridSpan w:val="3"/>
            <w:vMerge/>
          </w:tcPr>
          <w:p w:rsidR="00950C1D" w:rsidRDefault="00950C1D" w:rsidP="00F82BC0">
            <w:pPr>
              <w:jc w:val="center"/>
            </w:pPr>
          </w:p>
        </w:tc>
        <w:tc>
          <w:tcPr>
            <w:tcW w:w="1700" w:type="dxa"/>
            <w:gridSpan w:val="4"/>
            <w:vMerge/>
          </w:tcPr>
          <w:p w:rsidR="00950C1D" w:rsidRDefault="00950C1D" w:rsidP="00F82BC0">
            <w:pPr>
              <w:jc w:val="center"/>
            </w:pPr>
          </w:p>
        </w:tc>
        <w:tc>
          <w:tcPr>
            <w:tcW w:w="1557" w:type="dxa"/>
            <w:gridSpan w:val="3"/>
            <w:vMerge/>
          </w:tcPr>
          <w:p w:rsidR="00950C1D" w:rsidRDefault="00950C1D" w:rsidP="004D6342">
            <w:pPr>
              <w:jc w:val="center"/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950C1D" w:rsidRPr="00496E90" w:rsidRDefault="00950C1D" w:rsidP="00496E90">
            <w:pPr>
              <w:jc w:val="both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</w:tcBorders>
          </w:tcPr>
          <w:p w:rsidR="00950C1D" w:rsidRPr="00496E90" w:rsidRDefault="00950C1D" w:rsidP="00703131">
            <w:pPr>
              <w:jc w:val="center"/>
            </w:pPr>
          </w:p>
        </w:tc>
      </w:tr>
      <w:tr w:rsidR="00950C1D" w:rsidRPr="00496E90" w:rsidTr="00462C67">
        <w:trPr>
          <w:trHeight w:val="991"/>
        </w:trPr>
        <w:tc>
          <w:tcPr>
            <w:tcW w:w="684" w:type="dxa"/>
            <w:tcBorders>
              <w:top w:val="single" w:sz="4" w:space="0" w:color="auto"/>
            </w:tcBorders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</w:tcBorders>
          </w:tcPr>
          <w:p w:rsidR="00950C1D" w:rsidRDefault="00950C1D" w:rsidP="0000058A">
            <w:pPr>
              <w:jc w:val="both"/>
            </w:pPr>
            <w:r>
              <w:t>Профориентация, подбор трудовых вакансий через ЦЗН для не учащихся и не работающих подростков</w:t>
            </w:r>
          </w:p>
          <w:p w:rsidR="00462C67" w:rsidRPr="0000058A" w:rsidRDefault="00462C67" w:rsidP="0000058A">
            <w:pPr>
              <w:jc w:val="both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</w:tcPr>
          <w:p w:rsidR="00950C1D" w:rsidRDefault="00301387" w:rsidP="00F82BC0">
            <w:pPr>
              <w:jc w:val="center"/>
            </w:pPr>
            <w:r>
              <w:t>ЦЗН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950C1D" w:rsidRDefault="00950C1D" w:rsidP="00F82BC0">
            <w:pPr>
              <w:jc w:val="center"/>
            </w:pPr>
            <w:r>
              <w:t>КДН и ЗП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</w:tcPr>
          <w:p w:rsidR="00950C1D" w:rsidRDefault="00950C1D" w:rsidP="004D6342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950C1D" w:rsidRPr="00496E90" w:rsidRDefault="00CF10A2" w:rsidP="00496E90">
            <w:pPr>
              <w:jc w:val="both"/>
            </w:pPr>
            <w:r>
              <w:t>Сокращение числа не учащихся и не работающих к уровню 2019 г., %</w:t>
            </w:r>
          </w:p>
        </w:tc>
        <w:tc>
          <w:tcPr>
            <w:tcW w:w="860" w:type="dxa"/>
            <w:gridSpan w:val="2"/>
          </w:tcPr>
          <w:p w:rsidR="00950C1D" w:rsidRPr="00496E90" w:rsidRDefault="00835ACE" w:rsidP="00703131">
            <w:pPr>
              <w:jc w:val="center"/>
            </w:pPr>
            <w:r>
              <w:t>24</w:t>
            </w:r>
          </w:p>
        </w:tc>
        <w:tc>
          <w:tcPr>
            <w:tcW w:w="815" w:type="dxa"/>
            <w:gridSpan w:val="3"/>
          </w:tcPr>
          <w:p w:rsidR="00950C1D" w:rsidRPr="00496E90" w:rsidRDefault="0060315D" w:rsidP="00703131">
            <w:pPr>
              <w:jc w:val="center"/>
            </w:pPr>
            <w:r>
              <w:t>29</w:t>
            </w:r>
          </w:p>
        </w:tc>
        <w:tc>
          <w:tcPr>
            <w:tcW w:w="803" w:type="dxa"/>
            <w:gridSpan w:val="5"/>
          </w:tcPr>
          <w:p w:rsidR="00950C1D" w:rsidRPr="00496E90" w:rsidRDefault="00950C1D" w:rsidP="00703131">
            <w:pPr>
              <w:jc w:val="center"/>
            </w:pPr>
          </w:p>
        </w:tc>
        <w:tc>
          <w:tcPr>
            <w:tcW w:w="855" w:type="dxa"/>
            <w:gridSpan w:val="5"/>
          </w:tcPr>
          <w:p w:rsidR="00950C1D" w:rsidRPr="00496E90" w:rsidRDefault="0060315D" w:rsidP="00703131">
            <w:pPr>
              <w:jc w:val="center"/>
            </w:pPr>
            <w:r>
              <w:t>34</w:t>
            </w:r>
          </w:p>
        </w:tc>
        <w:tc>
          <w:tcPr>
            <w:tcW w:w="934" w:type="dxa"/>
            <w:gridSpan w:val="6"/>
          </w:tcPr>
          <w:p w:rsidR="00950C1D" w:rsidRPr="00496E90" w:rsidRDefault="00950C1D" w:rsidP="00703131">
            <w:pPr>
              <w:jc w:val="center"/>
            </w:pPr>
          </w:p>
        </w:tc>
      </w:tr>
      <w:tr w:rsidR="001455C8" w:rsidRPr="00496E90" w:rsidTr="00583373">
        <w:trPr>
          <w:trHeight w:val="310"/>
        </w:trPr>
        <w:tc>
          <w:tcPr>
            <w:tcW w:w="15026" w:type="dxa"/>
            <w:gridSpan w:val="38"/>
            <w:tcBorders>
              <w:top w:val="single" w:sz="4" w:space="0" w:color="auto"/>
            </w:tcBorders>
          </w:tcPr>
          <w:p w:rsidR="001455C8" w:rsidRPr="00496E90" w:rsidRDefault="001455C8" w:rsidP="00703131">
            <w:pPr>
              <w:jc w:val="center"/>
            </w:pPr>
            <w:r>
              <w:t>2.2. Развитие технологии наста</w:t>
            </w:r>
            <w:r w:rsidR="00462C67">
              <w:t>в</w:t>
            </w:r>
            <w:r>
              <w:t>ничества</w:t>
            </w:r>
          </w:p>
        </w:tc>
      </w:tr>
      <w:tr w:rsidR="00950C1D" w:rsidRPr="00496E90" w:rsidTr="00950C1D">
        <w:trPr>
          <w:trHeight w:val="420"/>
        </w:trPr>
        <w:tc>
          <w:tcPr>
            <w:tcW w:w="684" w:type="dxa"/>
          </w:tcPr>
          <w:p w:rsidR="00950C1D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</w:t>
            </w:r>
          </w:p>
        </w:tc>
        <w:tc>
          <w:tcPr>
            <w:tcW w:w="2855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>Реализация ценностно ориентированной программы «На пути героя» по социальной реабилитации подростков, находящихся в конфликте с законом</w:t>
            </w:r>
          </w:p>
        </w:tc>
        <w:tc>
          <w:tcPr>
            <w:tcW w:w="1840" w:type="dxa"/>
            <w:gridSpan w:val="3"/>
          </w:tcPr>
          <w:p w:rsidR="00950C1D" w:rsidRPr="00496E90" w:rsidRDefault="00950C1D" w:rsidP="00F82BC0">
            <w:pPr>
              <w:jc w:val="center"/>
            </w:pPr>
            <w:r>
              <w:t>отделение полиции</w:t>
            </w:r>
          </w:p>
        </w:tc>
        <w:tc>
          <w:tcPr>
            <w:tcW w:w="1700" w:type="dxa"/>
            <w:gridSpan w:val="4"/>
          </w:tcPr>
          <w:p w:rsidR="00950C1D" w:rsidRPr="00496E90" w:rsidRDefault="00950C1D" w:rsidP="00F82BC0">
            <w:pPr>
              <w:jc w:val="center"/>
            </w:pPr>
            <w:r>
              <w:t>-</w:t>
            </w:r>
          </w:p>
        </w:tc>
        <w:tc>
          <w:tcPr>
            <w:tcW w:w="1557" w:type="dxa"/>
            <w:gridSpan w:val="3"/>
          </w:tcPr>
          <w:p w:rsidR="00950C1D" w:rsidRPr="00496E90" w:rsidRDefault="00950C1D" w:rsidP="004D6342">
            <w:pPr>
              <w:jc w:val="center"/>
            </w:pPr>
            <w:r>
              <w:t>2020-2022 г.</w:t>
            </w:r>
          </w:p>
        </w:tc>
        <w:tc>
          <w:tcPr>
            <w:tcW w:w="2123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>Доля несовершеннолетних, принявших участие в мероприятиях, снятых с учета в органах внутренних дел по окончании реализации проекта, %</w:t>
            </w:r>
          </w:p>
        </w:tc>
        <w:tc>
          <w:tcPr>
            <w:tcW w:w="860" w:type="dxa"/>
            <w:gridSpan w:val="2"/>
          </w:tcPr>
          <w:p w:rsidR="00950C1D" w:rsidRPr="00496E90" w:rsidRDefault="00835ACE" w:rsidP="005C7098">
            <w:r>
              <w:t>0</w:t>
            </w:r>
          </w:p>
        </w:tc>
        <w:tc>
          <w:tcPr>
            <w:tcW w:w="785" w:type="dxa"/>
          </w:tcPr>
          <w:p w:rsidR="00950C1D" w:rsidRPr="00496E90" w:rsidRDefault="0060315D" w:rsidP="002B3604">
            <w:r>
              <w:t>1</w:t>
            </w:r>
          </w:p>
        </w:tc>
        <w:tc>
          <w:tcPr>
            <w:tcW w:w="833" w:type="dxa"/>
            <w:gridSpan w:val="7"/>
          </w:tcPr>
          <w:p w:rsidR="00950C1D" w:rsidRPr="00496E90" w:rsidRDefault="00950C1D" w:rsidP="002B3604"/>
        </w:tc>
        <w:tc>
          <w:tcPr>
            <w:tcW w:w="840" w:type="dxa"/>
            <w:gridSpan w:val="4"/>
          </w:tcPr>
          <w:p w:rsidR="00950C1D" w:rsidRPr="00496E90" w:rsidRDefault="0060315D" w:rsidP="00F82BC0">
            <w:pPr>
              <w:jc w:val="center"/>
            </w:pPr>
            <w:r>
              <w:t>1</w:t>
            </w:r>
          </w:p>
        </w:tc>
        <w:tc>
          <w:tcPr>
            <w:tcW w:w="949" w:type="dxa"/>
            <w:gridSpan w:val="7"/>
          </w:tcPr>
          <w:p w:rsidR="00950C1D" w:rsidRPr="00496E90" w:rsidRDefault="00950C1D" w:rsidP="00F82BC0">
            <w:pPr>
              <w:jc w:val="center"/>
            </w:pPr>
          </w:p>
        </w:tc>
      </w:tr>
      <w:tr w:rsidR="00950C1D" w:rsidTr="00950C1D">
        <w:trPr>
          <w:trHeight w:val="2985"/>
        </w:trPr>
        <w:tc>
          <w:tcPr>
            <w:tcW w:w="684" w:type="dxa"/>
          </w:tcPr>
          <w:p w:rsidR="00950C1D" w:rsidRPr="005C7098" w:rsidRDefault="00950C1D" w:rsidP="00F8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</w:p>
        </w:tc>
        <w:tc>
          <w:tcPr>
            <w:tcW w:w="2855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 xml:space="preserve">Проведение Спартакиады «Волшебный мяч» </w:t>
            </w:r>
          </w:p>
        </w:tc>
        <w:tc>
          <w:tcPr>
            <w:tcW w:w="1840" w:type="dxa"/>
            <w:gridSpan w:val="3"/>
          </w:tcPr>
          <w:p w:rsidR="00950C1D" w:rsidRPr="00496E90" w:rsidRDefault="00950C1D" w:rsidP="00F82BC0">
            <w:pPr>
              <w:jc w:val="center"/>
            </w:pPr>
            <w:r>
              <w:t>отдел культуры, спорта и молодежной политики</w:t>
            </w:r>
          </w:p>
        </w:tc>
        <w:tc>
          <w:tcPr>
            <w:tcW w:w="1700" w:type="dxa"/>
            <w:gridSpan w:val="4"/>
          </w:tcPr>
          <w:p w:rsidR="00950C1D" w:rsidRDefault="00950C1D" w:rsidP="00F82BC0">
            <w:pPr>
              <w:jc w:val="center"/>
            </w:pPr>
            <w:r>
              <w:t>КДН и ЗП;</w:t>
            </w:r>
          </w:p>
          <w:p w:rsidR="00950C1D" w:rsidRPr="00496E90" w:rsidRDefault="00950C1D" w:rsidP="00F82BC0">
            <w:pPr>
              <w:jc w:val="center"/>
            </w:pPr>
            <w:r>
              <w:t>отделение полиции</w:t>
            </w:r>
          </w:p>
        </w:tc>
        <w:tc>
          <w:tcPr>
            <w:tcW w:w="1557" w:type="dxa"/>
            <w:gridSpan w:val="3"/>
          </w:tcPr>
          <w:p w:rsidR="00950C1D" w:rsidRPr="00496E90" w:rsidRDefault="00950C1D" w:rsidP="00F82BC0">
            <w:pPr>
              <w:jc w:val="center"/>
            </w:pPr>
            <w:r>
              <w:t>2020-2022</w:t>
            </w:r>
            <w:r w:rsidRPr="00496E90">
              <w:t xml:space="preserve"> г.</w:t>
            </w:r>
          </w:p>
        </w:tc>
        <w:tc>
          <w:tcPr>
            <w:tcW w:w="2123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>Увеличение числа подростков – участников Спартакиады из числа учетных категорий</w:t>
            </w:r>
          </w:p>
        </w:tc>
        <w:tc>
          <w:tcPr>
            <w:tcW w:w="860" w:type="dxa"/>
            <w:gridSpan w:val="2"/>
          </w:tcPr>
          <w:p w:rsidR="00950C1D" w:rsidRPr="00496E90" w:rsidRDefault="00950C1D" w:rsidP="00F82BC0">
            <w:pPr>
              <w:jc w:val="center"/>
            </w:pPr>
            <w:r>
              <w:t>60</w:t>
            </w:r>
          </w:p>
        </w:tc>
        <w:tc>
          <w:tcPr>
            <w:tcW w:w="785" w:type="dxa"/>
          </w:tcPr>
          <w:p w:rsidR="00950C1D" w:rsidRPr="00496E90" w:rsidRDefault="00FD26B1" w:rsidP="00F82BC0">
            <w:pPr>
              <w:jc w:val="center"/>
            </w:pPr>
            <w:r>
              <w:t>63</w:t>
            </w:r>
          </w:p>
        </w:tc>
        <w:tc>
          <w:tcPr>
            <w:tcW w:w="833" w:type="dxa"/>
            <w:gridSpan w:val="7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40" w:type="dxa"/>
            <w:gridSpan w:val="4"/>
          </w:tcPr>
          <w:p w:rsidR="00950C1D" w:rsidRPr="00496E90" w:rsidRDefault="00FD26B1" w:rsidP="00F82BC0">
            <w:pPr>
              <w:jc w:val="center"/>
            </w:pPr>
            <w:r>
              <w:t>63</w:t>
            </w:r>
          </w:p>
        </w:tc>
        <w:tc>
          <w:tcPr>
            <w:tcW w:w="949" w:type="dxa"/>
            <w:gridSpan w:val="7"/>
          </w:tcPr>
          <w:p w:rsidR="00950C1D" w:rsidRPr="00496E90" w:rsidRDefault="00950C1D" w:rsidP="00F82BC0">
            <w:pPr>
              <w:jc w:val="center"/>
            </w:pPr>
          </w:p>
        </w:tc>
      </w:tr>
      <w:tr w:rsidR="00235703" w:rsidTr="00583373">
        <w:trPr>
          <w:trHeight w:val="289"/>
        </w:trPr>
        <w:tc>
          <w:tcPr>
            <w:tcW w:w="15026" w:type="dxa"/>
            <w:gridSpan w:val="38"/>
          </w:tcPr>
          <w:p w:rsidR="00235703" w:rsidRPr="00496E90" w:rsidRDefault="00235703" w:rsidP="00F82BC0">
            <w:pPr>
              <w:jc w:val="center"/>
            </w:pPr>
            <w:r>
              <w:t>2.3. Предупреждение повторных фактов употребления ПАВ несовершеннолетними и их родителями</w:t>
            </w:r>
          </w:p>
        </w:tc>
      </w:tr>
      <w:tr w:rsidR="00950C1D" w:rsidTr="00950C1D">
        <w:trPr>
          <w:trHeight w:val="135"/>
        </w:trPr>
        <w:tc>
          <w:tcPr>
            <w:tcW w:w="684" w:type="dxa"/>
          </w:tcPr>
          <w:p w:rsidR="00950C1D" w:rsidRPr="005C7098" w:rsidRDefault="00950C1D" w:rsidP="00F8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2.3.1.</w:t>
            </w:r>
          </w:p>
        </w:tc>
        <w:tc>
          <w:tcPr>
            <w:tcW w:w="2855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>Межведомственная сверка данных по фактам выявления потребителей ПАВ и получивших наркологическую помощь</w:t>
            </w:r>
          </w:p>
        </w:tc>
        <w:tc>
          <w:tcPr>
            <w:tcW w:w="1840" w:type="dxa"/>
            <w:gridSpan w:val="3"/>
          </w:tcPr>
          <w:p w:rsidR="00950C1D" w:rsidRPr="00496E90" w:rsidRDefault="00950C1D" w:rsidP="00F82BC0">
            <w:pPr>
              <w:jc w:val="center"/>
            </w:pPr>
            <w:r>
              <w:t>КДН и ЗП</w:t>
            </w:r>
          </w:p>
        </w:tc>
        <w:tc>
          <w:tcPr>
            <w:tcW w:w="1700" w:type="dxa"/>
            <w:gridSpan w:val="4"/>
          </w:tcPr>
          <w:p w:rsidR="00950C1D" w:rsidRDefault="00950C1D" w:rsidP="00F82BC0">
            <w:pPr>
              <w:jc w:val="center"/>
            </w:pPr>
            <w:r>
              <w:t>отделение полиции</w:t>
            </w:r>
          </w:p>
          <w:p w:rsidR="00950C1D" w:rsidRPr="00496E90" w:rsidRDefault="00950C1D" w:rsidP="00F82BC0">
            <w:pPr>
              <w:jc w:val="center"/>
            </w:pPr>
            <w:r>
              <w:t>ЦРБ</w:t>
            </w:r>
          </w:p>
        </w:tc>
        <w:tc>
          <w:tcPr>
            <w:tcW w:w="1557" w:type="dxa"/>
            <w:gridSpan w:val="3"/>
          </w:tcPr>
          <w:p w:rsidR="00950C1D" w:rsidRDefault="00950C1D" w:rsidP="00F82BC0">
            <w:pPr>
              <w:jc w:val="center"/>
            </w:pPr>
            <w:r>
              <w:t>2020-2022 г.,</w:t>
            </w:r>
          </w:p>
          <w:p w:rsidR="00950C1D" w:rsidRPr="00496E90" w:rsidRDefault="00950C1D" w:rsidP="00F82BC0">
            <w:pPr>
              <w:jc w:val="center"/>
            </w:pPr>
            <w:r>
              <w:t>ежемесячно</w:t>
            </w:r>
          </w:p>
        </w:tc>
        <w:tc>
          <w:tcPr>
            <w:tcW w:w="2123" w:type="dxa"/>
            <w:gridSpan w:val="3"/>
          </w:tcPr>
          <w:p w:rsidR="00950C1D" w:rsidRPr="00496E90" w:rsidRDefault="00950C1D" w:rsidP="00496E90">
            <w:pPr>
              <w:jc w:val="both"/>
            </w:pPr>
            <w:r>
              <w:t>Повышение доли подростков, в отношении которых реализуется индивидуальная программа реабилитации, от общего числа замеченных в употреблении ПАВ подростков, %</w:t>
            </w:r>
          </w:p>
        </w:tc>
        <w:tc>
          <w:tcPr>
            <w:tcW w:w="860" w:type="dxa"/>
            <w:gridSpan w:val="2"/>
          </w:tcPr>
          <w:p w:rsidR="00950C1D" w:rsidRPr="00496E90" w:rsidRDefault="00FD26B1" w:rsidP="00F82BC0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6"/>
          </w:tcPr>
          <w:p w:rsidR="00950C1D" w:rsidRPr="00496E90" w:rsidRDefault="00FD26B1" w:rsidP="00F82BC0">
            <w:pPr>
              <w:jc w:val="center"/>
            </w:pPr>
            <w:r>
              <w:t>1</w:t>
            </w:r>
          </w:p>
        </w:tc>
        <w:tc>
          <w:tcPr>
            <w:tcW w:w="763" w:type="dxa"/>
            <w:gridSpan w:val="2"/>
          </w:tcPr>
          <w:p w:rsidR="00950C1D" w:rsidRPr="00496E90" w:rsidRDefault="00950C1D" w:rsidP="00F82BC0">
            <w:pPr>
              <w:jc w:val="center"/>
            </w:pPr>
          </w:p>
        </w:tc>
        <w:tc>
          <w:tcPr>
            <w:tcW w:w="825" w:type="dxa"/>
            <w:gridSpan w:val="3"/>
          </w:tcPr>
          <w:p w:rsidR="00950C1D" w:rsidRPr="00496E90" w:rsidRDefault="00FD26B1" w:rsidP="00F82BC0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8"/>
          </w:tcPr>
          <w:p w:rsidR="00950C1D" w:rsidRPr="00496E90" w:rsidRDefault="00950C1D" w:rsidP="00F82BC0">
            <w:pPr>
              <w:jc w:val="center"/>
            </w:pPr>
          </w:p>
        </w:tc>
      </w:tr>
      <w:tr w:rsidR="00235703" w:rsidTr="00583373">
        <w:trPr>
          <w:trHeight w:val="103"/>
        </w:trPr>
        <w:tc>
          <w:tcPr>
            <w:tcW w:w="15026" w:type="dxa"/>
            <w:gridSpan w:val="38"/>
          </w:tcPr>
          <w:p w:rsidR="00235703" w:rsidRPr="00496E90" w:rsidRDefault="00235703" w:rsidP="00F82BC0">
            <w:pPr>
              <w:jc w:val="center"/>
            </w:pPr>
            <w:r>
              <w:t>3. Организация работы по предупреждению рецидивной преступности</w:t>
            </w:r>
          </w:p>
        </w:tc>
      </w:tr>
      <w:tr w:rsidR="00950C1D" w:rsidTr="00950C1D">
        <w:trPr>
          <w:trHeight w:val="1245"/>
        </w:trPr>
        <w:tc>
          <w:tcPr>
            <w:tcW w:w="684" w:type="dxa"/>
          </w:tcPr>
          <w:p w:rsidR="00950C1D" w:rsidRPr="005C7098" w:rsidRDefault="00950C1D" w:rsidP="00F8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2855" w:type="dxa"/>
            <w:gridSpan w:val="3"/>
          </w:tcPr>
          <w:p w:rsidR="00950C1D" w:rsidRPr="00F11A3D" w:rsidRDefault="00950C1D" w:rsidP="00F11A3D">
            <w:pPr>
              <w:jc w:val="both"/>
            </w:pPr>
            <w:r>
              <w:t xml:space="preserve">Организация взаимодействия КДН и ЗП с учреждениями закрытого типа в целях успешной </w:t>
            </w:r>
            <w:proofErr w:type="spellStart"/>
            <w:r>
              <w:t>ресоциализации</w:t>
            </w:r>
            <w:proofErr w:type="spellEnd"/>
            <w:r>
              <w:t xml:space="preserve"> несовершеннолетних </w:t>
            </w:r>
          </w:p>
        </w:tc>
        <w:tc>
          <w:tcPr>
            <w:tcW w:w="1846" w:type="dxa"/>
            <w:gridSpan w:val="4"/>
          </w:tcPr>
          <w:p w:rsidR="00950C1D" w:rsidRPr="00F11A3D" w:rsidRDefault="00950C1D" w:rsidP="00F82BC0">
            <w:pPr>
              <w:jc w:val="center"/>
            </w:pPr>
            <w:r>
              <w:t>КДН и ЗП</w:t>
            </w:r>
          </w:p>
        </w:tc>
        <w:tc>
          <w:tcPr>
            <w:tcW w:w="1694" w:type="dxa"/>
            <w:gridSpan w:val="3"/>
          </w:tcPr>
          <w:p w:rsidR="00950C1D" w:rsidRPr="00F11A3D" w:rsidRDefault="00950C1D" w:rsidP="00F82BC0">
            <w:pPr>
              <w:jc w:val="center"/>
            </w:pPr>
            <w:r>
              <w:t>-</w:t>
            </w:r>
          </w:p>
        </w:tc>
        <w:tc>
          <w:tcPr>
            <w:tcW w:w="1557" w:type="dxa"/>
            <w:gridSpan w:val="3"/>
          </w:tcPr>
          <w:p w:rsidR="00950C1D" w:rsidRPr="00F11A3D" w:rsidRDefault="00950C1D" w:rsidP="00F82BC0">
            <w:pPr>
              <w:jc w:val="center"/>
            </w:pPr>
            <w:r>
              <w:t>2020-2022</w:t>
            </w:r>
            <w:r w:rsidRPr="00F11A3D">
              <w:t xml:space="preserve"> г.</w:t>
            </w:r>
          </w:p>
        </w:tc>
        <w:tc>
          <w:tcPr>
            <w:tcW w:w="2123" w:type="dxa"/>
            <w:gridSpan w:val="3"/>
            <w:tcBorders>
              <w:bottom w:val="nil"/>
            </w:tcBorders>
          </w:tcPr>
          <w:p w:rsidR="00950C1D" w:rsidRPr="00F11A3D" w:rsidRDefault="00950C1D" w:rsidP="00F11A3D">
            <w:pPr>
              <w:jc w:val="both"/>
            </w:pPr>
            <w:r>
              <w:t>Сокращение количества рецидивных преступлений к уровню 2019 г., %</w:t>
            </w:r>
          </w:p>
        </w:tc>
        <w:tc>
          <w:tcPr>
            <w:tcW w:w="860" w:type="dxa"/>
            <w:gridSpan w:val="2"/>
            <w:vMerge w:val="restart"/>
          </w:tcPr>
          <w:p w:rsidR="00950C1D" w:rsidRPr="00F11A3D" w:rsidRDefault="00FD26B1" w:rsidP="00F82BC0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6"/>
            <w:vMerge w:val="restart"/>
          </w:tcPr>
          <w:p w:rsidR="00950C1D" w:rsidRPr="00F11A3D" w:rsidRDefault="00FD26B1" w:rsidP="00F82BC0">
            <w:pPr>
              <w:jc w:val="center"/>
            </w:pPr>
            <w:r>
              <w:t>-1</w:t>
            </w:r>
          </w:p>
        </w:tc>
        <w:tc>
          <w:tcPr>
            <w:tcW w:w="709" w:type="dxa"/>
            <w:vMerge w:val="restart"/>
          </w:tcPr>
          <w:p w:rsidR="00950C1D" w:rsidRPr="00F11A3D" w:rsidRDefault="00950C1D" w:rsidP="00F82BC0">
            <w:pPr>
              <w:jc w:val="center"/>
            </w:pPr>
          </w:p>
        </w:tc>
        <w:tc>
          <w:tcPr>
            <w:tcW w:w="866" w:type="dxa"/>
            <w:gridSpan w:val="3"/>
            <w:vMerge w:val="restart"/>
          </w:tcPr>
          <w:p w:rsidR="00950C1D" w:rsidRPr="00F11A3D" w:rsidRDefault="00FD26B1" w:rsidP="00F82BC0">
            <w:pPr>
              <w:jc w:val="center"/>
            </w:pPr>
            <w:r>
              <w:t>-1</w:t>
            </w:r>
          </w:p>
        </w:tc>
        <w:tc>
          <w:tcPr>
            <w:tcW w:w="977" w:type="dxa"/>
            <w:gridSpan w:val="9"/>
            <w:vMerge w:val="restart"/>
          </w:tcPr>
          <w:p w:rsidR="00950C1D" w:rsidRPr="00F11A3D" w:rsidRDefault="00950C1D" w:rsidP="00F82BC0">
            <w:pPr>
              <w:jc w:val="center"/>
            </w:pPr>
          </w:p>
        </w:tc>
      </w:tr>
      <w:tr w:rsidR="00950C1D" w:rsidTr="00950C1D">
        <w:trPr>
          <w:trHeight w:val="258"/>
        </w:trPr>
        <w:tc>
          <w:tcPr>
            <w:tcW w:w="684" w:type="dxa"/>
          </w:tcPr>
          <w:p w:rsidR="00950C1D" w:rsidRDefault="00950C1D" w:rsidP="00F8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855" w:type="dxa"/>
            <w:gridSpan w:val="3"/>
          </w:tcPr>
          <w:p w:rsidR="00950C1D" w:rsidRPr="00F11A3D" w:rsidRDefault="00950C1D" w:rsidP="00F11A3D">
            <w:pPr>
              <w:jc w:val="both"/>
            </w:pPr>
            <w:r>
              <w:t>Вовлечение подростков, совершивших преступление, в деятельность молодежных движений, общественных объединений всех уровней, в общественно полезную социально ориентированную деятельность</w:t>
            </w:r>
          </w:p>
        </w:tc>
        <w:tc>
          <w:tcPr>
            <w:tcW w:w="1846" w:type="dxa"/>
            <w:gridSpan w:val="4"/>
          </w:tcPr>
          <w:p w:rsidR="00950C1D" w:rsidRPr="00F11A3D" w:rsidRDefault="00950C1D" w:rsidP="00F82BC0">
            <w:pPr>
              <w:jc w:val="center"/>
            </w:pPr>
            <w:r>
              <w:t>Отдел культуры, спорта и молодежной политики</w:t>
            </w:r>
          </w:p>
        </w:tc>
        <w:tc>
          <w:tcPr>
            <w:tcW w:w="1694" w:type="dxa"/>
            <w:gridSpan w:val="3"/>
          </w:tcPr>
          <w:p w:rsidR="00950C1D" w:rsidRDefault="00950C1D" w:rsidP="00F82BC0">
            <w:pPr>
              <w:jc w:val="center"/>
            </w:pPr>
            <w:r>
              <w:t>КДН и ЗП;</w:t>
            </w:r>
          </w:p>
          <w:p w:rsidR="00950C1D" w:rsidRPr="00F11A3D" w:rsidRDefault="00950C1D" w:rsidP="00F82BC0">
            <w:pPr>
              <w:jc w:val="center"/>
            </w:pPr>
            <w:r>
              <w:t>отделение полиции</w:t>
            </w:r>
          </w:p>
        </w:tc>
        <w:tc>
          <w:tcPr>
            <w:tcW w:w="1557" w:type="dxa"/>
            <w:gridSpan w:val="3"/>
          </w:tcPr>
          <w:p w:rsidR="00950C1D" w:rsidRPr="00F11A3D" w:rsidRDefault="00950C1D" w:rsidP="00F82BC0">
            <w:pPr>
              <w:jc w:val="center"/>
            </w:pPr>
            <w:r>
              <w:t>2020-2022</w:t>
            </w:r>
            <w:r w:rsidRPr="00F11A3D">
              <w:t xml:space="preserve"> г.</w:t>
            </w:r>
          </w:p>
        </w:tc>
        <w:tc>
          <w:tcPr>
            <w:tcW w:w="2123" w:type="dxa"/>
            <w:gridSpan w:val="3"/>
            <w:tcBorders>
              <w:top w:val="nil"/>
            </w:tcBorders>
          </w:tcPr>
          <w:p w:rsidR="00950C1D" w:rsidRPr="00F11A3D" w:rsidRDefault="00950C1D" w:rsidP="00F82BC0">
            <w:pPr>
              <w:jc w:val="center"/>
            </w:pPr>
          </w:p>
        </w:tc>
        <w:tc>
          <w:tcPr>
            <w:tcW w:w="860" w:type="dxa"/>
            <w:gridSpan w:val="2"/>
            <w:vMerge/>
          </w:tcPr>
          <w:p w:rsidR="00950C1D" w:rsidRPr="00F11A3D" w:rsidRDefault="00950C1D" w:rsidP="00F82BC0">
            <w:pPr>
              <w:jc w:val="center"/>
            </w:pPr>
          </w:p>
        </w:tc>
        <w:tc>
          <w:tcPr>
            <w:tcW w:w="855" w:type="dxa"/>
            <w:gridSpan w:val="6"/>
            <w:vMerge/>
          </w:tcPr>
          <w:p w:rsidR="00950C1D" w:rsidRPr="00F11A3D" w:rsidRDefault="00950C1D" w:rsidP="00F82BC0">
            <w:pPr>
              <w:jc w:val="center"/>
            </w:pPr>
          </w:p>
        </w:tc>
        <w:tc>
          <w:tcPr>
            <w:tcW w:w="709" w:type="dxa"/>
            <w:vMerge/>
          </w:tcPr>
          <w:p w:rsidR="00950C1D" w:rsidRPr="00F11A3D" w:rsidRDefault="00950C1D" w:rsidP="00F82BC0">
            <w:pPr>
              <w:jc w:val="center"/>
            </w:pPr>
          </w:p>
        </w:tc>
        <w:tc>
          <w:tcPr>
            <w:tcW w:w="866" w:type="dxa"/>
            <w:gridSpan w:val="3"/>
            <w:vMerge/>
          </w:tcPr>
          <w:p w:rsidR="00950C1D" w:rsidRPr="00F11A3D" w:rsidRDefault="00950C1D" w:rsidP="00F82BC0">
            <w:pPr>
              <w:jc w:val="center"/>
            </w:pPr>
          </w:p>
        </w:tc>
        <w:tc>
          <w:tcPr>
            <w:tcW w:w="977" w:type="dxa"/>
            <w:gridSpan w:val="9"/>
            <w:vMerge/>
          </w:tcPr>
          <w:p w:rsidR="00950C1D" w:rsidRPr="00F11A3D" w:rsidRDefault="00950C1D" w:rsidP="00F82BC0">
            <w:pPr>
              <w:jc w:val="center"/>
            </w:pPr>
          </w:p>
        </w:tc>
      </w:tr>
      <w:tr w:rsidR="00950C1D" w:rsidTr="00950C1D">
        <w:trPr>
          <w:trHeight w:val="760"/>
        </w:trPr>
        <w:tc>
          <w:tcPr>
            <w:tcW w:w="684" w:type="dxa"/>
          </w:tcPr>
          <w:p w:rsidR="00950C1D" w:rsidRPr="00486938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855" w:type="dxa"/>
            <w:gridSpan w:val="3"/>
          </w:tcPr>
          <w:p w:rsidR="00950C1D" w:rsidRPr="00F11A3D" w:rsidRDefault="00950C1D" w:rsidP="00F11A3D">
            <w:pPr>
              <w:jc w:val="both"/>
            </w:pPr>
            <w:r>
              <w:t>Закрепление за подростками, совершившими преступления, шеф-наставников из числа общественных наставников</w:t>
            </w:r>
          </w:p>
        </w:tc>
        <w:tc>
          <w:tcPr>
            <w:tcW w:w="1846" w:type="dxa"/>
            <w:gridSpan w:val="4"/>
          </w:tcPr>
          <w:p w:rsidR="00950C1D" w:rsidRPr="0060315D" w:rsidRDefault="0060315D" w:rsidP="0060315D">
            <w:pPr>
              <w:jc w:val="center"/>
            </w:pPr>
            <w:r w:rsidRPr="0060315D">
              <w:t>КДН и ЗП</w:t>
            </w:r>
          </w:p>
        </w:tc>
        <w:tc>
          <w:tcPr>
            <w:tcW w:w="1694" w:type="dxa"/>
            <w:gridSpan w:val="3"/>
          </w:tcPr>
          <w:p w:rsidR="00950C1D" w:rsidRPr="00F11A3D" w:rsidRDefault="0060315D" w:rsidP="00F82BC0">
            <w:pPr>
              <w:jc w:val="center"/>
            </w:pPr>
            <w:r>
              <w:t>-</w:t>
            </w:r>
          </w:p>
        </w:tc>
        <w:tc>
          <w:tcPr>
            <w:tcW w:w="1557" w:type="dxa"/>
            <w:gridSpan w:val="3"/>
          </w:tcPr>
          <w:p w:rsidR="00950C1D" w:rsidRPr="00F11A3D" w:rsidRDefault="00950C1D" w:rsidP="00F82BC0">
            <w:pPr>
              <w:jc w:val="center"/>
            </w:pPr>
            <w:r>
              <w:t>2020-2022 г.</w:t>
            </w:r>
          </w:p>
        </w:tc>
        <w:tc>
          <w:tcPr>
            <w:tcW w:w="2123" w:type="dxa"/>
            <w:gridSpan w:val="3"/>
          </w:tcPr>
          <w:p w:rsidR="00950C1D" w:rsidRPr="00F11A3D" w:rsidRDefault="00950C1D" w:rsidP="00F11A3D">
            <w:pPr>
              <w:jc w:val="both"/>
            </w:pPr>
          </w:p>
        </w:tc>
        <w:tc>
          <w:tcPr>
            <w:tcW w:w="860" w:type="dxa"/>
            <w:gridSpan w:val="2"/>
            <w:vMerge w:val="restart"/>
          </w:tcPr>
          <w:p w:rsidR="00950C1D" w:rsidRDefault="00950C1D" w:rsidP="00F82BC0">
            <w:pPr>
              <w:jc w:val="center"/>
              <w:rPr>
                <w:sz w:val="22"/>
                <w:szCs w:val="22"/>
              </w:rPr>
            </w:pPr>
          </w:p>
          <w:p w:rsidR="000956EC" w:rsidRDefault="005B051D" w:rsidP="00F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956EC" w:rsidRDefault="000956EC" w:rsidP="00F82BC0">
            <w:pPr>
              <w:jc w:val="center"/>
              <w:rPr>
                <w:sz w:val="22"/>
                <w:szCs w:val="22"/>
              </w:rPr>
            </w:pPr>
          </w:p>
          <w:p w:rsidR="000956EC" w:rsidRDefault="000956EC" w:rsidP="00F82BC0">
            <w:pPr>
              <w:jc w:val="center"/>
              <w:rPr>
                <w:sz w:val="22"/>
                <w:szCs w:val="22"/>
              </w:rPr>
            </w:pPr>
          </w:p>
          <w:p w:rsidR="000956EC" w:rsidRDefault="000956EC" w:rsidP="00F82BC0">
            <w:pPr>
              <w:jc w:val="center"/>
              <w:rPr>
                <w:sz w:val="22"/>
                <w:szCs w:val="22"/>
              </w:rPr>
            </w:pPr>
          </w:p>
          <w:p w:rsidR="000956EC" w:rsidRPr="00486938" w:rsidRDefault="000956EC" w:rsidP="00F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gridSpan w:val="6"/>
            <w:vMerge w:val="restart"/>
          </w:tcPr>
          <w:p w:rsidR="00950C1D" w:rsidRDefault="00950C1D" w:rsidP="00F82BC0">
            <w:pPr>
              <w:jc w:val="center"/>
              <w:rPr>
                <w:sz w:val="26"/>
                <w:szCs w:val="26"/>
              </w:rPr>
            </w:pPr>
          </w:p>
          <w:p w:rsidR="000956EC" w:rsidRDefault="000956EC" w:rsidP="00F82BC0">
            <w:pPr>
              <w:jc w:val="center"/>
              <w:rPr>
                <w:sz w:val="26"/>
                <w:szCs w:val="26"/>
              </w:rPr>
            </w:pPr>
          </w:p>
          <w:p w:rsidR="000956EC" w:rsidRDefault="000956EC" w:rsidP="00F82BC0">
            <w:pPr>
              <w:jc w:val="center"/>
              <w:rPr>
                <w:sz w:val="26"/>
                <w:szCs w:val="26"/>
              </w:rPr>
            </w:pPr>
          </w:p>
          <w:p w:rsidR="000956EC" w:rsidRDefault="000956EC" w:rsidP="00F82BC0">
            <w:pPr>
              <w:jc w:val="center"/>
              <w:rPr>
                <w:sz w:val="26"/>
                <w:szCs w:val="26"/>
              </w:rPr>
            </w:pPr>
          </w:p>
          <w:p w:rsidR="000956EC" w:rsidRPr="000956EC" w:rsidRDefault="000956EC" w:rsidP="00F82BC0">
            <w:pPr>
              <w:jc w:val="center"/>
              <w:rPr>
                <w:sz w:val="22"/>
                <w:szCs w:val="22"/>
              </w:rPr>
            </w:pPr>
            <w:r w:rsidRPr="000956E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restart"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vMerge w:val="restart"/>
          </w:tcPr>
          <w:p w:rsidR="00950C1D" w:rsidRDefault="00950C1D" w:rsidP="00F82BC0">
            <w:pPr>
              <w:jc w:val="center"/>
              <w:rPr>
                <w:sz w:val="26"/>
                <w:szCs w:val="26"/>
              </w:rPr>
            </w:pPr>
          </w:p>
          <w:p w:rsidR="000956EC" w:rsidRDefault="000956EC" w:rsidP="00F82BC0">
            <w:pPr>
              <w:jc w:val="center"/>
              <w:rPr>
                <w:sz w:val="26"/>
                <w:szCs w:val="26"/>
              </w:rPr>
            </w:pPr>
          </w:p>
          <w:p w:rsidR="000956EC" w:rsidRDefault="000956EC" w:rsidP="00F82BC0">
            <w:pPr>
              <w:jc w:val="center"/>
              <w:rPr>
                <w:sz w:val="26"/>
                <w:szCs w:val="26"/>
              </w:rPr>
            </w:pPr>
          </w:p>
          <w:p w:rsidR="000956EC" w:rsidRDefault="000956EC" w:rsidP="00F82BC0">
            <w:pPr>
              <w:jc w:val="center"/>
              <w:rPr>
                <w:sz w:val="26"/>
                <w:szCs w:val="26"/>
              </w:rPr>
            </w:pPr>
          </w:p>
          <w:p w:rsidR="000956EC" w:rsidRPr="000956EC" w:rsidRDefault="000956EC" w:rsidP="00F82BC0">
            <w:pPr>
              <w:jc w:val="center"/>
              <w:rPr>
                <w:sz w:val="22"/>
                <w:szCs w:val="22"/>
              </w:rPr>
            </w:pPr>
            <w:r w:rsidRPr="000956EC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  <w:gridSpan w:val="9"/>
            <w:vMerge w:val="restart"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</w:tr>
      <w:tr w:rsidR="00950C1D" w:rsidTr="00950C1D">
        <w:trPr>
          <w:trHeight w:val="760"/>
        </w:trPr>
        <w:tc>
          <w:tcPr>
            <w:tcW w:w="684" w:type="dxa"/>
          </w:tcPr>
          <w:p w:rsidR="00950C1D" w:rsidRPr="00486938" w:rsidRDefault="00950C1D" w:rsidP="00F8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855" w:type="dxa"/>
            <w:gridSpan w:val="3"/>
          </w:tcPr>
          <w:p w:rsidR="00950C1D" w:rsidRPr="00F11A3D" w:rsidRDefault="00950C1D" w:rsidP="00F11A3D">
            <w:pPr>
              <w:jc w:val="both"/>
            </w:pPr>
            <w:r>
              <w:t>Профориентация, подбор трудовых вакансий через ЦЗН для подростков, совершивших преступления, освободившихся из учреждений закрытого типа и воспитательных колоний</w:t>
            </w:r>
          </w:p>
        </w:tc>
        <w:tc>
          <w:tcPr>
            <w:tcW w:w="1846" w:type="dxa"/>
            <w:gridSpan w:val="4"/>
          </w:tcPr>
          <w:p w:rsidR="00950C1D" w:rsidRPr="00F11A3D" w:rsidRDefault="00950C1D" w:rsidP="00F82BC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94" w:type="dxa"/>
            <w:gridSpan w:val="3"/>
          </w:tcPr>
          <w:p w:rsidR="00950C1D" w:rsidRDefault="00950C1D" w:rsidP="00F82BC0">
            <w:pPr>
              <w:jc w:val="center"/>
            </w:pPr>
            <w:r>
              <w:t>КДН и ЗП</w:t>
            </w:r>
          </w:p>
          <w:p w:rsidR="00950C1D" w:rsidRPr="00F11A3D" w:rsidRDefault="00950C1D" w:rsidP="00F82BC0">
            <w:pPr>
              <w:jc w:val="center"/>
            </w:pPr>
          </w:p>
        </w:tc>
        <w:tc>
          <w:tcPr>
            <w:tcW w:w="1557" w:type="dxa"/>
            <w:gridSpan w:val="3"/>
          </w:tcPr>
          <w:p w:rsidR="00950C1D" w:rsidRPr="00F11A3D" w:rsidRDefault="00950C1D" w:rsidP="00F11A3D">
            <w:pPr>
              <w:jc w:val="center"/>
            </w:pPr>
            <w:r>
              <w:t>2020-2022 г.</w:t>
            </w:r>
          </w:p>
        </w:tc>
        <w:tc>
          <w:tcPr>
            <w:tcW w:w="2123" w:type="dxa"/>
            <w:gridSpan w:val="3"/>
          </w:tcPr>
          <w:p w:rsidR="00950C1D" w:rsidRPr="00F11A3D" w:rsidRDefault="00950C1D" w:rsidP="00F11A3D">
            <w:pPr>
              <w:jc w:val="both"/>
            </w:pPr>
          </w:p>
        </w:tc>
        <w:tc>
          <w:tcPr>
            <w:tcW w:w="860" w:type="dxa"/>
            <w:gridSpan w:val="2"/>
            <w:vMerge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6"/>
            <w:vMerge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vMerge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9"/>
            <w:vMerge/>
          </w:tcPr>
          <w:p w:rsidR="00950C1D" w:rsidRPr="005135D1" w:rsidRDefault="00950C1D" w:rsidP="00F82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3604" w:rsidRDefault="002B3604" w:rsidP="00F82BC0">
      <w:pPr>
        <w:jc w:val="center"/>
        <w:rPr>
          <w:sz w:val="28"/>
          <w:szCs w:val="28"/>
        </w:rPr>
      </w:pPr>
    </w:p>
    <w:p w:rsidR="002B3604" w:rsidRDefault="002B3604" w:rsidP="00F82BC0">
      <w:pPr>
        <w:jc w:val="center"/>
        <w:rPr>
          <w:sz w:val="28"/>
          <w:szCs w:val="28"/>
        </w:rPr>
      </w:pPr>
    </w:p>
    <w:p w:rsidR="00F82BC0" w:rsidRDefault="00F82BC0" w:rsidP="006E6198">
      <w:pPr>
        <w:rPr>
          <w:b/>
          <w:bCs/>
          <w:sz w:val="28"/>
          <w:szCs w:val="28"/>
        </w:rPr>
        <w:sectPr w:rsidR="00F82BC0" w:rsidSect="004D0664">
          <w:pgSz w:w="16838" w:h="11906" w:orient="landscape"/>
          <w:pgMar w:top="567" w:right="567" w:bottom="1418" w:left="1134" w:header="720" w:footer="720" w:gutter="0"/>
          <w:cols w:space="720"/>
        </w:sectPr>
      </w:pPr>
    </w:p>
    <w:p w:rsidR="0000058A" w:rsidRDefault="0000058A" w:rsidP="006E6198">
      <w:pPr>
        <w:rPr>
          <w:b/>
          <w:bCs/>
          <w:sz w:val="28"/>
          <w:szCs w:val="28"/>
        </w:rPr>
      </w:pPr>
    </w:p>
    <w:p w:rsidR="00401738" w:rsidRDefault="00401738" w:rsidP="006E6198">
      <w:pPr>
        <w:rPr>
          <w:b/>
          <w:bCs/>
          <w:sz w:val="28"/>
          <w:szCs w:val="28"/>
        </w:rPr>
      </w:pPr>
    </w:p>
    <w:sectPr w:rsidR="00401738" w:rsidSect="00B12BEA">
      <w:pgSz w:w="11906" w:h="16838"/>
      <w:pgMar w:top="340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D853C7"/>
    <w:multiLevelType w:val="hybridMultilevel"/>
    <w:tmpl w:val="A24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4"/>
    <w:rsid w:val="0000058A"/>
    <w:rsid w:val="00035F24"/>
    <w:rsid w:val="00054EF0"/>
    <w:rsid w:val="000652F8"/>
    <w:rsid w:val="000956EC"/>
    <w:rsid w:val="000C6F65"/>
    <w:rsid w:val="000D7EC0"/>
    <w:rsid w:val="000F1DB3"/>
    <w:rsid w:val="00113CEF"/>
    <w:rsid w:val="00133192"/>
    <w:rsid w:val="001455C8"/>
    <w:rsid w:val="0018388F"/>
    <w:rsid w:val="00184BDB"/>
    <w:rsid w:val="001B196A"/>
    <w:rsid w:val="001E0142"/>
    <w:rsid w:val="00211BC7"/>
    <w:rsid w:val="002157E3"/>
    <w:rsid w:val="002212BC"/>
    <w:rsid w:val="00235703"/>
    <w:rsid w:val="00254AD9"/>
    <w:rsid w:val="002B3604"/>
    <w:rsid w:val="002D328D"/>
    <w:rsid w:val="002F3FDA"/>
    <w:rsid w:val="002F49EB"/>
    <w:rsid w:val="002F4F97"/>
    <w:rsid w:val="00301387"/>
    <w:rsid w:val="00307207"/>
    <w:rsid w:val="003107CD"/>
    <w:rsid w:val="003337BC"/>
    <w:rsid w:val="00335032"/>
    <w:rsid w:val="003426F9"/>
    <w:rsid w:val="00350B02"/>
    <w:rsid w:val="003A07AF"/>
    <w:rsid w:val="003B3ABD"/>
    <w:rsid w:val="00401738"/>
    <w:rsid w:val="00414147"/>
    <w:rsid w:val="004553CF"/>
    <w:rsid w:val="00461FFE"/>
    <w:rsid w:val="00462C67"/>
    <w:rsid w:val="00486938"/>
    <w:rsid w:val="0049513E"/>
    <w:rsid w:val="00495BDA"/>
    <w:rsid w:val="00495F4F"/>
    <w:rsid w:val="00496E90"/>
    <w:rsid w:val="004A398A"/>
    <w:rsid w:val="004B40EA"/>
    <w:rsid w:val="004B61CC"/>
    <w:rsid w:val="004C06C1"/>
    <w:rsid w:val="004D0664"/>
    <w:rsid w:val="004D6342"/>
    <w:rsid w:val="00530438"/>
    <w:rsid w:val="00544E54"/>
    <w:rsid w:val="0054653A"/>
    <w:rsid w:val="00566C74"/>
    <w:rsid w:val="00571A22"/>
    <w:rsid w:val="00583373"/>
    <w:rsid w:val="005B051D"/>
    <w:rsid w:val="005C7098"/>
    <w:rsid w:val="005D23A7"/>
    <w:rsid w:val="006002A9"/>
    <w:rsid w:val="0060315D"/>
    <w:rsid w:val="00612AA8"/>
    <w:rsid w:val="00615F47"/>
    <w:rsid w:val="006326CE"/>
    <w:rsid w:val="00653AF2"/>
    <w:rsid w:val="00675EEC"/>
    <w:rsid w:val="00685BD1"/>
    <w:rsid w:val="006D26D7"/>
    <w:rsid w:val="006E0EB5"/>
    <w:rsid w:val="006E6198"/>
    <w:rsid w:val="00703131"/>
    <w:rsid w:val="0071388D"/>
    <w:rsid w:val="00740146"/>
    <w:rsid w:val="0074026E"/>
    <w:rsid w:val="007B63DE"/>
    <w:rsid w:val="007C7BA4"/>
    <w:rsid w:val="007D0CC8"/>
    <w:rsid w:val="007D7A98"/>
    <w:rsid w:val="007E4E7E"/>
    <w:rsid w:val="007F45D4"/>
    <w:rsid w:val="007F6D70"/>
    <w:rsid w:val="008079A4"/>
    <w:rsid w:val="0082173E"/>
    <w:rsid w:val="00835ACE"/>
    <w:rsid w:val="00850C3F"/>
    <w:rsid w:val="00856057"/>
    <w:rsid w:val="008B41D1"/>
    <w:rsid w:val="008D3CE4"/>
    <w:rsid w:val="008E582B"/>
    <w:rsid w:val="008E7ADB"/>
    <w:rsid w:val="00904475"/>
    <w:rsid w:val="0094279C"/>
    <w:rsid w:val="00950C1D"/>
    <w:rsid w:val="009718B7"/>
    <w:rsid w:val="00982DE3"/>
    <w:rsid w:val="0099662A"/>
    <w:rsid w:val="009D613A"/>
    <w:rsid w:val="009F3541"/>
    <w:rsid w:val="00A2173C"/>
    <w:rsid w:val="00A272F8"/>
    <w:rsid w:val="00A27F9A"/>
    <w:rsid w:val="00A42518"/>
    <w:rsid w:val="00A902EC"/>
    <w:rsid w:val="00A9636C"/>
    <w:rsid w:val="00AA5785"/>
    <w:rsid w:val="00AA5A71"/>
    <w:rsid w:val="00AB2A8B"/>
    <w:rsid w:val="00AB3D3D"/>
    <w:rsid w:val="00AD71E0"/>
    <w:rsid w:val="00AD7D6E"/>
    <w:rsid w:val="00B12BEA"/>
    <w:rsid w:val="00B30AE8"/>
    <w:rsid w:val="00B36EC8"/>
    <w:rsid w:val="00B40BB5"/>
    <w:rsid w:val="00B54280"/>
    <w:rsid w:val="00BB6DEB"/>
    <w:rsid w:val="00BD26F7"/>
    <w:rsid w:val="00BD4E48"/>
    <w:rsid w:val="00C07670"/>
    <w:rsid w:val="00C16E99"/>
    <w:rsid w:val="00C53BDC"/>
    <w:rsid w:val="00C57513"/>
    <w:rsid w:val="00C65263"/>
    <w:rsid w:val="00C8779C"/>
    <w:rsid w:val="00CA457C"/>
    <w:rsid w:val="00CB3ECF"/>
    <w:rsid w:val="00CD2C63"/>
    <w:rsid w:val="00CD3834"/>
    <w:rsid w:val="00CF10A2"/>
    <w:rsid w:val="00CF25D6"/>
    <w:rsid w:val="00CF2CD4"/>
    <w:rsid w:val="00CF60E9"/>
    <w:rsid w:val="00D3285D"/>
    <w:rsid w:val="00D663D4"/>
    <w:rsid w:val="00D94D04"/>
    <w:rsid w:val="00DE521C"/>
    <w:rsid w:val="00DF786A"/>
    <w:rsid w:val="00E25463"/>
    <w:rsid w:val="00E33275"/>
    <w:rsid w:val="00E419E2"/>
    <w:rsid w:val="00E7563E"/>
    <w:rsid w:val="00EB60E4"/>
    <w:rsid w:val="00EF4427"/>
    <w:rsid w:val="00F0072E"/>
    <w:rsid w:val="00F11A3D"/>
    <w:rsid w:val="00F157AD"/>
    <w:rsid w:val="00F82BC0"/>
    <w:rsid w:val="00F96014"/>
    <w:rsid w:val="00F979C2"/>
    <w:rsid w:val="00FB1B2B"/>
    <w:rsid w:val="00FC25FE"/>
    <w:rsid w:val="00FD26B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B20D3-5EEF-4733-8724-7AE6DBC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2B"/>
  </w:style>
  <w:style w:type="paragraph" w:styleId="1">
    <w:name w:val="heading 1"/>
    <w:basedOn w:val="a"/>
    <w:next w:val="a"/>
    <w:qFormat/>
    <w:rsid w:val="00FB1B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B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B1B2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B1B2B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B1B2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B1B2B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B2B"/>
    <w:pPr>
      <w:jc w:val="both"/>
    </w:pPr>
    <w:rPr>
      <w:sz w:val="28"/>
    </w:rPr>
  </w:style>
  <w:style w:type="paragraph" w:styleId="a4">
    <w:name w:val="Title"/>
    <w:basedOn w:val="a"/>
    <w:qFormat/>
    <w:rsid w:val="00FB1B2B"/>
    <w:pPr>
      <w:jc w:val="center"/>
    </w:pPr>
    <w:rPr>
      <w:sz w:val="24"/>
    </w:rPr>
  </w:style>
  <w:style w:type="paragraph" w:styleId="a5">
    <w:name w:val="Subtitle"/>
    <w:basedOn w:val="a"/>
    <w:qFormat/>
    <w:rsid w:val="00FB1B2B"/>
    <w:pPr>
      <w:jc w:val="center"/>
    </w:pPr>
    <w:rPr>
      <w:b/>
      <w:sz w:val="32"/>
    </w:rPr>
  </w:style>
  <w:style w:type="paragraph" w:styleId="a6">
    <w:name w:val="Body Text Indent"/>
    <w:basedOn w:val="a"/>
    <w:rsid w:val="00CF2CD4"/>
    <w:pPr>
      <w:spacing w:after="120"/>
      <w:ind w:left="283"/>
    </w:pPr>
  </w:style>
  <w:style w:type="paragraph" w:styleId="a7">
    <w:name w:val="Balloon Text"/>
    <w:basedOn w:val="a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6E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331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Style1">
    <w:name w:val="Style1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902EC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902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A902E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902EC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21">
    <w:name w:val="Font Style21"/>
    <w:basedOn w:val="a0"/>
    <w:uiPriority w:val="99"/>
    <w:rsid w:val="00A902EC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A902EC"/>
    <w:rPr>
      <w:rFonts w:ascii="Times New Roman" w:hAnsi="Times New Roman" w:cs="Times New Roman"/>
      <w:i/>
      <w:iCs/>
      <w:spacing w:val="70"/>
      <w:sz w:val="22"/>
      <w:szCs w:val="22"/>
    </w:rPr>
  </w:style>
  <w:style w:type="character" w:customStyle="1" w:styleId="FontStyle24">
    <w:name w:val="Font Style24"/>
    <w:basedOn w:val="a0"/>
    <w:uiPriority w:val="99"/>
    <w:rsid w:val="00A902E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basedOn w:val="a0"/>
    <w:uiPriority w:val="99"/>
    <w:rsid w:val="00A902EC"/>
    <w:rPr>
      <w:rFonts w:ascii="Lucida Sans Unicode" w:hAnsi="Lucida Sans Unicode" w:cs="Lucida Sans Unicode"/>
      <w:sz w:val="22"/>
      <w:szCs w:val="22"/>
    </w:rPr>
  </w:style>
  <w:style w:type="character" w:customStyle="1" w:styleId="FontStyle26">
    <w:name w:val="Font Style26"/>
    <w:basedOn w:val="a0"/>
    <w:uiPriority w:val="99"/>
    <w:rsid w:val="00A902EC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A902EC"/>
    <w:rPr>
      <w:rFonts w:ascii="Lucida Sans Unicode" w:hAnsi="Lucida Sans Unicode" w:cs="Lucida Sans Unicode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A902EC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4D06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D06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D0664"/>
    <w:pPr>
      <w:widowControl w:val="0"/>
      <w:autoSpaceDE w:val="0"/>
      <w:autoSpaceDN w:val="0"/>
      <w:adjustRightInd w:val="0"/>
      <w:spacing w:line="230" w:lineRule="exact"/>
      <w:ind w:hanging="158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4D0664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rsid w:val="000C6F65"/>
    <w:rPr>
      <w:sz w:val="28"/>
    </w:rPr>
  </w:style>
  <w:style w:type="character" w:customStyle="1" w:styleId="40">
    <w:name w:val="Заголовок 4 Знак"/>
    <w:basedOn w:val="a0"/>
    <w:link w:val="4"/>
    <w:rsid w:val="000C6F65"/>
    <w:rPr>
      <w:b/>
      <w:sz w:val="32"/>
    </w:rPr>
  </w:style>
  <w:style w:type="character" w:customStyle="1" w:styleId="50">
    <w:name w:val="Заголовок 5 Знак"/>
    <w:basedOn w:val="a0"/>
    <w:link w:val="5"/>
    <w:rsid w:val="000C6F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DDD6-FD7F-451B-B397-DFE5347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АРМ Делопроизводителя</cp:lastModifiedBy>
  <cp:revision>3</cp:revision>
  <cp:lastPrinted>2021-08-18T04:10:00Z</cp:lastPrinted>
  <dcterms:created xsi:type="dcterms:W3CDTF">2021-08-20T11:21:00Z</dcterms:created>
  <dcterms:modified xsi:type="dcterms:W3CDTF">2021-08-20T11:23:00Z</dcterms:modified>
</cp:coreProperties>
</file>