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2F0" w:rsidRPr="004012F0" w:rsidRDefault="004012F0" w:rsidP="004012F0">
      <w:pPr>
        <w:widowControl w:val="0"/>
        <w:autoSpaceDE w:val="0"/>
        <w:autoSpaceDN w:val="0"/>
        <w:adjustRightInd w:val="0"/>
        <w:spacing w:after="0" w:line="240" w:lineRule="exact"/>
        <w:ind w:left="5245"/>
        <w:outlineLvl w:val="0"/>
        <w:rPr>
          <w:rFonts w:ascii="Times New Roman" w:eastAsia="Calibri" w:hAnsi="Times New Roman" w:cs="Times New Roman"/>
          <w:bCs/>
          <w:sz w:val="28"/>
          <w:szCs w:val="28"/>
          <w:lang w:val="ru-RU"/>
        </w:rPr>
      </w:pPr>
      <w:r>
        <w:rPr>
          <w:rFonts w:ascii="Times New Roman" w:eastAsia="Calibri" w:hAnsi="Times New Roman" w:cs="Times New Roman"/>
          <w:bCs/>
          <w:sz w:val="28"/>
          <w:szCs w:val="28"/>
          <w:lang w:val="ru-RU"/>
        </w:rPr>
        <w:t>УТВЕРЖДЕНА</w:t>
      </w:r>
    </w:p>
    <w:p w:rsidR="004012F0" w:rsidRPr="004012F0" w:rsidRDefault="004012F0" w:rsidP="004012F0">
      <w:pPr>
        <w:widowControl w:val="0"/>
        <w:autoSpaceDE w:val="0"/>
        <w:autoSpaceDN w:val="0"/>
        <w:adjustRightInd w:val="0"/>
        <w:spacing w:after="0" w:line="240" w:lineRule="exact"/>
        <w:ind w:left="5245"/>
        <w:outlineLvl w:val="0"/>
        <w:rPr>
          <w:rFonts w:ascii="Times New Roman" w:eastAsia="Calibri" w:hAnsi="Times New Roman" w:cs="Times New Roman"/>
          <w:bCs/>
          <w:sz w:val="28"/>
          <w:szCs w:val="28"/>
          <w:lang w:val="ru-RU"/>
        </w:rPr>
      </w:pPr>
      <w:r w:rsidRPr="004012F0">
        <w:rPr>
          <w:rFonts w:ascii="Times New Roman" w:eastAsia="Calibri" w:hAnsi="Times New Roman" w:cs="Times New Roman"/>
          <w:bCs/>
          <w:sz w:val="28"/>
          <w:szCs w:val="28"/>
          <w:lang w:val="ru-RU"/>
        </w:rPr>
        <w:t>Постановлен</w:t>
      </w:r>
      <w:r>
        <w:rPr>
          <w:rFonts w:ascii="Times New Roman" w:eastAsia="Calibri" w:hAnsi="Times New Roman" w:cs="Times New Roman"/>
          <w:bCs/>
          <w:sz w:val="28"/>
          <w:szCs w:val="28"/>
          <w:lang w:val="ru-RU"/>
        </w:rPr>
        <w:t>ием</w:t>
      </w:r>
    </w:p>
    <w:p w:rsidR="004012F0" w:rsidRPr="004012F0" w:rsidRDefault="004012F0" w:rsidP="004012F0">
      <w:pPr>
        <w:widowControl w:val="0"/>
        <w:autoSpaceDE w:val="0"/>
        <w:autoSpaceDN w:val="0"/>
        <w:adjustRightInd w:val="0"/>
        <w:spacing w:after="0" w:line="240" w:lineRule="exact"/>
        <w:ind w:left="5245"/>
        <w:outlineLvl w:val="0"/>
        <w:rPr>
          <w:rFonts w:ascii="Times New Roman" w:eastAsia="Calibri" w:hAnsi="Times New Roman" w:cs="Times New Roman"/>
          <w:bCs/>
          <w:sz w:val="28"/>
          <w:szCs w:val="28"/>
          <w:lang w:val="ru-RU"/>
        </w:rPr>
      </w:pPr>
      <w:r w:rsidRPr="004012F0">
        <w:rPr>
          <w:rFonts w:ascii="Times New Roman" w:eastAsia="Calibri" w:hAnsi="Times New Roman" w:cs="Times New Roman"/>
          <w:bCs/>
          <w:sz w:val="28"/>
          <w:szCs w:val="28"/>
          <w:lang w:val="ru-RU"/>
        </w:rPr>
        <w:t>администрации Ординского муниципального округа</w:t>
      </w:r>
    </w:p>
    <w:p w:rsidR="004012F0" w:rsidRPr="00BF5B5D" w:rsidRDefault="004012F0" w:rsidP="004012F0">
      <w:pPr>
        <w:widowControl w:val="0"/>
        <w:autoSpaceDE w:val="0"/>
        <w:autoSpaceDN w:val="0"/>
        <w:adjustRightInd w:val="0"/>
        <w:spacing w:after="0" w:line="240" w:lineRule="exact"/>
        <w:ind w:left="5245"/>
        <w:outlineLvl w:val="0"/>
        <w:rPr>
          <w:rFonts w:ascii="Times New Roman" w:eastAsia="Calibri" w:hAnsi="Times New Roman" w:cs="Times New Roman"/>
          <w:bCs/>
          <w:sz w:val="28"/>
          <w:szCs w:val="28"/>
          <w:u w:val="single"/>
          <w:lang w:val="ru-RU"/>
        </w:rPr>
      </w:pPr>
      <w:r w:rsidRPr="00BF5B5D">
        <w:rPr>
          <w:rFonts w:ascii="Times New Roman" w:eastAsia="Calibri" w:hAnsi="Times New Roman" w:cs="Times New Roman"/>
          <w:bCs/>
          <w:sz w:val="28"/>
          <w:szCs w:val="28"/>
          <w:lang w:val="ru-RU"/>
        </w:rPr>
        <w:t xml:space="preserve">от </w:t>
      </w:r>
      <w:r w:rsidR="00CB6032">
        <w:rPr>
          <w:rFonts w:ascii="Times New Roman" w:eastAsia="Calibri" w:hAnsi="Times New Roman" w:cs="Times New Roman"/>
          <w:bCs/>
          <w:sz w:val="28"/>
          <w:szCs w:val="28"/>
          <w:lang w:val="ru-RU"/>
        </w:rPr>
        <w:t xml:space="preserve">00.00.0000 </w:t>
      </w:r>
      <w:r w:rsidR="006A4A57">
        <w:rPr>
          <w:rFonts w:ascii="Times New Roman" w:eastAsia="Calibri" w:hAnsi="Times New Roman" w:cs="Times New Roman"/>
          <w:bCs/>
          <w:sz w:val="28"/>
          <w:szCs w:val="28"/>
          <w:lang w:val="ru-RU"/>
        </w:rPr>
        <w:t>___</w:t>
      </w:r>
      <w:r w:rsidR="00944C78">
        <w:rPr>
          <w:rFonts w:ascii="Times New Roman" w:eastAsia="Calibri" w:hAnsi="Times New Roman" w:cs="Times New Roman"/>
          <w:bCs/>
          <w:sz w:val="28"/>
          <w:szCs w:val="28"/>
          <w:lang w:val="ru-RU"/>
        </w:rPr>
        <w:t xml:space="preserve"> </w:t>
      </w:r>
      <w:r w:rsidRPr="00BF5B5D">
        <w:rPr>
          <w:rFonts w:ascii="Times New Roman" w:eastAsia="Calibri" w:hAnsi="Times New Roman" w:cs="Times New Roman"/>
          <w:bCs/>
          <w:sz w:val="28"/>
          <w:szCs w:val="28"/>
          <w:lang w:val="ru-RU"/>
        </w:rPr>
        <w:t xml:space="preserve">№ </w:t>
      </w:r>
      <w:r w:rsidR="006A4A57">
        <w:rPr>
          <w:rFonts w:ascii="Times New Roman" w:eastAsia="Calibri" w:hAnsi="Times New Roman" w:cs="Times New Roman"/>
          <w:bCs/>
          <w:sz w:val="28"/>
          <w:szCs w:val="28"/>
          <w:lang w:val="ru-RU"/>
        </w:rPr>
        <w:t>_</w:t>
      </w:r>
      <w:r w:rsidR="00CB6032">
        <w:rPr>
          <w:rFonts w:ascii="Times New Roman" w:eastAsia="Calibri" w:hAnsi="Times New Roman" w:cs="Times New Roman"/>
          <w:bCs/>
          <w:sz w:val="28"/>
          <w:szCs w:val="28"/>
          <w:lang w:val="ru-RU"/>
        </w:rPr>
        <w:t>00</w:t>
      </w:r>
      <w:r w:rsidR="006A4A57">
        <w:rPr>
          <w:rFonts w:ascii="Times New Roman" w:eastAsia="Calibri" w:hAnsi="Times New Roman" w:cs="Times New Roman"/>
          <w:bCs/>
          <w:sz w:val="28"/>
          <w:szCs w:val="28"/>
          <w:lang w:val="ru-RU"/>
        </w:rPr>
        <w:t>___</w:t>
      </w:r>
    </w:p>
    <w:p w:rsidR="00C90795" w:rsidRPr="000848C7" w:rsidRDefault="00C90795" w:rsidP="004012F0">
      <w:pPr>
        <w:pStyle w:val="aa"/>
        <w:shd w:val="clear" w:color="auto" w:fill="FFFFFF"/>
        <w:spacing w:before="0" w:after="0" w:line="360" w:lineRule="auto"/>
        <w:jc w:val="right"/>
        <w:rPr>
          <w:rFonts w:ascii="Times New Roman" w:hAnsi="Times New Roman" w:cs="Times New Roman"/>
          <w:sz w:val="28"/>
          <w:szCs w:val="28"/>
          <w:lang w:val="ru-RU"/>
        </w:rPr>
      </w:pPr>
    </w:p>
    <w:p w:rsidR="00C90795" w:rsidRPr="000848C7" w:rsidRDefault="00C90795" w:rsidP="00C90795">
      <w:pPr>
        <w:pStyle w:val="Standard"/>
        <w:ind w:firstLine="4253"/>
        <w:jc w:val="center"/>
        <w:rPr>
          <w:rFonts w:ascii="Times New Roman" w:hAnsi="Times New Roman" w:cs="Times New Roman"/>
          <w:b/>
          <w:sz w:val="32"/>
          <w:szCs w:val="32"/>
          <w:lang w:eastAsia="ru-RU"/>
        </w:rPr>
      </w:pPr>
      <w:bookmarkStart w:id="0" w:name="_Hlk338690"/>
      <w:bookmarkEnd w:id="0"/>
    </w:p>
    <w:p w:rsidR="009342F2" w:rsidRDefault="009342F2" w:rsidP="009342F2">
      <w:pPr>
        <w:suppressAutoHyphens/>
        <w:spacing w:after="0" w:line="240" w:lineRule="auto"/>
        <w:ind w:firstLine="5387"/>
        <w:jc w:val="center"/>
        <w:rPr>
          <w:rFonts w:ascii="Times New Roman" w:eastAsia="Times New Roman" w:hAnsi="Times New Roman" w:cs="Times New Roman"/>
          <w:b/>
          <w:kern w:val="2"/>
          <w:sz w:val="32"/>
          <w:szCs w:val="32"/>
          <w:lang w:val="ru-RU" w:eastAsia="ru-RU"/>
        </w:rPr>
      </w:pPr>
    </w:p>
    <w:p w:rsidR="004012F0" w:rsidRDefault="004012F0" w:rsidP="009342F2">
      <w:pPr>
        <w:suppressAutoHyphens/>
        <w:spacing w:after="0" w:line="240" w:lineRule="auto"/>
        <w:ind w:firstLine="5387"/>
        <w:jc w:val="center"/>
        <w:rPr>
          <w:rFonts w:ascii="Times New Roman" w:eastAsia="Times New Roman" w:hAnsi="Times New Roman" w:cs="Times New Roman"/>
          <w:b/>
          <w:kern w:val="2"/>
          <w:sz w:val="32"/>
          <w:szCs w:val="32"/>
          <w:lang w:val="ru-RU" w:eastAsia="ru-RU"/>
        </w:rPr>
      </w:pPr>
    </w:p>
    <w:p w:rsidR="004012F0" w:rsidRDefault="004012F0" w:rsidP="009342F2">
      <w:pPr>
        <w:suppressAutoHyphens/>
        <w:spacing w:after="0" w:line="240" w:lineRule="auto"/>
        <w:ind w:firstLine="5387"/>
        <w:jc w:val="center"/>
        <w:rPr>
          <w:rFonts w:ascii="Times New Roman" w:eastAsia="Times New Roman" w:hAnsi="Times New Roman" w:cs="Times New Roman"/>
          <w:b/>
          <w:kern w:val="2"/>
          <w:sz w:val="32"/>
          <w:szCs w:val="32"/>
          <w:lang w:val="ru-RU" w:eastAsia="ru-RU"/>
        </w:rPr>
      </w:pPr>
    </w:p>
    <w:p w:rsidR="004012F0" w:rsidRPr="000848C7" w:rsidRDefault="004012F0" w:rsidP="009342F2">
      <w:pPr>
        <w:suppressAutoHyphens/>
        <w:spacing w:after="0" w:line="240" w:lineRule="auto"/>
        <w:ind w:firstLine="5387"/>
        <w:jc w:val="center"/>
        <w:rPr>
          <w:rFonts w:ascii="Times New Roman" w:eastAsia="Times New Roman" w:hAnsi="Times New Roman" w:cs="Times New Roman"/>
          <w:b/>
          <w:kern w:val="2"/>
          <w:sz w:val="32"/>
          <w:szCs w:val="32"/>
          <w:lang w:val="ru-RU" w:eastAsia="ru-RU"/>
        </w:rPr>
      </w:pPr>
    </w:p>
    <w:p w:rsidR="009342F2" w:rsidRDefault="009342F2" w:rsidP="009342F2">
      <w:pPr>
        <w:suppressAutoHyphens/>
        <w:spacing w:after="0" w:line="240" w:lineRule="auto"/>
        <w:jc w:val="center"/>
        <w:rPr>
          <w:rFonts w:ascii="Times New Roman" w:eastAsia="Times New Roman" w:hAnsi="Times New Roman" w:cs="Times New Roman"/>
          <w:b/>
          <w:kern w:val="2"/>
          <w:sz w:val="32"/>
          <w:szCs w:val="32"/>
          <w:lang w:val="ru-RU" w:eastAsia="ru-RU"/>
        </w:rPr>
      </w:pPr>
    </w:p>
    <w:p w:rsidR="004012F0" w:rsidRDefault="004012F0" w:rsidP="009342F2">
      <w:pPr>
        <w:suppressAutoHyphens/>
        <w:spacing w:after="0" w:line="240" w:lineRule="auto"/>
        <w:jc w:val="center"/>
        <w:rPr>
          <w:rFonts w:ascii="Times New Roman" w:eastAsia="Times New Roman" w:hAnsi="Times New Roman" w:cs="Times New Roman"/>
          <w:b/>
          <w:kern w:val="2"/>
          <w:sz w:val="32"/>
          <w:szCs w:val="32"/>
          <w:lang w:val="ru-RU" w:eastAsia="ru-RU"/>
        </w:rPr>
      </w:pPr>
    </w:p>
    <w:p w:rsidR="004012F0" w:rsidRDefault="004012F0" w:rsidP="009342F2">
      <w:pPr>
        <w:suppressAutoHyphens/>
        <w:spacing w:after="0" w:line="240" w:lineRule="auto"/>
        <w:jc w:val="center"/>
        <w:rPr>
          <w:rFonts w:ascii="Times New Roman" w:eastAsia="Times New Roman" w:hAnsi="Times New Roman" w:cs="Times New Roman"/>
          <w:b/>
          <w:kern w:val="2"/>
          <w:sz w:val="32"/>
          <w:szCs w:val="32"/>
          <w:lang w:val="ru-RU" w:eastAsia="ru-RU"/>
        </w:rPr>
      </w:pPr>
    </w:p>
    <w:p w:rsidR="004012F0" w:rsidRPr="000848C7" w:rsidRDefault="004012F0" w:rsidP="009342F2">
      <w:pPr>
        <w:suppressAutoHyphens/>
        <w:spacing w:after="0" w:line="240" w:lineRule="auto"/>
        <w:jc w:val="center"/>
        <w:rPr>
          <w:rFonts w:ascii="Times New Roman" w:eastAsia="Times New Roman" w:hAnsi="Times New Roman" w:cs="Times New Roman"/>
          <w:b/>
          <w:kern w:val="2"/>
          <w:sz w:val="32"/>
          <w:szCs w:val="32"/>
          <w:lang w:val="ru-RU" w:eastAsia="ru-RU"/>
        </w:rPr>
      </w:pPr>
    </w:p>
    <w:p w:rsidR="009342F2" w:rsidRPr="000848C7" w:rsidRDefault="009342F2" w:rsidP="009342F2">
      <w:pPr>
        <w:suppressAutoHyphens/>
        <w:spacing w:after="0" w:line="240" w:lineRule="auto"/>
        <w:jc w:val="center"/>
        <w:rPr>
          <w:rFonts w:ascii="Times New Roman" w:eastAsia="Times New Roman" w:hAnsi="Times New Roman" w:cs="Times New Roman"/>
          <w:b/>
          <w:kern w:val="2"/>
          <w:sz w:val="32"/>
          <w:szCs w:val="32"/>
          <w:lang w:val="ru-RU" w:eastAsia="ru-RU"/>
        </w:rPr>
      </w:pPr>
      <w:r w:rsidRPr="000848C7">
        <w:rPr>
          <w:rFonts w:ascii="Times New Roman" w:eastAsia="Times New Roman" w:hAnsi="Times New Roman" w:cs="Times New Roman"/>
          <w:b/>
          <w:kern w:val="2"/>
          <w:sz w:val="32"/>
          <w:szCs w:val="32"/>
          <w:lang w:val="ru-RU" w:eastAsia="ru-RU"/>
        </w:rPr>
        <w:t xml:space="preserve">ПРОГРАММА КОМПЛЕКСНОГО РАЗВИТИЯ ТРАНСПОРТНОЙ ИНФРАСТРУКТУРЫ </w:t>
      </w:r>
      <w:r w:rsidR="00C90795" w:rsidRPr="000848C7">
        <w:rPr>
          <w:rFonts w:ascii="Times New Roman" w:eastAsia="Times New Roman" w:hAnsi="Times New Roman" w:cs="Times New Roman"/>
          <w:b/>
          <w:kern w:val="2"/>
          <w:sz w:val="32"/>
          <w:szCs w:val="32"/>
          <w:lang w:val="ru-RU" w:eastAsia="ru-RU"/>
        </w:rPr>
        <w:t xml:space="preserve">ОРДИНСКОГО </w:t>
      </w:r>
      <w:r w:rsidR="005600E1" w:rsidRPr="000848C7">
        <w:rPr>
          <w:rFonts w:ascii="Times New Roman" w:eastAsia="Times New Roman" w:hAnsi="Times New Roman" w:cs="Times New Roman"/>
          <w:b/>
          <w:kern w:val="2"/>
          <w:sz w:val="32"/>
          <w:szCs w:val="32"/>
          <w:lang w:val="ru-RU" w:eastAsia="ru-RU"/>
        </w:rPr>
        <w:t>МУНИЦИПАЛЬНОГО ОКРУГА</w:t>
      </w:r>
      <w:r w:rsidR="00CB120C">
        <w:rPr>
          <w:rFonts w:ascii="Times New Roman" w:eastAsia="Times New Roman" w:hAnsi="Times New Roman" w:cs="Times New Roman"/>
          <w:b/>
          <w:kern w:val="2"/>
          <w:sz w:val="32"/>
          <w:szCs w:val="32"/>
          <w:lang w:val="ru-RU" w:eastAsia="ru-RU"/>
        </w:rPr>
        <w:t xml:space="preserve"> </w:t>
      </w:r>
      <w:r w:rsidRPr="000848C7">
        <w:rPr>
          <w:rFonts w:ascii="Times New Roman" w:eastAsia="Times New Roman" w:hAnsi="Times New Roman" w:cs="Times New Roman"/>
          <w:b/>
          <w:kern w:val="2"/>
          <w:sz w:val="32"/>
          <w:szCs w:val="32"/>
          <w:lang w:val="ru-RU" w:eastAsia="ru-RU"/>
        </w:rPr>
        <w:t>ПЕРМСКОГО КРАЯ</w:t>
      </w:r>
    </w:p>
    <w:p w:rsidR="009342F2" w:rsidRPr="000848C7" w:rsidRDefault="009342F2" w:rsidP="009342F2">
      <w:pPr>
        <w:widowControl w:val="0"/>
        <w:suppressAutoHyphens/>
        <w:spacing w:after="0" w:line="240" w:lineRule="auto"/>
        <w:jc w:val="both"/>
        <w:rPr>
          <w:rFonts w:ascii="Times New Roman" w:eastAsia="Times New Roman" w:hAnsi="Times New Roman" w:cs="Times New Roman"/>
          <w:kern w:val="2"/>
          <w:sz w:val="28"/>
          <w:szCs w:val="32"/>
          <w:lang w:val="ru-RU" w:eastAsia="ru-RU"/>
        </w:rPr>
      </w:pPr>
    </w:p>
    <w:p w:rsidR="009342F2" w:rsidRPr="000848C7" w:rsidRDefault="009342F2" w:rsidP="009342F2">
      <w:pPr>
        <w:widowControl w:val="0"/>
        <w:suppressAutoHyphens/>
        <w:spacing w:line="244" w:lineRule="auto"/>
        <w:jc w:val="both"/>
        <w:rPr>
          <w:rFonts w:ascii="Times New Roman" w:eastAsia="Times New Roman" w:hAnsi="Times New Roman" w:cs="Times New Roman"/>
          <w:kern w:val="2"/>
          <w:sz w:val="28"/>
          <w:szCs w:val="28"/>
          <w:lang w:val="ru-RU" w:eastAsia="ru-RU"/>
        </w:rPr>
      </w:pPr>
    </w:p>
    <w:p w:rsidR="005600E1" w:rsidRDefault="005600E1" w:rsidP="009342F2">
      <w:pPr>
        <w:widowControl w:val="0"/>
        <w:suppressAutoHyphens/>
        <w:spacing w:line="244" w:lineRule="auto"/>
        <w:jc w:val="both"/>
        <w:rPr>
          <w:rFonts w:ascii="Times New Roman" w:eastAsia="Times New Roman" w:hAnsi="Times New Roman" w:cs="Times New Roman"/>
          <w:kern w:val="2"/>
          <w:sz w:val="28"/>
          <w:szCs w:val="28"/>
          <w:lang w:val="ru-RU" w:eastAsia="ru-RU"/>
        </w:rPr>
      </w:pPr>
    </w:p>
    <w:p w:rsidR="008F01B8" w:rsidRDefault="008F01B8" w:rsidP="009342F2">
      <w:pPr>
        <w:widowControl w:val="0"/>
        <w:suppressAutoHyphens/>
        <w:spacing w:line="244" w:lineRule="auto"/>
        <w:jc w:val="both"/>
        <w:rPr>
          <w:rFonts w:ascii="Times New Roman" w:eastAsia="Times New Roman" w:hAnsi="Times New Roman" w:cs="Times New Roman"/>
          <w:kern w:val="2"/>
          <w:sz w:val="28"/>
          <w:szCs w:val="28"/>
          <w:lang w:val="ru-RU" w:eastAsia="ru-RU"/>
        </w:rPr>
      </w:pPr>
    </w:p>
    <w:p w:rsidR="008F01B8" w:rsidRPr="000848C7" w:rsidRDefault="008F01B8" w:rsidP="009342F2">
      <w:pPr>
        <w:widowControl w:val="0"/>
        <w:suppressAutoHyphens/>
        <w:spacing w:line="244" w:lineRule="auto"/>
        <w:jc w:val="both"/>
        <w:rPr>
          <w:rFonts w:ascii="Times New Roman" w:eastAsia="Times New Roman" w:hAnsi="Times New Roman" w:cs="Times New Roman"/>
          <w:kern w:val="2"/>
          <w:sz w:val="28"/>
          <w:szCs w:val="28"/>
          <w:lang w:val="ru-RU" w:eastAsia="ru-RU"/>
        </w:rPr>
      </w:pPr>
    </w:p>
    <w:p w:rsidR="009342F2" w:rsidRPr="000848C7" w:rsidRDefault="009342F2" w:rsidP="009342F2">
      <w:pPr>
        <w:widowControl w:val="0"/>
        <w:suppressAutoHyphens/>
        <w:spacing w:line="244" w:lineRule="auto"/>
        <w:jc w:val="both"/>
        <w:rPr>
          <w:rFonts w:ascii="Times New Roman" w:eastAsia="Times New Roman" w:hAnsi="Times New Roman" w:cs="Times New Roman"/>
          <w:kern w:val="2"/>
          <w:sz w:val="28"/>
          <w:szCs w:val="28"/>
          <w:lang w:val="ru-RU" w:eastAsia="ru-RU"/>
        </w:rPr>
      </w:pPr>
    </w:p>
    <w:p w:rsidR="009342F2" w:rsidRPr="000848C7" w:rsidRDefault="009342F2" w:rsidP="009342F2">
      <w:pPr>
        <w:widowControl w:val="0"/>
        <w:suppressAutoHyphens/>
        <w:spacing w:line="244" w:lineRule="auto"/>
        <w:jc w:val="both"/>
        <w:rPr>
          <w:rFonts w:ascii="Times New Roman" w:eastAsia="Times New Roman" w:hAnsi="Times New Roman" w:cs="Times New Roman"/>
          <w:kern w:val="2"/>
          <w:sz w:val="28"/>
          <w:szCs w:val="28"/>
          <w:lang w:val="ru-RU" w:eastAsia="ru-RU"/>
        </w:rPr>
      </w:pPr>
    </w:p>
    <w:p w:rsidR="009342F2" w:rsidRPr="000848C7" w:rsidRDefault="009342F2" w:rsidP="00864BE2">
      <w:pPr>
        <w:jc w:val="center"/>
        <w:rPr>
          <w:rFonts w:ascii="Times New Roman" w:eastAsia="Times New Roman" w:hAnsi="Times New Roman" w:cs="Times New Roman"/>
          <w:b/>
          <w:bCs/>
          <w:sz w:val="28"/>
          <w:szCs w:val="28"/>
          <w:lang w:val="ru-RU" w:eastAsia="ru-RU"/>
        </w:rPr>
      </w:pPr>
      <w:r w:rsidRPr="000848C7">
        <w:rPr>
          <w:rFonts w:ascii="Times New Roman" w:hAnsi="Times New Roman" w:cs="Times New Roman"/>
          <w:b/>
          <w:bCs/>
          <w:sz w:val="28"/>
          <w:szCs w:val="32"/>
          <w:lang w:val="ru-RU" w:eastAsia="ru-RU"/>
        </w:rPr>
        <w:br w:type="page"/>
      </w:r>
    </w:p>
    <w:sdt>
      <w:sdtPr>
        <w:rPr>
          <w:rFonts w:ascii="Times New Roman" w:hAnsi="Times New Roman" w:cs="Times New Roman"/>
        </w:rPr>
        <w:id w:val="-1197926530"/>
        <w:docPartObj>
          <w:docPartGallery w:val="Table of Contents"/>
          <w:docPartUnique/>
        </w:docPartObj>
      </w:sdtPr>
      <w:sdtEndPr>
        <w:rPr>
          <w:b/>
          <w:bCs/>
        </w:rPr>
      </w:sdtEndPr>
      <w:sdtContent>
        <w:p w:rsidR="009342F2" w:rsidRPr="000848C7" w:rsidRDefault="009342F2" w:rsidP="009342F2">
          <w:pPr>
            <w:keepNext/>
            <w:keepLines/>
            <w:spacing w:before="240" w:after="0"/>
            <w:jc w:val="center"/>
            <w:rPr>
              <w:rFonts w:ascii="Times New Roman" w:eastAsiaTheme="majorEastAsia" w:hAnsi="Times New Roman" w:cs="Times New Roman"/>
              <w:b/>
              <w:bCs/>
              <w:sz w:val="32"/>
              <w:szCs w:val="32"/>
              <w:lang w:val="ru-RU" w:eastAsia="ru-RU"/>
            </w:rPr>
          </w:pPr>
          <w:r w:rsidRPr="000848C7">
            <w:rPr>
              <w:rFonts w:ascii="Times New Roman" w:eastAsiaTheme="majorEastAsia" w:hAnsi="Times New Roman" w:cs="Times New Roman"/>
              <w:b/>
              <w:bCs/>
              <w:sz w:val="32"/>
              <w:szCs w:val="32"/>
              <w:lang w:val="ru-RU" w:eastAsia="ru-RU"/>
            </w:rPr>
            <w:t>СОДЕРЖАНИЕ</w:t>
          </w:r>
        </w:p>
        <w:p w:rsidR="00C33630" w:rsidRPr="000848C7" w:rsidRDefault="006104CA" w:rsidP="000848C7">
          <w:pPr>
            <w:pStyle w:val="1f1"/>
            <w:tabs>
              <w:tab w:val="right" w:leader="dot" w:pos="9345"/>
            </w:tabs>
            <w:spacing w:after="0" w:line="360" w:lineRule="auto"/>
            <w:jc w:val="both"/>
            <w:rPr>
              <w:rFonts w:eastAsiaTheme="minorEastAsia" w:cs="Times New Roman"/>
              <w:noProof/>
            </w:rPr>
          </w:pPr>
          <w:r w:rsidRPr="006104CA">
            <w:rPr>
              <w:rFonts w:cs="Times New Roman"/>
            </w:rPr>
            <w:fldChar w:fldCharType="begin"/>
          </w:r>
          <w:r w:rsidR="009342F2" w:rsidRPr="000848C7">
            <w:rPr>
              <w:rFonts w:cs="Times New Roman"/>
            </w:rPr>
            <w:instrText xml:space="preserve"> TOC \o "1-3" \h \z \u </w:instrText>
          </w:r>
          <w:r w:rsidRPr="006104CA">
            <w:rPr>
              <w:rFonts w:cs="Times New Roman"/>
            </w:rPr>
            <w:fldChar w:fldCharType="separate"/>
          </w:r>
          <w:hyperlink w:anchor="_Toc51324360" w:history="1">
            <w:r w:rsidR="00C33630" w:rsidRPr="000848C7">
              <w:rPr>
                <w:rStyle w:val="affff2"/>
                <w:rFonts w:eastAsiaTheme="majorEastAsia" w:cs="Times New Roman"/>
                <w:noProof/>
              </w:rPr>
              <w:t>ВВЕДЕНИЕ</w:t>
            </w:r>
            <w:r w:rsidR="00C33630" w:rsidRPr="000848C7">
              <w:rPr>
                <w:rFonts w:cs="Times New Roman"/>
                <w:noProof/>
                <w:webHidden/>
              </w:rPr>
              <w:tab/>
            </w:r>
            <w:r w:rsidR="00567CE8">
              <w:rPr>
                <w:rFonts w:cs="Times New Roman"/>
                <w:noProof/>
                <w:webHidden/>
              </w:rPr>
              <w:t>3</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61" w:history="1">
            <w:r w:rsidR="00C33630" w:rsidRPr="000848C7">
              <w:rPr>
                <w:rStyle w:val="affff2"/>
                <w:rFonts w:eastAsiaTheme="majorEastAsia" w:cs="Times New Roman"/>
                <w:noProof/>
              </w:rPr>
              <w:t>ПАСПОРТ ПРОГРАММЫ</w:t>
            </w:r>
            <w:r w:rsidR="00C33630" w:rsidRPr="000848C7">
              <w:rPr>
                <w:rFonts w:cs="Times New Roman"/>
                <w:noProof/>
                <w:webHidden/>
              </w:rPr>
              <w:tab/>
            </w:r>
            <w:r w:rsidR="00156ED6">
              <w:rPr>
                <w:rFonts w:cs="Times New Roman"/>
                <w:noProof/>
                <w:webHidden/>
              </w:rPr>
              <w:t>5</w:t>
            </w:r>
          </w:hyperlink>
        </w:p>
        <w:p w:rsidR="00C33630" w:rsidRPr="000848C7" w:rsidRDefault="006104CA" w:rsidP="000848C7">
          <w:pPr>
            <w:pStyle w:val="1f1"/>
            <w:tabs>
              <w:tab w:val="left" w:pos="440"/>
              <w:tab w:val="right" w:leader="dot" w:pos="9345"/>
            </w:tabs>
            <w:spacing w:after="0" w:line="360" w:lineRule="auto"/>
            <w:jc w:val="both"/>
            <w:rPr>
              <w:rFonts w:eastAsiaTheme="minorEastAsia" w:cs="Times New Roman"/>
              <w:noProof/>
            </w:rPr>
          </w:pPr>
          <w:hyperlink w:anchor="_Toc51324362" w:history="1">
            <w:r w:rsidR="00C33630" w:rsidRPr="000848C7">
              <w:rPr>
                <w:rStyle w:val="affff2"/>
                <w:rFonts w:eastAsia="Calibri" w:cs="Times New Roman"/>
                <w:noProof/>
              </w:rPr>
              <w:t>1</w:t>
            </w:r>
            <w:r w:rsidR="00C33630" w:rsidRPr="000848C7">
              <w:rPr>
                <w:rFonts w:eastAsiaTheme="minorEastAsia" w:cs="Times New Roman"/>
                <w:noProof/>
              </w:rPr>
              <w:tab/>
            </w:r>
            <w:r w:rsidR="00C33630" w:rsidRPr="000848C7">
              <w:rPr>
                <w:rStyle w:val="affff2"/>
                <w:rFonts w:eastAsia="Calibri" w:cs="Times New Roman"/>
                <w:noProof/>
              </w:rPr>
              <w:t>Характеристика существующего состояния транспортной инфраструктуры</w:t>
            </w:r>
            <w:r w:rsidR="00C33630" w:rsidRPr="000848C7">
              <w:rPr>
                <w:rFonts w:cs="Times New Roman"/>
                <w:noProof/>
                <w:webHidden/>
              </w:rPr>
              <w:tab/>
            </w:r>
            <w:r w:rsidR="00567CE8">
              <w:rPr>
                <w:rFonts w:cs="Times New Roman"/>
                <w:noProof/>
                <w:webHidden/>
              </w:rPr>
              <w:t>7</w:t>
            </w:r>
          </w:hyperlink>
        </w:p>
        <w:p w:rsidR="00C33630" w:rsidRPr="000848C7" w:rsidRDefault="006104CA" w:rsidP="000848C7">
          <w:pPr>
            <w:pStyle w:val="1f1"/>
            <w:tabs>
              <w:tab w:val="left" w:pos="660"/>
              <w:tab w:val="right" w:leader="dot" w:pos="9345"/>
            </w:tabs>
            <w:spacing w:after="0" w:line="360" w:lineRule="auto"/>
            <w:jc w:val="both"/>
            <w:rPr>
              <w:rFonts w:eastAsiaTheme="minorEastAsia" w:cs="Times New Roman"/>
              <w:noProof/>
            </w:rPr>
          </w:pPr>
          <w:hyperlink w:anchor="_Toc51324363" w:history="1">
            <w:r w:rsidR="00C33630" w:rsidRPr="000848C7">
              <w:rPr>
                <w:rStyle w:val="affff2"/>
                <w:rFonts w:eastAsia="Calibri" w:cs="Times New Roman"/>
                <w:noProof/>
              </w:rPr>
              <w:t>1.1</w:t>
            </w:r>
            <w:r w:rsidR="00C33630" w:rsidRPr="000848C7">
              <w:rPr>
                <w:rFonts w:eastAsiaTheme="minorEastAsia" w:cs="Times New Roman"/>
                <w:noProof/>
              </w:rPr>
              <w:tab/>
            </w:r>
            <w:r w:rsidR="00C33630" w:rsidRPr="000848C7">
              <w:rPr>
                <w:rStyle w:val="affff2"/>
                <w:rFonts w:eastAsia="Calibri" w:cs="Times New Roman"/>
                <w:noProof/>
              </w:rPr>
              <w:t>Анализ положения субъекта Российской Федерации в структуре пространственной организации Российской Федерации, анализ положения муниципального образования в структуре пространственной организации субъектов Российской Федерации</w:t>
            </w:r>
            <w:r w:rsidR="00C33630" w:rsidRPr="000848C7">
              <w:rPr>
                <w:rFonts w:cs="Times New Roman"/>
                <w:noProof/>
                <w:webHidden/>
              </w:rPr>
              <w:tab/>
            </w:r>
            <w:r w:rsidR="00567CE8">
              <w:rPr>
                <w:rFonts w:cs="Times New Roman"/>
                <w:noProof/>
                <w:webHidden/>
              </w:rPr>
              <w:t>7</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64" w:history="1">
            <w:r w:rsidR="00C33630" w:rsidRPr="000848C7">
              <w:rPr>
                <w:rStyle w:val="affff2"/>
                <w:rFonts w:eastAsia="Calibri" w:cs="Times New Roman"/>
                <w:noProof/>
              </w:rPr>
              <w:t>1.2 Социально-экономическая характеристика и характеристика градостроительной деятельности на территории муниципального образования, включая деятельность в сфере транспорта</w:t>
            </w:r>
            <w:r w:rsidR="00C33630" w:rsidRPr="000848C7">
              <w:rPr>
                <w:rFonts w:cs="Times New Roman"/>
                <w:noProof/>
                <w:webHidden/>
              </w:rPr>
              <w:tab/>
            </w:r>
            <w:r w:rsidR="00567CE8">
              <w:rPr>
                <w:rFonts w:cs="Times New Roman"/>
                <w:noProof/>
                <w:webHidden/>
              </w:rPr>
              <w:t>12</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65" w:history="1">
            <w:r w:rsidR="00C33630" w:rsidRPr="000848C7">
              <w:rPr>
                <w:rStyle w:val="affff2"/>
                <w:rFonts w:eastAsia="Calibri" w:cs="Times New Roman"/>
                <w:noProof/>
              </w:rPr>
              <w:t>1.3 Характеристика функционирования и показатели работы транспортной инфраструктуры по видам транспорта</w:t>
            </w:r>
            <w:r w:rsidR="00C33630" w:rsidRPr="000848C7">
              <w:rPr>
                <w:rFonts w:cs="Times New Roman"/>
                <w:noProof/>
                <w:webHidden/>
              </w:rPr>
              <w:tab/>
            </w:r>
            <w:r w:rsidR="00567CE8">
              <w:rPr>
                <w:rFonts w:cs="Times New Roman"/>
                <w:noProof/>
                <w:webHidden/>
              </w:rPr>
              <w:t>16</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66" w:history="1">
            <w:r w:rsidR="00C33630" w:rsidRPr="000848C7">
              <w:rPr>
                <w:rStyle w:val="affff2"/>
                <w:rFonts w:eastAsia="Calibri" w:cs="Times New Roman"/>
                <w:noProof/>
              </w:rPr>
              <w:t>1.4 Характеристика сети дорог, параметры дорожного движения и оценка качества содержания дорог</w:t>
            </w:r>
            <w:r w:rsidR="00C33630" w:rsidRPr="000848C7">
              <w:rPr>
                <w:rFonts w:cs="Times New Roman"/>
                <w:noProof/>
                <w:webHidden/>
              </w:rPr>
              <w:tab/>
            </w:r>
            <w:r w:rsidR="00567CE8">
              <w:rPr>
                <w:rFonts w:cs="Times New Roman"/>
                <w:noProof/>
                <w:webHidden/>
              </w:rPr>
              <w:t>18</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67" w:history="1">
            <w:r w:rsidR="00C33630" w:rsidRPr="000848C7">
              <w:rPr>
                <w:rStyle w:val="affff2"/>
                <w:rFonts w:eastAsia="Calibri" w:cs="Times New Roman"/>
                <w:noProof/>
              </w:rPr>
              <w:t>1.5 Анализ состава парка транспортных средств и уровня автомобилизации муниципального образования, обеспеченность парковками (парковочными местами)</w:t>
            </w:r>
            <w:r w:rsidR="00C33630" w:rsidRPr="000848C7">
              <w:rPr>
                <w:rFonts w:cs="Times New Roman"/>
                <w:noProof/>
                <w:webHidden/>
              </w:rPr>
              <w:tab/>
            </w:r>
            <w:r w:rsidR="00567CE8">
              <w:rPr>
                <w:rFonts w:cs="Times New Roman"/>
                <w:noProof/>
                <w:webHidden/>
              </w:rPr>
              <w:t>19</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68" w:history="1">
            <w:r w:rsidR="00C33630" w:rsidRPr="000848C7">
              <w:rPr>
                <w:rStyle w:val="affff2"/>
                <w:rFonts w:cs="Times New Roman"/>
                <w:noProof/>
              </w:rPr>
              <w:t>1.6 Характеристика работы транспортных средств общего пользования, включая анализ пассажиропотока</w:t>
            </w:r>
            <w:r w:rsidR="00C33630" w:rsidRPr="000848C7">
              <w:rPr>
                <w:rFonts w:cs="Times New Roman"/>
                <w:noProof/>
                <w:webHidden/>
              </w:rPr>
              <w:tab/>
            </w:r>
            <w:r w:rsidR="00567CE8">
              <w:rPr>
                <w:rFonts w:cs="Times New Roman"/>
                <w:noProof/>
                <w:webHidden/>
              </w:rPr>
              <w:t>20</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69" w:history="1">
            <w:r w:rsidR="00C33630" w:rsidRPr="000848C7">
              <w:rPr>
                <w:rStyle w:val="affff2"/>
                <w:rFonts w:eastAsia="Calibri" w:cs="Times New Roman"/>
                <w:noProof/>
              </w:rPr>
              <w:t>1.7 Характеристика условий пешеходного и велосипедного передвижения</w:t>
            </w:r>
            <w:r w:rsidR="00C33630" w:rsidRPr="000848C7">
              <w:rPr>
                <w:rFonts w:cs="Times New Roman"/>
                <w:noProof/>
                <w:webHidden/>
              </w:rPr>
              <w:tab/>
            </w:r>
            <w:r w:rsidR="00567CE8">
              <w:rPr>
                <w:rFonts w:cs="Times New Roman"/>
                <w:noProof/>
                <w:webHidden/>
              </w:rPr>
              <w:t>22</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70" w:history="1">
            <w:r w:rsidR="00C33630" w:rsidRPr="000848C7">
              <w:rPr>
                <w:rStyle w:val="affff2"/>
                <w:rFonts w:cs="Times New Roman"/>
                <w:noProof/>
              </w:rPr>
              <w:t>1.8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C33630" w:rsidRPr="000848C7">
              <w:rPr>
                <w:rFonts w:cs="Times New Roman"/>
                <w:noProof/>
                <w:webHidden/>
              </w:rPr>
              <w:tab/>
            </w:r>
            <w:r w:rsidR="00567CE8">
              <w:rPr>
                <w:rFonts w:cs="Times New Roman"/>
                <w:noProof/>
                <w:webHidden/>
              </w:rPr>
              <w:t>24</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71" w:history="1">
            <w:r w:rsidR="00C33630" w:rsidRPr="000848C7">
              <w:rPr>
                <w:rStyle w:val="affff2"/>
                <w:rFonts w:eastAsia="Calibri" w:cs="Times New Roman"/>
                <w:noProof/>
              </w:rPr>
              <w:t>1.9 Анализ уровня безопасности дорожного движения</w:t>
            </w:r>
            <w:r w:rsidR="00C33630" w:rsidRPr="000848C7">
              <w:rPr>
                <w:rFonts w:cs="Times New Roman"/>
                <w:noProof/>
                <w:webHidden/>
              </w:rPr>
              <w:tab/>
            </w:r>
            <w:r w:rsidR="00567CE8">
              <w:rPr>
                <w:rFonts w:cs="Times New Roman"/>
                <w:noProof/>
                <w:webHidden/>
              </w:rPr>
              <w:t>26</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72" w:history="1">
            <w:r w:rsidR="00C33630" w:rsidRPr="000848C7">
              <w:rPr>
                <w:rStyle w:val="affff2"/>
                <w:rFonts w:eastAsia="Calibri" w:cs="Times New Roman"/>
                <w:noProof/>
              </w:rPr>
              <w:t>1.10 Оценка уровня негативного воздействия транспортной инфраструктуры на окружающую среду, безопасность и здоровье населения</w:t>
            </w:r>
            <w:r w:rsidR="00C33630" w:rsidRPr="000848C7">
              <w:rPr>
                <w:rFonts w:cs="Times New Roman"/>
                <w:noProof/>
                <w:webHidden/>
              </w:rPr>
              <w:tab/>
            </w:r>
            <w:r w:rsidR="009B26E2">
              <w:rPr>
                <w:rFonts w:cs="Times New Roman"/>
                <w:noProof/>
                <w:webHidden/>
              </w:rPr>
              <w:t>30</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73" w:history="1">
            <w:r w:rsidR="00C33630" w:rsidRPr="000848C7">
              <w:rPr>
                <w:rStyle w:val="affff2"/>
                <w:rFonts w:eastAsia="Calibri" w:cs="Times New Roman"/>
                <w:noProof/>
              </w:rPr>
              <w:t>1.11 Характеристика существующих условий и перспектив развития и размещения транспортной инфраструктуры</w:t>
            </w:r>
            <w:r w:rsidR="00C33630" w:rsidRPr="000848C7">
              <w:rPr>
                <w:rFonts w:cs="Times New Roman"/>
                <w:noProof/>
                <w:webHidden/>
              </w:rPr>
              <w:tab/>
            </w:r>
            <w:r w:rsidR="009B26E2">
              <w:rPr>
                <w:rFonts w:cs="Times New Roman"/>
                <w:noProof/>
                <w:webHidden/>
              </w:rPr>
              <w:t>33</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74" w:history="1">
            <w:r w:rsidR="00C33630" w:rsidRPr="000848C7">
              <w:rPr>
                <w:rStyle w:val="affff2"/>
                <w:rFonts w:eastAsia="Calibri" w:cs="Times New Roman"/>
                <w:noProof/>
              </w:rPr>
              <w:t>1.12 Оценка нормативно-правовой базы, необходимой для функционирования и развития транспортной инфраструктуры муниципального образования</w:t>
            </w:r>
            <w:r w:rsidR="00C33630" w:rsidRPr="000848C7">
              <w:rPr>
                <w:rFonts w:cs="Times New Roman"/>
                <w:noProof/>
                <w:webHidden/>
              </w:rPr>
              <w:tab/>
            </w:r>
            <w:r w:rsidR="009B26E2">
              <w:rPr>
                <w:rFonts w:cs="Times New Roman"/>
                <w:noProof/>
                <w:webHidden/>
              </w:rPr>
              <w:t>34</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75" w:history="1">
            <w:r w:rsidR="00C33630" w:rsidRPr="000848C7">
              <w:rPr>
                <w:rStyle w:val="affff2"/>
                <w:rFonts w:eastAsia="Calibri" w:cs="Times New Roman"/>
                <w:noProof/>
              </w:rPr>
              <w:t>1.13 Оценка финансирования транспортной инфраструктуры</w:t>
            </w:r>
            <w:r w:rsidR="00C33630" w:rsidRPr="000848C7">
              <w:rPr>
                <w:rFonts w:cs="Times New Roman"/>
                <w:noProof/>
                <w:webHidden/>
              </w:rPr>
              <w:tab/>
            </w:r>
            <w:r w:rsidR="009B26E2">
              <w:rPr>
                <w:rFonts w:cs="Times New Roman"/>
                <w:noProof/>
                <w:webHidden/>
              </w:rPr>
              <w:t>38</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76" w:history="1">
            <w:r w:rsidR="00C33630" w:rsidRPr="000848C7">
              <w:rPr>
                <w:rStyle w:val="affff2"/>
                <w:rFonts w:eastAsia="Calibri" w:cs="Times New Roman"/>
                <w:noProof/>
              </w:rPr>
              <w:t>2 Прогноз транспортного спроса, изменения объемов и характера передвижения населения и перевозок грузов на территории муниципального образования</w:t>
            </w:r>
            <w:r w:rsidR="00C33630" w:rsidRPr="000848C7">
              <w:rPr>
                <w:rFonts w:cs="Times New Roman"/>
                <w:noProof/>
                <w:webHidden/>
              </w:rPr>
              <w:tab/>
            </w:r>
            <w:r w:rsidR="009B26E2">
              <w:rPr>
                <w:rFonts w:cs="Times New Roman"/>
                <w:noProof/>
                <w:webHidden/>
              </w:rPr>
              <w:t>47</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77" w:history="1">
            <w:r w:rsidR="00C33630" w:rsidRPr="000848C7">
              <w:rPr>
                <w:rStyle w:val="affff2"/>
                <w:rFonts w:eastAsia="Calibri" w:cs="Times New Roman"/>
                <w:noProof/>
              </w:rPr>
              <w:t>2.1 Прогноз социально-экономического и градостроительного развития муниципального образования</w:t>
            </w:r>
            <w:r w:rsidR="00C33630" w:rsidRPr="000848C7">
              <w:rPr>
                <w:rFonts w:cs="Times New Roman"/>
                <w:noProof/>
                <w:webHidden/>
              </w:rPr>
              <w:tab/>
            </w:r>
            <w:r w:rsidR="009B26E2">
              <w:rPr>
                <w:rFonts w:cs="Times New Roman"/>
                <w:noProof/>
                <w:webHidden/>
              </w:rPr>
              <w:t>47</w:t>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78" w:history="1">
            <w:r w:rsidR="00C33630" w:rsidRPr="000848C7">
              <w:rPr>
                <w:rStyle w:val="affff2"/>
                <w:rFonts w:eastAsia="Calibri" w:cs="Times New Roman"/>
                <w:noProof/>
              </w:rPr>
              <w:t>2.2 Прогноз транспортного спроса, объемов и характера передвижения населения и перевозок грузов по видам транспорта, имеющегося на территории муниципального образования</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_Toc51324378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79" w:history="1">
            <w:r w:rsidR="00C33630" w:rsidRPr="000848C7">
              <w:rPr>
                <w:rStyle w:val="affff2"/>
                <w:rFonts w:eastAsia="Calibri" w:cs="Times New Roman"/>
                <w:noProof/>
              </w:rPr>
              <w:t>2.3 Прогноз развития транспортной инфраструктуры по видам транспорта</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_Toc51324379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80" w:history="1">
            <w:r w:rsidR="00C33630" w:rsidRPr="000848C7">
              <w:rPr>
                <w:rStyle w:val="affff2"/>
                <w:rFonts w:eastAsia="Calibri" w:cs="Times New Roman"/>
                <w:noProof/>
              </w:rPr>
              <w:t>2.4 Прогноз развития дорожной сети муниципального образования</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_Toc51324380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81" w:history="1">
            <w:r w:rsidR="00C33630" w:rsidRPr="000848C7">
              <w:rPr>
                <w:rStyle w:val="affff2"/>
                <w:rFonts w:eastAsia="Calibri" w:cs="Times New Roman"/>
                <w:noProof/>
              </w:rPr>
              <w:t>2.5 Прогноз уровня автомобилизации, параметров дорожного движения</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_Toc51324381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82" w:history="1">
            <w:r w:rsidR="00C33630" w:rsidRPr="000848C7">
              <w:rPr>
                <w:rStyle w:val="affff2"/>
                <w:rFonts w:eastAsia="Calibri" w:cs="Times New Roman"/>
                <w:noProof/>
              </w:rPr>
              <w:t>2.6 Прогноз показателей безопасности дорожного движения</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_Toc51324382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83" w:history="1">
            <w:r w:rsidR="00C33630" w:rsidRPr="000848C7">
              <w:rPr>
                <w:rStyle w:val="affff2"/>
                <w:rFonts w:eastAsia="Calibri" w:cs="Times New Roman"/>
                <w:noProof/>
              </w:rPr>
              <w:t>2.7 Прогноз негативного воздействия транспортной инфраструктуры на окружающую среду и здоровье населения</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_Toc51324383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84" w:history="1">
            <w:r w:rsidR="00C33630" w:rsidRPr="000848C7">
              <w:rPr>
                <w:rStyle w:val="affff2"/>
                <w:rFonts w:cs="Times New Roman"/>
                <w:noProof/>
              </w:rPr>
              <w:t>3 Укрупнённая оценка принципиальных вариантов развития транспортной инфраструктуры и выбор предлагаемого к реализации варианта</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_Toc51324384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85" w:history="1">
            <w:r w:rsidR="00C33630" w:rsidRPr="000848C7">
              <w:rPr>
                <w:rStyle w:val="affff2"/>
                <w:rFonts w:cs="Times New Roman"/>
                <w:noProof/>
              </w:rPr>
              <w:t>4 Перечень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_Toc51324385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86" w:history="1">
            <w:r w:rsidR="00C33630" w:rsidRPr="000848C7">
              <w:rPr>
                <w:rStyle w:val="affff2"/>
                <w:rFonts w:eastAsia="Calibri" w:cs="Times New Roman"/>
                <w:noProof/>
              </w:rPr>
              <w:t>4.1 Мероприятия по развитию транспортной инфраструктуры по видам транспорта</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_Toc51324386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87" w:history="1">
            <w:r w:rsidR="00C33630" w:rsidRPr="000848C7">
              <w:rPr>
                <w:rStyle w:val="affff2"/>
                <w:rFonts w:cs="Times New Roman"/>
                <w:noProof/>
              </w:rPr>
              <w:t>4.2 Мероприятия по развитию транспорта общего пользования, созданию транспортно-пересадочных узлов</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_Toc51324387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88" w:history="1">
            <w:r w:rsidR="00C33630" w:rsidRPr="000848C7">
              <w:rPr>
                <w:rStyle w:val="affff2"/>
                <w:rFonts w:cs="Times New Roman"/>
                <w:noProof/>
                <w:kern w:val="2"/>
                <w:lang w:eastAsia="zh-CN" w:bidi="hi-IN"/>
              </w:rPr>
              <w:t>4.3 Мероприятия по развитию инфраструктуры для легкового автомобильного транспорта, включая развитие единого парковочного пространства</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_Toc51324388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89" w:history="1">
            <w:r w:rsidR="00C33630" w:rsidRPr="000848C7">
              <w:rPr>
                <w:rStyle w:val="affff2"/>
                <w:rFonts w:eastAsia="Calibri" w:cs="Times New Roman"/>
                <w:noProof/>
              </w:rPr>
              <w:t>4.4 Мероприятия по развитию инфраструктуры пешеходного и велосипедного передвижения</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_Toc51324389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90" w:history="1">
            <w:r w:rsidR="00C33630" w:rsidRPr="000848C7">
              <w:rPr>
                <w:rStyle w:val="affff2"/>
                <w:rFonts w:eastAsia="Calibri" w:cs="Times New Roman"/>
                <w:noProof/>
              </w:rPr>
              <w:t>4.5 Мероприятия по развитию инфраструктуры для грузового транспорта, транспортных средств коммунальных и дорожных служб</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_Toc51324390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91" w:history="1">
            <w:r w:rsidR="00C33630" w:rsidRPr="000848C7">
              <w:rPr>
                <w:rStyle w:val="affff2"/>
                <w:rFonts w:eastAsia="Calibri" w:cs="Times New Roman"/>
                <w:noProof/>
              </w:rPr>
              <w:t>4.6 Мероприятия по развитию сети дорог поселений, городских округов</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_Toc51324391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92" w:history="1">
            <w:r w:rsidR="00C33630" w:rsidRPr="000848C7">
              <w:rPr>
                <w:rStyle w:val="affff2"/>
                <w:rFonts w:eastAsia="Calibri" w:cs="Times New Roman"/>
                <w:noProof/>
              </w:rPr>
              <w:t>5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_Toc51324392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93" w:history="1">
            <w:r w:rsidR="00C33630" w:rsidRPr="000848C7">
              <w:rPr>
                <w:rStyle w:val="affff2"/>
                <w:rFonts w:eastAsia="Calibri" w:cs="Times New Roman"/>
                <w:noProof/>
              </w:rPr>
              <w:t>6 Оценка эффективности мероприятий по проектированию, строительству, реконструкции объектов транспортной инфраструктуры</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_Toc51324393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C33630" w:rsidRPr="000848C7" w:rsidRDefault="006104CA" w:rsidP="000848C7">
          <w:pPr>
            <w:pStyle w:val="1f1"/>
            <w:tabs>
              <w:tab w:val="right" w:leader="dot" w:pos="9345"/>
            </w:tabs>
            <w:spacing w:after="0" w:line="360" w:lineRule="auto"/>
            <w:jc w:val="both"/>
            <w:rPr>
              <w:rFonts w:eastAsiaTheme="minorEastAsia" w:cs="Times New Roman"/>
              <w:noProof/>
            </w:rPr>
          </w:pPr>
          <w:hyperlink w:anchor="_Toc51324394" w:history="1">
            <w:r w:rsidR="00C33630" w:rsidRPr="000848C7">
              <w:rPr>
                <w:rStyle w:val="affff2"/>
                <w:rFonts w:cs="Times New Roman"/>
                <w:noProof/>
              </w:rPr>
              <w:t>7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Ординского муниципального округа</w:t>
            </w:r>
            <w:r w:rsidR="00C33630" w:rsidRPr="000848C7">
              <w:rPr>
                <w:rFonts w:cs="Times New Roman"/>
                <w:noProof/>
                <w:webHidden/>
              </w:rPr>
              <w:tab/>
            </w:r>
            <w:r w:rsidRPr="000848C7">
              <w:rPr>
                <w:rFonts w:cs="Times New Roman"/>
                <w:noProof/>
                <w:webHidden/>
              </w:rPr>
              <w:fldChar w:fldCharType="begin"/>
            </w:r>
            <w:r w:rsidR="00C33630" w:rsidRPr="000848C7">
              <w:rPr>
                <w:rFonts w:cs="Times New Roman"/>
                <w:noProof/>
                <w:webHidden/>
              </w:rPr>
              <w:instrText xml:space="preserve"> PAGEREF _Toc51324394 \h </w:instrText>
            </w:r>
            <w:r w:rsidRPr="000848C7">
              <w:rPr>
                <w:rFonts w:cs="Times New Roman"/>
                <w:noProof/>
                <w:webHidden/>
              </w:rPr>
            </w:r>
            <w:r w:rsidRPr="000848C7">
              <w:rPr>
                <w:rFonts w:cs="Times New Roman"/>
                <w:noProof/>
                <w:webHidden/>
              </w:rPr>
              <w:fldChar w:fldCharType="separate"/>
            </w:r>
            <w:r w:rsidR="00F5203D">
              <w:rPr>
                <w:rFonts w:cs="Times New Roman"/>
                <w:noProof/>
                <w:webHidden/>
              </w:rPr>
              <w:t>2</w:t>
            </w:r>
            <w:r w:rsidRPr="000848C7">
              <w:rPr>
                <w:rFonts w:cs="Times New Roman"/>
                <w:noProof/>
                <w:webHidden/>
              </w:rPr>
              <w:fldChar w:fldCharType="end"/>
            </w:r>
          </w:hyperlink>
        </w:p>
        <w:p w:rsidR="009342F2" w:rsidRPr="000848C7" w:rsidRDefault="006104CA" w:rsidP="000848C7">
          <w:pPr>
            <w:spacing w:after="0" w:line="360" w:lineRule="auto"/>
            <w:jc w:val="both"/>
            <w:rPr>
              <w:rFonts w:ascii="Times New Roman" w:hAnsi="Times New Roman" w:cs="Times New Roman"/>
            </w:rPr>
          </w:pPr>
          <w:r w:rsidRPr="000848C7">
            <w:rPr>
              <w:rFonts w:ascii="Times New Roman" w:hAnsi="Times New Roman" w:cs="Times New Roman"/>
              <w:sz w:val="24"/>
              <w:szCs w:val="24"/>
            </w:rPr>
            <w:fldChar w:fldCharType="end"/>
          </w:r>
        </w:p>
      </w:sdtContent>
    </w:sdt>
    <w:p w:rsidR="009342F2" w:rsidRPr="000848C7" w:rsidRDefault="009342F2" w:rsidP="009342F2">
      <w:pPr>
        <w:keepNext/>
        <w:keepLines/>
        <w:pageBreakBefore/>
        <w:spacing w:after="0" w:line="360" w:lineRule="auto"/>
        <w:jc w:val="center"/>
        <w:outlineLvl w:val="0"/>
        <w:rPr>
          <w:rFonts w:ascii="Times New Roman" w:eastAsiaTheme="majorEastAsia" w:hAnsi="Times New Roman" w:cs="Times New Roman"/>
          <w:b/>
          <w:sz w:val="28"/>
          <w:szCs w:val="28"/>
          <w:lang w:val="ru-RU"/>
        </w:rPr>
      </w:pPr>
      <w:bookmarkStart w:id="1" w:name="_Toc51324360"/>
      <w:r w:rsidRPr="000848C7">
        <w:rPr>
          <w:rFonts w:ascii="Times New Roman" w:eastAsiaTheme="majorEastAsia" w:hAnsi="Times New Roman" w:cs="Times New Roman"/>
          <w:b/>
          <w:sz w:val="28"/>
          <w:szCs w:val="28"/>
          <w:lang w:val="ru-RU"/>
        </w:rPr>
        <w:lastRenderedPageBreak/>
        <w:t>ВВЕДЕНИЕ</w:t>
      </w:r>
      <w:bookmarkEnd w:id="1"/>
    </w:p>
    <w:p w:rsidR="009342F2" w:rsidRPr="000848C7" w:rsidRDefault="009342F2" w:rsidP="009342F2">
      <w:pPr>
        <w:spacing w:after="0" w:line="240" w:lineRule="auto"/>
        <w:ind w:firstLine="709"/>
        <w:jc w:val="both"/>
        <w:rPr>
          <w:rFonts w:ascii="Times New Roman" w:eastAsia="Times New Roman" w:hAnsi="Times New Roman" w:cs="Times New Roman"/>
          <w:sz w:val="28"/>
          <w:szCs w:val="28"/>
          <w:lang w:val="ru-RU"/>
        </w:rPr>
      </w:pPr>
    </w:p>
    <w:p w:rsidR="009342F2" w:rsidRPr="000848C7" w:rsidRDefault="009342F2" w:rsidP="009342F2">
      <w:pPr>
        <w:spacing w:after="0" w:line="360" w:lineRule="auto"/>
        <w:ind w:firstLine="709"/>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Одним из основополагающих условий развития </w:t>
      </w:r>
      <w:r w:rsidR="00BB442E">
        <w:rPr>
          <w:rFonts w:ascii="Times New Roman" w:eastAsia="Times New Roman" w:hAnsi="Times New Roman" w:cs="Times New Roman"/>
          <w:sz w:val="28"/>
          <w:szCs w:val="28"/>
          <w:lang w:val="ru-RU"/>
        </w:rPr>
        <w:t>округа</w:t>
      </w:r>
      <w:r w:rsidRPr="000848C7">
        <w:rPr>
          <w:rFonts w:ascii="Times New Roman" w:eastAsia="Times New Roman" w:hAnsi="Times New Roman" w:cs="Times New Roman"/>
          <w:sz w:val="28"/>
          <w:szCs w:val="28"/>
          <w:lang w:val="ru-RU"/>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 </w:t>
      </w:r>
    </w:p>
    <w:p w:rsidR="009342F2" w:rsidRPr="000848C7" w:rsidRDefault="009342F2" w:rsidP="009342F2">
      <w:pPr>
        <w:spacing w:after="0" w:line="360" w:lineRule="auto"/>
        <w:ind w:firstLine="709"/>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 </w:t>
      </w:r>
    </w:p>
    <w:p w:rsidR="009342F2" w:rsidRPr="000848C7" w:rsidRDefault="009342F2" w:rsidP="009342F2">
      <w:pPr>
        <w:numPr>
          <w:ilvl w:val="0"/>
          <w:numId w:val="2"/>
        </w:numPr>
        <w:spacing w:after="0" w:line="360" w:lineRule="auto"/>
        <w:ind w:left="0" w:firstLine="709"/>
        <w:contextualSpacing/>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демографическое развитие; </w:t>
      </w:r>
    </w:p>
    <w:p w:rsidR="009342F2" w:rsidRPr="000848C7" w:rsidRDefault="009342F2" w:rsidP="009342F2">
      <w:pPr>
        <w:numPr>
          <w:ilvl w:val="0"/>
          <w:numId w:val="2"/>
        </w:numPr>
        <w:spacing w:after="0" w:line="360" w:lineRule="auto"/>
        <w:ind w:left="0" w:firstLine="709"/>
        <w:contextualSpacing/>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перспективное строительство; </w:t>
      </w:r>
    </w:p>
    <w:p w:rsidR="009342F2" w:rsidRPr="000848C7" w:rsidRDefault="009342F2" w:rsidP="009342F2">
      <w:pPr>
        <w:numPr>
          <w:ilvl w:val="0"/>
          <w:numId w:val="2"/>
        </w:numPr>
        <w:spacing w:after="0" w:line="360" w:lineRule="auto"/>
        <w:ind w:left="0" w:firstLine="709"/>
        <w:contextualSpacing/>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состояние транспортной инфраструктуры. </w:t>
      </w:r>
    </w:p>
    <w:p w:rsidR="009342F2" w:rsidRPr="000848C7" w:rsidRDefault="009342F2" w:rsidP="009342F2">
      <w:pPr>
        <w:spacing w:after="0" w:line="360" w:lineRule="auto"/>
        <w:ind w:firstLine="709"/>
        <w:jc w:val="both"/>
        <w:rPr>
          <w:rFonts w:ascii="Times New Roman" w:hAnsi="Times New Roman" w:cs="Times New Roman"/>
          <w:sz w:val="28"/>
          <w:szCs w:val="28"/>
          <w:lang w:val="ru-RU"/>
        </w:rPr>
      </w:pPr>
      <w:r w:rsidRPr="000848C7">
        <w:rPr>
          <w:rFonts w:ascii="Times New Roman" w:hAnsi="Times New Roman" w:cs="Times New Roman"/>
          <w:sz w:val="28"/>
          <w:szCs w:val="28"/>
          <w:lang w:val="ru-RU"/>
        </w:rPr>
        <w:t xml:space="preserve">Программа устанавливает перечень мероприятий (инвестиционных проектов) по проектированию, строительству, реконструкции объектов транспортной инфраструктуры, включая те, которые предусмотрены </w:t>
      </w:r>
      <w:r w:rsidRPr="00EC4B8A">
        <w:rPr>
          <w:rFonts w:ascii="Times New Roman" w:hAnsi="Times New Roman" w:cs="Times New Roman"/>
          <w:sz w:val="28"/>
          <w:szCs w:val="28"/>
          <w:lang w:val="ru-RU"/>
        </w:rPr>
        <w:t>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w:t>
      </w:r>
      <w:r w:rsidRPr="000848C7">
        <w:rPr>
          <w:rFonts w:ascii="Times New Roman" w:hAnsi="Times New Roman" w:cs="Times New Roman"/>
          <w:sz w:val="28"/>
          <w:szCs w:val="28"/>
          <w:lang w:val="ru-RU"/>
        </w:rPr>
        <w:t>при наличии указанных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договорами о комплексном освоении территорий или о развитии застроенных территорий.</w:t>
      </w:r>
    </w:p>
    <w:p w:rsidR="009342F2" w:rsidRPr="000848C7" w:rsidRDefault="009342F2" w:rsidP="009342F2">
      <w:pPr>
        <w:spacing w:after="0" w:line="360" w:lineRule="auto"/>
        <w:ind w:firstLine="709"/>
        <w:jc w:val="both"/>
        <w:rPr>
          <w:rFonts w:ascii="Times New Roman" w:hAnsi="Times New Roman" w:cs="Times New Roman"/>
          <w:sz w:val="28"/>
          <w:szCs w:val="28"/>
          <w:lang w:val="ru-RU"/>
        </w:rPr>
      </w:pPr>
      <w:r w:rsidRPr="000848C7">
        <w:rPr>
          <w:rFonts w:ascii="Times New Roman" w:hAnsi="Times New Roman" w:cs="Times New Roman"/>
          <w:sz w:val="28"/>
          <w:szCs w:val="28"/>
          <w:lang w:val="ru-RU"/>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rsidR="009342F2" w:rsidRPr="000848C7" w:rsidRDefault="009342F2" w:rsidP="009342F2">
      <w:pPr>
        <w:numPr>
          <w:ilvl w:val="0"/>
          <w:numId w:val="1"/>
        </w:numPr>
        <w:spacing w:after="0" w:line="360" w:lineRule="auto"/>
        <w:ind w:left="0" w:firstLine="709"/>
        <w:contextualSpacing/>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w:t>
      </w:r>
      <w:r w:rsidRPr="000848C7">
        <w:rPr>
          <w:rFonts w:ascii="Times New Roman" w:eastAsia="Times New Roman" w:hAnsi="Times New Roman" w:cs="Times New Roman"/>
          <w:sz w:val="28"/>
          <w:szCs w:val="28"/>
          <w:lang w:val="ru-RU"/>
        </w:rPr>
        <w:lastRenderedPageBreak/>
        <w:t xml:space="preserve">деятельность (далее субъекты экономической деятельности) на территории муниципального образования; </w:t>
      </w:r>
    </w:p>
    <w:p w:rsidR="009342F2" w:rsidRPr="000848C7" w:rsidRDefault="009342F2" w:rsidP="009342F2">
      <w:pPr>
        <w:numPr>
          <w:ilvl w:val="0"/>
          <w:numId w:val="1"/>
        </w:numPr>
        <w:spacing w:after="0" w:line="360" w:lineRule="auto"/>
        <w:ind w:left="0" w:firstLine="709"/>
        <w:contextualSpacing/>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городского поселения; </w:t>
      </w:r>
    </w:p>
    <w:p w:rsidR="009342F2" w:rsidRPr="000848C7" w:rsidRDefault="009342F2" w:rsidP="009342F2">
      <w:pPr>
        <w:numPr>
          <w:ilvl w:val="0"/>
          <w:numId w:val="1"/>
        </w:numPr>
        <w:spacing w:after="0" w:line="360" w:lineRule="auto"/>
        <w:ind w:left="0" w:firstLine="709"/>
        <w:contextualSpacing/>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w:t>
      </w:r>
    </w:p>
    <w:p w:rsidR="009342F2" w:rsidRPr="000848C7" w:rsidRDefault="009342F2" w:rsidP="009342F2">
      <w:pPr>
        <w:numPr>
          <w:ilvl w:val="0"/>
          <w:numId w:val="1"/>
        </w:numPr>
        <w:spacing w:after="0" w:line="360" w:lineRule="auto"/>
        <w:ind w:left="0" w:firstLine="709"/>
        <w:contextualSpacing/>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развитие транспортной инфраструктуры, сбалансированное с градостроительной деятельностью в муниципальном образовании; </w:t>
      </w:r>
    </w:p>
    <w:p w:rsidR="009342F2" w:rsidRPr="000848C7" w:rsidRDefault="009342F2" w:rsidP="009342F2">
      <w:pPr>
        <w:numPr>
          <w:ilvl w:val="0"/>
          <w:numId w:val="1"/>
        </w:numPr>
        <w:spacing w:after="0" w:line="360" w:lineRule="auto"/>
        <w:ind w:left="0" w:firstLine="709"/>
        <w:contextualSpacing/>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обеспечение условий для управления транспортным спросом; </w:t>
      </w:r>
    </w:p>
    <w:p w:rsidR="009342F2" w:rsidRPr="000848C7" w:rsidRDefault="009342F2" w:rsidP="009342F2">
      <w:pPr>
        <w:numPr>
          <w:ilvl w:val="0"/>
          <w:numId w:val="1"/>
        </w:numPr>
        <w:spacing w:after="0" w:line="360" w:lineRule="auto"/>
        <w:ind w:left="0" w:firstLine="709"/>
        <w:contextualSpacing/>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9342F2" w:rsidRPr="000848C7" w:rsidRDefault="009342F2" w:rsidP="009342F2">
      <w:pPr>
        <w:numPr>
          <w:ilvl w:val="0"/>
          <w:numId w:val="1"/>
        </w:numPr>
        <w:spacing w:after="0" w:line="360" w:lineRule="auto"/>
        <w:ind w:left="0" w:firstLine="709"/>
        <w:contextualSpacing/>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создание приоритетных условий движения транспортных средств общего пользования по отношению к иным транспортным средствам; </w:t>
      </w:r>
    </w:p>
    <w:p w:rsidR="009342F2" w:rsidRPr="000848C7" w:rsidRDefault="009342F2" w:rsidP="009342F2">
      <w:pPr>
        <w:numPr>
          <w:ilvl w:val="0"/>
          <w:numId w:val="1"/>
        </w:numPr>
        <w:spacing w:after="0" w:line="360" w:lineRule="auto"/>
        <w:ind w:left="0" w:firstLine="709"/>
        <w:contextualSpacing/>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условия для пешеходного передвижения населения; </w:t>
      </w:r>
    </w:p>
    <w:p w:rsidR="009342F2" w:rsidRPr="000848C7" w:rsidRDefault="009342F2" w:rsidP="009342F2">
      <w:pPr>
        <w:numPr>
          <w:ilvl w:val="0"/>
          <w:numId w:val="1"/>
        </w:numPr>
        <w:spacing w:after="0" w:line="360" w:lineRule="auto"/>
        <w:ind w:left="0" w:firstLine="709"/>
        <w:contextualSpacing/>
        <w:jc w:val="both"/>
        <w:rPr>
          <w:rFonts w:ascii="Times New Roman" w:hAnsi="Times New Roman" w:cs="Times New Roman"/>
          <w:sz w:val="28"/>
          <w:szCs w:val="28"/>
          <w:lang w:val="ru-RU"/>
        </w:rPr>
      </w:pPr>
      <w:r w:rsidRPr="000848C7">
        <w:rPr>
          <w:rFonts w:ascii="Times New Roman" w:eastAsia="Times New Roman" w:hAnsi="Times New Roman" w:cs="Times New Roman"/>
          <w:sz w:val="28"/>
          <w:szCs w:val="28"/>
          <w:lang w:val="ru-RU"/>
        </w:rPr>
        <w:t xml:space="preserve">эффективность функционирования действующей транспортной инфраструктуры. </w:t>
      </w:r>
    </w:p>
    <w:p w:rsidR="009342F2" w:rsidRPr="000848C7" w:rsidRDefault="009342F2" w:rsidP="009342F2">
      <w:pPr>
        <w:spacing w:after="0" w:line="360" w:lineRule="auto"/>
        <w:ind w:firstLine="709"/>
        <w:jc w:val="both"/>
        <w:rPr>
          <w:rFonts w:ascii="Times New Roman" w:hAnsi="Times New Roman" w:cs="Times New Roman"/>
          <w:lang w:val="ru-RU"/>
        </w:rPr>
      </w:pPr>
      <w:r w:rsidRPr="000848C7">
        <w:rPr>
          <w:rFonts w:ascii="Times New Roman" w:hAnsi="Times New Roman" w:cs="Times New Roman"/>
          <w:lang w:val="ru-RU"/>
        </w:rPr>
        <w:br w:type="page"/>
      </w:r>
    </w:p>
    <w:p w:rsidR="009342F2" w:rsidRPr="000848C7" w:rsidRDefault="009342F2" w:rsidP="004439DB">
      <w:pPr>
        <w:keepNext/>
        <w:keepLines/>
        <w:spacing w:after="0" w:line="240" w:lineRule="auto"/>
        <w:jc w:val="center"/>
        <w:outlineLvl w:val="0"/>
        <w:rPr>
          <w:rFonts w:ascii="Times New Roman" w:eastAsiaTheme="majorEastAsia" w:hAnsi="Times New Roman" w:cs="Times New Roman"/>
          <w:b/>
          <w:sz w:val="28"/>
          <w:szCs w:val="32"/>
          <w:lang w:val="ru-RU"/>
        </w:rPr>
      </w:pPr>
      <w:bookmarkStart w:id="2" w:name="_Toc27306148"/>
      <w:bookmarkStart w:id="3" w:name="_Toc51324361"/>
      <w:r w:rsidRPr="000848C7">
        <w:rPr>
          <w:rFonts w:ascii="Times New Roman" w:eastAsiaTheme="majorEastAsia" w:hAnsi="Times New Roman" w:cs="Times New Roman"/>
          <w:b/>
          <w:sz w:val="28"/>
          <w:szCs w:val="32"/>
          <w:lang w:val="ru-RU"/>
        </w:rPr>
        <w:lastRenderedPageBreak/>
        <w:t xml:space="preserve">ПАСПОРТ </w:t>
      </w:r>
      <w:bookmarkEnd w:id="2"/>
      <w:r w:rsidRPr="000848C7">
        <w:rPr>
          <w:rFonts w:ascii="Times New Roman" w:eastAsiaTheme="majorEastAsia" w:hAnsi="Times New Roman" w:cs="Times New Roman"/>
          <w:b/>
          <w:sz w:val="28"/>
          <w:szCs w:val="32"/>
          <w:lang w:val="ru-RU"/>
        </w:rPr>
        <w:t>ПРОГРАММЫ</w:t>
      </w:r>
      <w:bookmarkEnd w:id="3"/>
    </w:p>
    <w:p w:rsidR="009342F2" w:rsidRPr="000848C7" w:rsidRDefault="009342F2" w:rsidP="004439DB">
      <w:pPr>
        <w:spacing w:after="0" w:line="240" w:lineRule="auto"/>
        <w:rPr>
          <w:rFonts w:ascii="Times New Roman" w:hAnsi="Times New Roman" w:cs="Times New Roman"/>
          <w:lang w:val="ru-RU"/>
        </w:rPr>
      </w:pPr>
    </w:p>
    <w:tbl>
      <w:tblPr>
        <w:tblStyle w:val="a8"/>
        <w:tblW w:w="4977" w:type="pct"/>
        <w:tblLook w:val="00A0"/>
      </w:tblPr>
      <w:tblGrid>
        <w:gridCol w:w="2303"/>
        <w:gridCol w:w="7506"/>
      </w:tblGrid>
      <w:tr w:rsidR="0021561B" w:rsidRPr="00CB6032" w:rsidTr="008F01B8">
        <w:trPr>
          <w:trHeight w:val="1077"/>
        </w:trPr>
        <w:tc>
          <w:tcPr>
            <w:tcW w:w="1174" w:type="pct"/>
            <w:vAlign w:val="center"/>
            <w:hideMark/>
          </w:tcPr>
          <w:p w:rsidR="0021561B" w:rsidRPr="000848C7" w:rsidRDefault="0021561B" w:rsidP="008F01B8">
            <w:pPr>
              <w:suppressAutoHyphens/>
              <w:spacing w:line="276" w:lineRule="auto"/>
              <w:ind w:right="150"/>
              <w:jc w:val="center"/>
              <w:rPr>
                <w:rFonts w:ascii="Times New Roman" w:eastAsia="SimSun" w:hAnsi="Times New Roman" w:cs="Times New Roman"/>
                <w:kern w:val="2"/>
                <w:sz w:val="24"/>
                <w:szCs w:val="24"/>
                <w:lang w:val="ru-RU" w:eastAsia="zh-CN"/>
              </w:rPr>
            </w:pPr>
            <w:r w:rsidRPr="000848C7">
              <w:rPr>
                <w:rFonts w:ascii="Times New Roman" w:eastAsia="Times New Roman" w:hAnsi="Times New Roman" w:cs="Times New Roman"/>
                <w:kern w:val="2"/>
                <w:sz w:val="24"/>
                <w:szCs w:val="24"/>
                <w:lang w:val="ru-RU" w:eastAsia="zh-CN"/>
              </w:rPr>
              <w:t>Наименование программы</w:t>
            </w:r>
          </w:p>
        </w:tc>
        <w:tc>
          <w:tcPr>
            <w:tcW w:w="3826" w:type="pct"/>
            <w:vAlign w:val="center"/>
            <w:hideMark/>
          </w:tcPr>
          <w:p w:rsidR="0021561B" w:rsidRPr="000848C7" w:rsidRDefault="0021561B" w:rsidP="008F01B8">
            <w:pPr>
              <w:suppressAutoHyphens/>
              <w:spacing w:line="276" w:lineRule="auto"/>
              <w:ind w:left="-87"/>
              <w:jc w:val="both"/>
              <w:rPr>
                <w:rFonts w:ascii="Times New Roman" w:eastAsia="Times New Roman" w:hAnsi="Times New Roman" w:cs="Times New Roman"/>
                <w:kern w:val="2"/>
                <w:sz w:val="24"/>
                <w:szCs w:val="24"/>
                <w:lang w:val="ru-RU" w:eastAsia="zh-CN"/>
              </w:rPr>
            </w:pPr>
            <w:r w:rsidRPr="000848C7">
              <w:rPr>
                <w:rFonts w:ascii="Times New Roman" w:eastAsia="Times New Roman" w:hAnsi="Times New Roman" w:cs="Times New Roman"/>
                <w:kern w:val="2"/>
                <w:sz w:val="24"/>
                <w:szCs w:val="24"/>
                <w:lang w:val="ru-RU" w:eastAsia="zh-CN"/>
              </w:rPr>
              <w:t xml:space="preserve">Программа комплексного развития транспортной инфраструктуры </w:t>
            </w:r>
            <w:r w:rsidR="00C90795" w:rsidRPr="000848C7">
              <w:rPr>
                <w:rFonts w:ascii="Times New Roman" w:eastAsia="Times New Roman" w:hAnsi="Times New Roman" w:cs="Times New Roman"/>
                <w:kern w:val="2"/>
                <w:sz w:val="24"/>
                <w:szCs w:val="24"/>
                <w:lang w:val="ru-RU" w:eastAsia="zh-CN"/>
              </w:rPr>
              <w:t>Ординского</w:t>
            </w:r>
            <w:r w:rsidR="005600E1" w:rsidRPr="000848C7">
              <w:rPr>
                <w:rFonts w:ascii="Times New Roman" w:eastAsia="Times New Roman" w:hAnsi="Times New Roman" w:cs="Times New Roman"/>
                <w:kern w:val="2"/>
                <w:sz w:val="24"/>
                <w:szCs w:val="24"/>
                <w:lang w:val="ru-RU" w:eastAsia="zh-CN"/>
              </w:rPr>
              <w:t xml:space="preserve"> муниципального округа</w:t>
            </w:r>
            <w:r w:rsidRPr="000848C7">
              <w:rPr>
                <w:rFonts w:ascii="Times New Roman" w:eastAsia="Times New Roman" w:hAnsi="Times New Roman" w:cs="Times New Roman"/>
                <w:kern w:val="2"/>
                <w:sz w:val="24"/>
                <w:szCs w:val="24"/>
                <w:lang w:val="ru-RU" w:eastAsia="zh-CN"/>
              </w:rPr>
              <w:t xml:space="preserve"> Пермского края</w:t>
            </w:r>
          </w:p>
        </w:tc>
      </w:tr>
      <w:tr w:rsidR="0021561B" w:rsidRPr="00CB6032" w:rsidTr="008F01B8">
        <w:trPr>
          <w:trHeight w:val="1077"/>
        </w:trPr>
        <w:tc>
          <w:tcPr>
            <w:tcW w:w="1174" w:type="pct"/>
            <w:vAlign w:val="center"/>
            <w:hideMark/>
          </w:tcPr>
          <w:p w:rsidR="0021561B" w:rsidRPr="000848C7" w:rsidRDefault="0021561B" w:rsidP="008F01B8">
            <w:pPr>
              <w:suppressAutoHyphens/>
              <w:spacing w:line="276" w:lineRule="auto"/>
              <w:ind w:right="150"/>
              <w:jc w:val="center"/>
              <w:rPr>
                <w:rFonts w:ascii="Times New Roman" w:eastAsia="Times New Roman" w:hAnsi="Times New Roman" w:cs="Times New Roman"/>
                <w:kern w:val="2"/>
                <w:sz w:val="24"/>
                <w:szCs w:val="24"/>
                <w:lang w:val="ru-RU" w:eastAsia="zh-CN"/>
              </w:rPr>
            </w:pPr>
            <w:r w:rsidRPr="000848C7">
              <w:rPr>
                <w:rFonts w:ascii="Times New Roman" w:eastAsia="Times New Roman" w:hAnsi="Times New Roman" w:cs="Times New Roman"/>
                <w:kern w:val="2"/>
                <w:sz w:val="24"/>
                <w:szCs w:val="24"/>
                <w:lang w:val="ru-RU" w:eastAsia="zh-CN"/>
              </w:rPr>
              <w:t>Основания для разработки программы</w:t>
            </w:r>
          </w:p>
        </w:tc>
        <w:tc>
          <w:tcPr>
            <w:tcW w:w="3826" w:type="pct"/>
            <w:vAlign w:val="center"/>
            <w:hideMark/>
          </w:tcPr>
          <w:p w:rsidR="005600E1" w:rsidRPr="000848C7" w:rsidRDefault="005600E1" w:rsidP="008F01B8">
            <w:pPr>
              <w:widowControl w:val="0"/>
              <w:numPr>
                <w:ilvl w:val="0"/>
                <w:numId w:val="3"/>
              </w:numPr>
              <w:tabs>
                <w:tab w:val="left" w:pos="419"/>
              </w:tabs>
              <w:suppressAutoHyphens/>
              <w:autoSpaceDE w:val="0"/>
              <w:autoSpaceDN w:val="0"/>
              <w:adjustRightInd w:val="0"/>
              <w:spacing w:line="276" w:lineRule="auto"/>
              <w:ind w:left="-109" w:firstLine="0"/>
              <w:contextualSpacing/>
              <w:jc w:val="both"/>
              <w:rPr>
                <w:rFonts w:ascii="Times New Roman" w:hAnsi="Times New Roman" w:cs="Times New Roman"/>
                <w:sz w:val="24"/>
                <w:szCs w:val="24"/>
                <w:lang w:val="ru-RU"/>
              </w:rPr>
            </w:pPr>
            <w:r w:rsidRPr="000848C7">
              <w:rPr>
                <w:rFonts w:ascii="Times New Roman" w:hAnsi="Times New Roman" w:cs="Times New Roman"/>
                <w:sz w:val="24"/>
                <w:szCs w:val="24"/>
                <w:lang w:val="ru-RU"/>
              </w:rPr>
              <w:t>Федеральный закон от 06.10.2003 № 131-ФЗ «Об общих принципах организации местного самоуправления в Российской Федерации»;</w:t>
            </w:r>
          </w:p>
          <w:p w:rsidR="005600E1" w:rsidRPr="000848C7" w:rsidRDefault="005600E1" w:rsidP="008F01B8">
            <w:pPr>
              <w:widowControl w:val="0"/>
              <w:numPr>
                <w:ilvl w:val="0"/>
                <w:numId w:val="3"/>
              </w:numPr>
              <w:tabs>
                <w:tab w:val="left" w:pos="419"/>
              </w:tabs>
              <w:suppressAutoHyphens/>
              <w:autoSpaceDE w:val="0"/>
              <w:autoSpaceDN w:val="0"/>
              <w:adjustRightInd w:val="0"/>
              <w:spacing w:line="276" w:lineRule="auto"/>
              <w:ind w:left="-109" w:firstLine="0"/>
              <w:contextualSpacing/>
              <w:jc w:val="both"/>
              <w:rPr>
                <w:rFonts w:ascii="Times New Roman" w:hAnsi="Times New Roman" w:cs="Times New Roman"/>
                <w:sz w:val="24"/>
                <w:szCs w:val="24"/>
                <w:lang w:val="ru-RU"/>
              </w:rPr>
            </w:pPr>
            <w:r w:rsidRPr="000848C7">
              <w:rPr>
                <w:rFonts w:ascii="Times New Roman" w:hAnsi="Times New Roman" w:cs="Times New Roman"/>
                <w:sz w:val="24"/>
                <w:szCs w:val="24"/>
                <w:lang w:val="ru-RU"/>
              </w:rPr>
              <w:t xml:space="preserve">Постановление Правительства Российской Федерации 25 декабря 2015 года </w:t>
            </w:r>
            <w:r w:rsidR="00C90795" w:rsidRPr="000848C7">
              <w:rPr>
                <w:rFonts w:ascii="Times New Roman" w:hAnsi="Times New Roman" w:cs="Times New Roman"/>
                <w:sz w:val="24"/>
                <w:szCs w:val="24"/>
                <w:lang w:val="ru-RU"/>
              </w:rPr>
              <w:t xml:space="preserve">№ </w:t>
            </w:r>
            <w:r w:rsidRPr="000848C7">
              <w:rPr>
                <w:rFonts w:ascii="Times New Roman" w:hAnsi="Times New Roman" w:cs="Times New Roman"/>
                <w:sz w:val="24"/>
                <w:szCs w:val="24"/>
                <w:lang w:val="ru-RU"/>
              </w:rPr>
              <w:t>1440 «Об утверждении требований к программам комплексного развития транспортной инфраструктуры поселений, городских округов»</w:t>
            </w:r>
          </w:p>
          <w:p w:rsidR="005600E1" w:rsidRPr="000848C7" w:rsidRDefault="005600E1" w:rsidP="008F01B8">
            <w:pPr>
              <w:widowControl w:val="0"/>
              <w:numPr>
                <w:ilvl w:val="0"/>
                <w:numId w:val="3"/>
              </w:numPr>
              <w:tabs>
                <w:tab w:val="left" w:pos="419"/>
              </w:tabs>
              <w:suppressAutoHyphens/>
              <w:autoSpaceDE w:val="0"/>
              <w:autoSpaceDN w:val="0"/>
              <w:adjustRightInd w:val="0"/>
              <w:spacing w:line="276" w:lineRule="auto"/>
              <w:ind w:left="-109" w:firstLine="0"/>
              <w:contextualSpacing/>
              <w:jc w:val="both"/>
              <w:rPr>
                <w:rFonts w:ascii="Times New Roman" w:hAnsi="Times New Roman" w:cs="Times New Roman"/>
                <w:sz w:val="24"/>
                <w:szCs w:val="24"/>
                <w:lang w:val="ru-RU"/>
              </w:rPr>
            </w:pPr>
            <w:r w:rsidRPr="000848C7">
              <w:rPr>
                <w:rFonts w:ascii="Times New Roman" w:hAnsi="Times New Roman" w:cs="Times New Roman"/>
                <w:sz w:val="24"/>
                <w:szCs w:val="24"/>
                <w:lang w:val="ru-RU"/>
              </w:rPr>
              <w:t>Устав муниципального образования;</w:t>
            </w:r>
          </w:p>
          <w:p w:rsidR="0021561B" w:rsidRPr="000848C7" w:rsidRDefault="005600E1" w:rsidP="008F01B8">
            <w:pPr>
              <w:widowControl w:val="0"/>
              <w:tabs>
                <w:tab w:val="left" w:pos="419"/>
              </w:tabs>
              <w:suppressAutoHyphens/>
              <w:autoSpaceDE w:val="0"/>
              <w:autoSpaceDN w:val="0"/>
              <w:adjustRightInd w:val="0"/>
              <w:spacing w:line="276" w:lineRule="auto"/>
              <w:ind w:left="-109"/>
              <w:contextualSpacing/>
              <w:jc w:val="both"/>
              <w:rPr>
                <w:rFonts w:ascii="Times New Roman" w:hAnsi="Times New Roman" w:cs="Times New Roman"/>
                <w:sz w:val="24"/>
                <w:szCs w:val="24"/>
                <w:lang w:val="ru-RU"/>
              </w:rPr>
            </w:pPr>
            <w:r w:rsidRPr="000848C7">
              <w:rPr>
                <w:rFonts w:ascii="Times New Roman" w:hAnsi="Times New Roman" w:cs="Times New Roman"/>
                <w:sz w:val="24"/>
                <w:szCs w:val="24"/>
                <w:lang w:val="ru-RU"/>
              </w:rPr>
              <w:t>Разработка программы должна осуществляться на основании генерального плана муниципального образования</w:t>
            </w:r>
            <w:r w:rsidR="00C90795" w:rsidRPr="000848C7">
              <w:rPr>
                <w:rFonts w:ascii="Times New Roman" w:hAnsi="Times New Roman" w:cs="Times New Roman"/>
                <w:sz w:val="24"/>
                <w:szCs w:val="24"/>
                <w:lang w:val="ru-RU"/>
              </w:rPr>
              <w:t>.</w:t>
            </w:r>
          </w:p>
        </w:tc>
      </w:tr>
      <w:tr w:rsidR="0021561B" w:rsidRPr="00CB6032" w:rsidTr="008F01B8">
        <w:trPr>
          <w:trHeight w:val="1077"/>
        </w:trPr>
        <w:tc>
          <w:tcPr>
            <w:tcW w:w="1174" w:type="pct"/>
            <w:vAlign w:val="center"/>
            <w:hideMark/>
          </w:tcPr>
          <w:p w:rsidR="0021561B" w:rsidRPr="00982252" w:rsidRDefault="0021561B" w:rsidP="008F01B8">
            <w:pPr>
              <w:suppressAutoHyphens/>
              <w:spacing w:line="276" w:lineRule="auto"/>
              <w:ind w:right="150"/>
              <w:jc w:val="center"/>
              <w:rPr>
                <w:rFonts w:ascii="Times New Roman" w:eastAsia="Times New Roman" w:hAnsi="Times New Roman" w:cs="Times New Roman"/>
                <w:kern w:val="2"/>
                <w:sz w:val="24"/>
                <w:szCs w:val="24"/>
                <w:lang w:val="ru-RU" w:eastAsia="zh-CN"/>
              </w:rPr>
            </w:pPr>
            <w:r w:rsidRPr="00982252">
              <w:rPr>
                <w:rFonts w:ascii="Times New Roman" w:eastAsia="Times New Roman" w:hAnsi="Times New Roman" w:cs="Times New Roman"/>
                <w:kern w:val="2"/>
                <w:sz w:val="24"/>
                <w:szCs w:val="24"/>
                <w:lang w:val="ru-RU" w:eastAsia="zh-CN"/>
              </w:rPr>
              <w:t>Заказчик программы и его местонахождения</w:t>
            </w:r>
          </w:p>
        </w:tc>
        <w:tc>
          <w:tcPr>
            <w:tcW w:w="3826" w:type="pct"/>
            <w:vAlign w:val="center"/>
            <w:hideMark/>
          </w:tcPr>
          <w:p w:rsidR="00982252" w:rsidRPr="00982252" w:rsidRDefault="00982252" w:rsidP="008F01B8">
            <w:pPr>
              <w:suppressAutoHyphens/>
              <w:spacing w:line="276" w:lineRule="auto"/>
              <w:ind w:left="-87"/>
              <w:jc w:val="both"/>
              <w:rPr>
                <w:rFonts w:ascii="Times New Roman" w:eastAsia="NSimSun" w:hAnsi="Times New Roman" w:cs="Times New Roman"/>
                <w:kern w:val="3"/>
                <w:sz w:val="24"/>
                <w:szCs w:val="24"/>
                <w:lang w:val="ru-RU" w:eastAsia="zh-CN" w:bidi="hi-IN"/>
              </w:rPr>
            </w:pPr>
            <w:r w:rsidRPr="00982252">
              <w:rPr>
                <w:rFonts w:ascii="Times New Roman" w:eastAsia="NSimSun" w:hAnsi="Times New Roman" w:cs="Times New Roman"/>
                <w:kern w:val="3"/>
                <w:sz w:val="24"/>
                <w:szCs w:val="24"/>
                <w:lang w:val="ru-RU" w:eastAsia="zh-CN" w:bidi="hi-IN"/>
              </w:rPr>
              <w:t>Администрация Ординского муниципального округа Пермского края</w:t>
            </w:r>
          </w:p>
          <w:p w:rsidR="0021561B" w:rsidRPr="00982252" w:rsidRDefault="00982252" w:rsidP="008F01B8">
            <w:pPr>
              <w:suppressAutoHyphens/>
              <w:spacing w:line="276" w:lineRule="auto"/>
              <w:ind w:left="-87"/>
              <w:jc w:val="both"/>
              <w:rPr>
                <w:rFonts w:ascii="Times New Roman" w:eastAsia="Times New Roman" w:hAnsi="Times New Roman" w:cs="Times New Roman"/>
                <w:kern w:val="2"/>
                <w:sz w:val="24"/>
                <w:szCs w:val="24"/>
                <w:lang w:val="ru-RU" w:eastAsia="zh-CN"/>
              </w:rPr>
            </w:pPr>
            <w:r w:rsidRPr="00982252">
              <w:rPr>
                <w:rFonts w:ascii="Times New Roman" w:eastAsia="Calibri" w:hAnsi="Times New Roman" w:cs="Times New Roman"/>
                <w:lang w:val="ru-RU"/>
              </w:rPr>
              <w:t>Юридический/Фактический адрес: 617500, Пермский край, Ординский район, село Орда, Советская улица, дом 12, каб. 201.</w:t>
            </w:r>
            <w:r w:rsidRPr="00982252">
              <w:rPr>
                <w:rFonts w:ascii="Times New Roman" w:eastAsia="NSimSun" w:hAnsi="Times New Roman" w:cs="Times New Roman"/>
                <w:kern w:val="3"/>
                <w:sz w:val="24"/>
                <w:szCs w:val="24"/>
                <w:lang w:val="ru-RU" w:eastAsia="zh-CN" w:bidi="hi-IN"/>
              </w:rPr>
              <w:t xml:space="preserve"> </w:t>
            </w:r>
          </w:p>
        </w:tc>
      </w:tr>
      <w:tr w:rsidR="0021561B" w:rsidRPr="00CB6032" w:rsidTr="008F01B8">
        <w:trPr>
          <w:trHeight w:val="1077"/>
        </w:trPr>
        <w:tc>
          <w:tcPr>
            <w:tcW w:w="1174" w:type="pct"/>
            <w:vAlign w:val="center"/>
            <w:hideMark/>
          </w:tcPr>
          <w:p w:rsidR="0021561B" w:rsidRPr="00982252" w:rsidRDefault="0021561B" w:rsidP="008F01B8">
            <w:pPr>
              <w:suppressAutoHyphens/>
              <w:spacing w:line="276" w:lineRule="auto"/>
              <w:ind w:right="150"/>
              <w:jc w:val="center"/>
              <w:rPr>
                <w:rFonts w:ascii="Times New Roman" w:eastAsia="Times New Roman" w:hAnsi="Times New Roman" w:cs="Times New Roman"/>
                <w:kern w:val="2"/>
                <w:sz w:val="24"/>
                <w:szCs w:val="24"/>
                <w:lang w:val="ru-RU" w:eastAsia="zh-CN"/>
              </w:rPr>
            </w:pPr>
            <w:r w:rsidRPr="00982252">
              <w:rPr>
                <w:rFonts w:ascii="Times New Roman" w:eastAsia="Times New Roman" w:hAnsi="Times New Roman" w:cs="Times New Roman"/>
                <w:kern w:val="2"/>
                <w:sz w:val="24"/>
                <w:szCs w:val="24"/>
                <w:lang w:val="ru-RU" w:eastAsia="zh-CN"/>
              </w:rPr>
              <w:t>Разработчик программы и его местонахождения</w:t>
            </w:r>
          </w:p>
        </w:tc>
        <w:tc>
          <w:tcPr>
            <w:tcW w:w="3826" w:type="pct"/>
            <w:vAlign w:val="center"/>
            <w:hideMark/>
          </w:tcPr>
          <w:p w:rsidR="00982252" w:rsidRPr="00982252" w:rsidRDefault="00982252" w:rsidP="00982252">
            <w:pPr>
              <w:suppressAutoHyphens/>
              <w:autoSpaceDN w:val="0"/>
              <w:spacing w:line="276" w:lineRule="auto"/>
              <w:ind w:left="-101" w:right="130"/>
              <w:jc w:val="both"/>
              <w:textAlignment w:val="baseline"/>
              <w:rPr>
                <w:rFonts w:ascii="Times New Roman" w:eastAsia="NSimSun" w:hAnsi="Times New Roman" w:cs="Times New Roman"/>
                <w:kern w:val="3"/>
                <w:sz w:val="24"/>
                <w:szCs w:val="24"/>
                <w:lang w:val="ru-RU" w:eastAsia="zh-CN" w:bidi="hi-IN"/>
              </w:rPr>
            </w:pPr>
            <w:r w:rsidRPr="00982252">
              <w:rPr>
                <w:rFonts w:ascii="Times New Roman" w:eastAsia="NSimSun" w:hAnsi="Times New Roman" w:cs="Times New Roman"/>
                <w:kern w:val="3"/>
                <w:sz w:val="24"/>
                <w:szCs w:val="24"/>
                <w:lang w:val="ru-RU" w:eastAsia="zh-CN" w:bidi="hi-IN"/>
              </w:rPr>
              <w:t xml:space="preserve">Управление имущественных и земельных отношений администрации Ординского муниципального округа Пермского края </w:t>
            </w:r>
          </w:p>
          <w:p w:rsidR="0021561B" w:rsidRPr="00982252" w:rsidRDefault="00982252" w:rsidP="00982252">
            <w:pPr>
              <w:suppressAutoHyphens/>
              <w:spacing w:line="276" w:lineRule="auto"/>
              <w:ind w:left="-87"/>
              <w:jc w:val="both"/>
              <w:rPr>
                <w:rFonts w:ascii="Times New Roman" w:eastAsia="Times New Roman" w:hAnsi="Times New Roman" w:cs="Times New Roman"/>
                <w:kern w:val="2"/>
                <w:sz w:val="24"/>
                <w:szCs w:val="24"/>
                <w:lang w:val="ru-RU" w:eastAsia="zh-CN"/>
              </w:rPr>
            </w:pPr>
            <w:r w:rsidRPr="00982252">
              <w:rPr>
                <w:rFonts w:ascii="Times New Roman" w:eastAsia="Calibri" w:hAnsi="Times New Roman" w:cs="Times New Roman"/>
                <w:lang w:val="ru-RU"/>
              </w:rPr>
              <w:t>Юридический/Фактический адрес: 617500, Пермский край, Ординский район, село Орда, Советская улица, дом 12, каб. 217.</w:t>
            </w:r>
          </w:p>
        </w:tc>
      </w:tr>
      <w:tr w:rsidR="0021561B" w:rsidRPr="00CB6032" w:rsidTr="008F01B8">
        <w:trPr>
          <w:trHeight w:val="1077"/>
        </w:trPr>
        <w:tc>
          <w:tcPr>
            <w:tcW w:w="1174" w:type="pct"/>
            <w:vAlign w:val="center"/>
          </w:tcPr>
          <w:p w:rsidR="0021561B" w:rsidRPr="000848C7" w:rsidRDefault="005600E1" w:rsidP="008F01B8">
            <w:pPr>
              <w:suppressAutoHyphens/>
              <w:spacing w:line="276" w:lineRule="auto"/>
              <w:ind w:right="150"/>
              <w:jc w:val="center"/>
              <w:rPr>
                <w:rFonts w:ascii="Times New Roman" w:eastAsia="Times New Roman" w:hAnsi="Times New Roman" w:cs="Times New Roman"/>
                <w:kern w:val="2"/>
                <w:sz w:val="24"/>
                <w:szCs w:val="24"/>
                <w:lang w:val="ru-RU" w:eastAsia="zh-CN"/>
              </w:rPr>
            </w:pPr>
            <w:r w:rsidRPr="000848C7">
              <w:rPr>
                <w:rFonts w:ascii="Times New Roman" w:eastAsia="Times New Roman" w:hAnsi="Times New Roman" w:cs="Times New Roman"/>
                <w:kern w:val="2"/>
                <w:sz w:val="24"/>
                <w:szCs w:val="24"/>
                <w:lang w:val="ru-RU" w:eastAsia="zh-CN"/>
              </w:rPr>
              <w:t>Цели и з</w:t>
            </w:r>
            <w:r w:rsidR="0021561B" w:rsidRPr="000848C7">
              <w:rPr>
                <w:rFonts w:ascii="Times New Roman" w:eastAsia="Times New Roman" w:hAnsi="Times New Roman" w:cs="Times New Roman"/>
                <w:kern w:val="2"/>
                <w:sz w:val="24"/>
                <w:szCs w:val="24"/>
                <w:lang w:val="ru-RU" w:eastAsia="zh-CN"/>
              </w:rPr>
              <w:t>адачи программы</w:t>
            </w:r>
          </w:p>
        </w:tc>
        <w:tc>
          <w:tcPr>
            <w:tcW w:w="3826" w:type="pct"/>
            <w:vAlign w:val="center"/>
          </w:tcPr>
          <w:p w:rsidR="005600E1" w:rsidRPr="000848C7" w:rsidRDefault="005600E1" w:rsidP="008F01B8">
            <w:pPr>
              <w:pStyle w:val="a9"/>
              <w:numPr>
                <w:ilvl w:val="0"/>
                <w:numId w:val="5"/>
              </w:numPr>
              <w:tabs>
                <w:tab w:val="left" w:pos="317"/>
              </w:tabs>
              <w:spacing w:line="276" w:lineRule="auto"/>
              <w:ind w:left="-109" w:firstLine="0"/>
              <w:jc w:val="both"/>
              <w:rPr>
                <w:rFonts w:ascii="Times New Roman" w:hAnsi="Times New Roman" w:cs="Times New Roman"/>
                <w:bCs/>
                <w:sz w:val="24"/>
                <w:szCs w:val="28"/>
                <w:lang w:val="ru-RU"/>
              </w:rPr>
            </w:pPr>
            <w:r w:rsidRPr="000848C7">
              <w:rPr>
                <w:rFonts w:ascii="Times New Roman" w:hAnsi="Times New Roman" w:cs="Times New Roman"/>
                <w:bCs/>
                <w:sz w:val="24"/>
                <w:szCs w:val="28"/>
                <w:lang w:val="ru-RU"/>
              </w:rPr>
              <w:t>развитие транспортной инфраструктуры поселений и городских округов, сбалансированное и скоординированное с иными сферами жизнедеятельности поселений, городских округов;</w:t>
            </w:r>
          </w:p>
          <w:p w:rsidR="005600E1" w:rsidRPr="000848C7" w:rsidRDefault="005600E1" w:rsidP="008F01B8">
            <w:pPr>
              <w:pStyle w:val="a9"/>
              <w:numPr>
                <w:ilvl w:val="0"/>
                <w:numId w:val="5"/>
              </w:numPr>
              <w:tabs>
                <w:tab w:val="left" w:pos="317"/>
              </w:tabs>
              <w:spacing w:line="276" w:lineRule="auto"/>
              <w:ind w:left="-109" w:firstLine="0"/>
              <w:jc w:val="both"/>
              <w:rPr>
                <w:rFonts w:ascii="Times New Roman" w:hAnsi="Times New Roman" w:cs="Times New Roman"/>
                <w:bCs/>
                <w:sz w:val="24"/>
                <w:szCs w:val="28"/>
                <w:lang w:val="ru-RU"/>
              </w:rPr>
            </w:pPr>
            <w:r w:rsidRPr="000848C7">
              <w:rPr>
                <w:rFonts w:ascii="Times New Roman" w:hAnsi="Times New Roman" w:cs="Times New Roman"/>
                <w:bCs/>
                <w:sz w:val="24"/>
                <w:szCs w:val="28"/>
                <w:lang w:val="ru-RU"/>
              </w:rPr>
              <w:t>формирование условий для социально-экономического развития поселений, городских округов;</w:t>
            </w:r>
          </w:p>
          <w:p w:rsidR="005600E1" w:rsidRPr="000848C7" w:rsidRDefault="005600E1" w:rsidP="008F01B8">
            <w:pPr>
              <w:pStyle w:val="a9"/>
              <w:numPr>
                <w:ilvl w:val="0"/>
                <w:numId w:val="5"/>
              </w:numPr>
              <w:tabs>
                <w:tab w:val="left" w:pos="317"/>
              </w:tabs>
              <w:spacing w:line="276" w:lineRule="auto"/>
              <w:ind w:left="-109" w:firstLine="0"/>
              <w:jc w:val="both"/>
              <w:rPr>
                <w:rFonts w:ascii="Times New Roman" w:hAnsi="Times New Roman" w:cs="Times New Roman"/>
                <w:bCs/>
                <w:sz w:val="24"/>
                <w:szCs w:val="28"/>
                <w:lang w:val="ru-RU"/>
              </w:rPr>
            </w:pPr>
            <w:r w:rsidRPr="000848C7">
              <w:rPr>
                <w:rFonts w:ascii="Times New Roman" w:hAnsi="Times New Roman" w:cs="Times New Roman"/>
                <w:bCs/>
                <w:sz w:val="24"/>
                <w:szCs w:val="28"/>
                <w:lang w:val="ru-RU"/>
              </w:rPr>
              <w:t>повышение безопасности, качества и эффективности транспортного обслуживания населения,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 городского округа;</w:t>
            </w:r>
          </w:p>
          <w:p w:rsidR="0021561B" w:rsidRPr="000848C7" w:rsidRDefault="005600E1" w:rsidP="008F01B8">
            <w:pPr>
              <w:pStyle w:val="a9"/>
              <w:numPr>
                <w:ilvl w:val="0"/>
                <w:numId w:val="5"/>
              </w:numPr>
              <w:tabs>
                <w:tab w:val="left" w:pos="317"/>
              </w:tabs>
              <w:spacing w:line="276" w:lineRule="auto"/>
              <w:ind w:left="-109" w:firstLine="0"/>
              <w:jc w:val="both"/>
              <w:rPr>
                <w:rFonts w:ascii="Times New Roman" w:hAnsi="Times New Roman" w:cs="Times New Roman"/>
                <w:bCs/>
                <w:sz w:val="24"/>
                <w:szCs w:val="28"/>
                <w:lang w:val="ru-RU"/>
              </w:rPr>
            </w:pPr>
            <w:r w:rsidRPr="000848C7">
              <w:rPr>
                <w:rFonts w:ascii="Times New Roman" w:hAnsi="Times New Roman" w:cs="Times New Roman"/>
                <w:bCs/>
                <w:sz w:val="24"/>
                <w:szCs w:val="28"/>
                <w:lang w:val="ru-RU"/>
              </w:rPr>
              <w:t>снижение негативного воздействия транспортной инфраструктуры на окружающую среду поселения, городского округа.</w:t>
            </w:r>
          </w:p>
        </w:tc>
      </w:tr>
      <w:tr w:rsidR="0021561B" w:rsidRPr="000848C7" w:rsidTr="008F01B8">
        <w:trPr>
          <w:trHeight w:val="1077"/>
        </w:trPr>
        <w:tc>
          <w:tcPr>
            <w:tcW w:w="1174" w:type="pct"/>
            <w:vAlign w:val="center"/>
            <w:hideMark/>
          </w:tcPr>
          <w:p w:rsidR="0021561B" w:rsidRPr="000848C7" w:rsidRDefault="0021561B" w:rsidP="008F01B8">
            <w:pPr>
              <w:spacing w:line="276" w:lineRule="auto"/>
              <w:jc w:val="center"/>
              <w:rPr>
                <w:rFonts w:ascii="Times New Roman" w:hAnsi="Times New Roman" w:cs="Times New Roman"/>
                <w:sz w:val="24"/>
                <w:szCs w:val="24"/>
                <w:lang w:val="ru-RU"/>
              </w:rPr>
            </w:pPr>
            <w:r w:rsidRPr="000848C7">
              <w:rPr>
                <w:rFonts w:ascii="Times New Roman" w:hAnsi="Times New Roman" w:cs="Times New Roman"/>
                <w:sz w:val="24"/>
                <w:szCs w:val="24"/>
                <w:lang w:val="ru-RU"/>
              </w:rPr>
              <w:t>Целевые показатели (индикаторы) обеспеченности населения объектами транспортной инфраструктуры</w:t>
            </w:r>
          </w:p>
        </w:tc>
        <w:tc>
          <w:tcPr>
            <w:tcW w:w="3826" w:type="pct"/>
            <w:vAlign w:val="center"/>
            <w:hideMark/>
          </w:tcPr>
          <w:p w:rsidR="0021561B" w:rsidRPr="000848C7" w:rsidRDefault="0021561B" w:rsidP="008F01B8">
            <w:pPr>
              <w:numPr>
                <w:ilvl w:val="0"/>
                <w:numId w:val="4"/>
              </w:numPr>
              <w:tabs>
                <w:tab w:val="left" w:pos="236"/>
              </w:tabs>
              <w:spacing w:line="276" w:lineRule="auto"/>
              <w:ind w:left="-109" w:firstLine="0"/>
              <w:contextualSpacing/>
              <w:jc w:val="both"/>
              <w:rPr>
                <w:rFonts w:ascii="Times New Roman" w:hAnsi="Times New Roman" w:cs="Times New Roman"/>
                <w:sz w:val="24"/>
                <w:szCs w:val="24"/>
                <w:lang w:val="ru-RU"/>
              </w:rPr>
            </w:pPr>
            <w:r w:rsidRPr="000848C7">
              <w:rPr>
                <w:rFonts w:ascii="Times New Roman" w:eastAsia="Times New Roman" w:hAnsi="Times New Roman" w:cs="Times New Roman"/>
                <w:sz w:val="24"/>
                <w:szCs w:val="24"/>
                <w:lang w:val="ru-RU"/>
              </w:rPr>
              <w:t>увеличение доли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w:t>
            </w:r>
          </w:p>
          <w:p w:rsidR="0021561B" w:rsidRPr="000848C7" w:rsidRDefault="0021561B" w:rsidP="008F01B8">
            <w:pPr>
              <w:numPr>
                <w:ilvl w:val="0"/>
                <w:numId w:val="4"/>
              </w:numPr>
              <w:tabs>
                <w:tab w:val="left" w:pos="236"/>
              </w:tabs>
              <w:spacing w:line="276" w:lineRule="auto"/>
              <w:ind w:left="-109" w:firstLine="0"/>
              <w:contextualSpacing/>
              <w:jc w:val="both"/>
              <w:rPr>
                <w:rFonts w:ascii="Times New Roman" w:hAnsi="Times New Roman" w:cs="Times New Roman"/>
                <w:sz w:val="24"/>
                <w:szCs w:val="24"/>
                <w:lang w:val="ru-RU"/>
              </w:rPr>
            </w:pPr>
            <w:r w:rsidRPr="000848C7">
              <w:rPr>
                <w:rFonts w:ascii="Times New Roman" w:eastAsia="Times New Roman" w:hAnsi="Times New Roman" w:cs="Times New Roman"/>
                <w:sz w:val="24"/>
                <w:szCs w:val="24"/>
                <w:lang w:val="ru-RU"/>
              </w:rPr>
              <w:t xml:space="preserve">увеличение протяженности пешеходных дорожек; </w:t>
            </w:r>
          </w:p>
          <w:p w:rsidR="0021561B" w:rsidRPr="000848C7" w:rsidRDefault="0021561B" w:rsidP="008F01B8">
            <w:pPr>
              <w:numPr>
                <w:ilvl w:val="0"/>
                <w:numId w:val="4"/>
              </w:numPr>
              <w:tabs>
                <w:tab w:val="left" w:pos="236"/>
              </w:tabs>
              <w:spacing w:line="276" w:lineRule="auto"/>
              <w:ind w:left="-109" w:firstLine="0"/>
              <w:contextualSpacing/>
              <w:jc w:val="both"/>
              <w:rPr>
                <w:rFonts w:ascii="Times New Roman" w:hAnsi="Times New Roman" w:cs="Times New Roman"/>
                <w:sz w:val="24"/>
                <w:szCs w:val="24"/>
                <w:lang w:val="ru-RU"/>
              </w:rPr>
            </w:pPr>
            <w:r w:rsidRPr="000848C7">
              <w:rPr>
                <w:rFonts w:ascii="Times New Roman" w:eastAsia="Times New Roman" w:hAnsi="Times New Roman" w:cs="Times New Roman"/>
                <w:sz w:val="24"/>
                <w:szCs w:val="24"/>
                <w:lang w:val="ru-RU"/>
              </w:rPr>
              <w:t xml:space="preserve">снижение количество дорожно-транспортных происшествий из-за сопутствующих дорожных условий на сети дорог местного значения; </w:t>
            </w:r>
          </w:p>
          <w:p w:rsidR="0021561B" w:rsidRPr="000848C7" w:rsidRDefault="0021561B" w:rsidP="008F01B8">
            <w:pPr>
              <w:numPr>
                <w:ilvl w:val="0"/>
                <w:numId w:val="4"/>
              </w:numPr>
              <w:tabs>
                <w:tab w:val="left" w:pos="236"/>
              </w:tabs>
              <w:spacing w:line="276" w:lineRule="auto"/>
              <w:ind w:left="-109" w:firstLine="0"/>
              <w:contextualSpacing/>
              <w:jc w:val="both"/>
              <w:rPr>
                <w:rFonts w:ascii="Times New Roman" w:hAnsi="Times New Roman" w:cs="Times New Roman"/>
                <w:sz w:val="24"/>
                <w:szCs w:val="24"/>
                <w:lang w:val="ru-RU"/>
              </w:rPr>
            </w:pPr>
            <w:r w:rsidRPr="000848C7">
              <w:rPr>
                <w:rFonts w:ascii="Times New Roman" w:hAnsi="Times New Roman" w:cs="Times New Roman"/>
                <w:sz w:val="24"/>
                <w:szCs w:val="24"/>
                <w:lang w:val="ru-RU"/>
              </w:rPr>
              <w:t>сокращение среднего времени поездки на личном автомобильном транспорте на, %.</w:t>
            </w:r>
          </w:p>
          <w:p w:rsidR="0021561B" w:rsidRPr="000848C7" w:rsidRDefault="0021561B" w:rsidP="008F01B8">
            <w:pPr>
              <w:numPr>
                <w:ilvl w:val="0"/>
                <w:numId w:val="4"/>
              </w:numPr>
              <w:tabs>
                <w:tab w:val="left" w:pos="236"/>
              </w:tabs>
              <w:spacing w:line="276" w:lineRule="auto"/>
              <w:ind w:left="-109" w:firstLine="0"/>
              <w:contextualSpacing/>
              <w:jc w:val="both"/>
              <w:rPr>
                <w:rFonts w:ascii="Times New Roman" w:hAnsi="Times New Roman" w:cs="Times New Roman"/>
                <w:sz w:val="24"/>
                <w:szCs w:val="24"/>
                <w:lang w:val="ru-RU"/>
              </w:rPr>
            </w:pPr>
            <w:r w:rsidRPr="000848C7">
              <w:rPr>
                <w:rFonts w:ascii="Times New Roman" w:hAnsi="Times New Roman" w:cs="Times New Roman"/>
                <w:sz w:val="24"/>
                <w:szCs w:val="24"/>
                <w:lang w:val="ru-RU"/>
              </w:rPr>
              <w:t>снижение объема выбросов загрязняющих веществ в атмосферный воздух в пересчете на оксиды азота, на тонн/год</w:t>
            </w:r>
          </w:p>
          <w:p w:rsidR="0021561B" w:rsidRPr="000848C7" w:rsidRDefault="0021561B" w:rsidP="008F01B8">
            <w:pPr>
              <w:numPr>
                <w:ilvl w:val="0"/>
                <w:numId w:val="4"/>
              </w:numPr>
              <w:tabs>
                <w:tab w:val="left" w:pos="236"/>
              </w:tabs>
              <w:spacing w:line="276" w:lineRule="auto"/>
              <w:ind w:left="-109" w:firstLine="0"/>
              <w:contextualSpacing/>
              <w:jc w:val="both"/>
              <w:rPr>
                <w:rFonts w:ascii="Times New Roman" w:hAnsi="Times New Roman" w:cs="Times New Roman"/>
                <w:sz w:val="24"/>
                <w:szCs w:val="24"/>
                <w:lang w:val="ru-RU"/>
              </w:rPr>
            </w:pPr>
            <w:r w:rsidRPr="000848C7">
              <w:rPr>
                <w:rFonts w:ascii="Times New Roman" w:eastAsia="Times New Roman" w:hAnsi="Times New Roman" w:cs="Times New Roman"/>
                <w:sz w:val="24"/>
                <w:szCs w:val="24"/>
                <w:lang w:val="ru-RU"/>
              </w:rPr>
              <w:lastRenderedPageBreak/>
              <w:t>обеспеченность транспортного обслуживания населения.</w:t>
            </w:r>
          </w:p>
        </w:tc>
      </w:tr>
      <w:tr w:rsidR="0021561B" w:rsidRPr="00CB6032" w:rsidTr="008F01B8">
        <w:trPr>
          <w:trHeight w:val="1077"/>
        </w:trPr>
        <w:tc>
          <w:tcPr>
            <w:tcW w:w="1174" w:type="pct"/>
            <w:vAlign w:val="center"/>
            <w:hideMark/>
          </w:tcPr>
          <w:p w:rsidR="0021561B" w:rsidRPr="000848C7" w:rsidRDefault="0021561B" w:rsidP="008F01B8">
            <w:pPr>
              <w:suppressAutoHyphens/>
              <w:spacing w:line="276" w:lineRule="auto"/>
              <w:ind w:right="150"/>
              <w:jc w:val="center"/>
              <w:rPr>
                <w:rFonts w:ascii="Times New Roman" w:eastAsia="SimSun" w:hAnsi="Times New Roman" w:cs="Times New Roman"/>
                <w:kern w:val="2"/>
                <w:sz w:val="24"/>
                <w:szCs w:val="24"/>
                <w:lang w:val="ru-RU" w:eastAsia="zh-CN"/>
              </w:rPr>
            </w:pPr>
            <w:r w:rsidRPr="000848C7">
              <w:rPr>
                <w:rFonts w:ascii="Times New Roman" w:eastAsia="Times New Roman" w:hAnsi="Times New Roman" w:cs="Times New Roman"/>
                <w:kern w:val="2"/>
                <w:sz w:val="24"/>
                <w:szCs w:val="24"/>
                <w:lang w:val="ru-RU" w:eastAsia="zh-CN"/>
              </w:rPr>
              <w:lastRenderedPageBreak/>
              <w:t>Сроки и этапы реализации программы</w:t>
            </w:r>
          </w:p>
        </w:tc>
        <w:tc>
          <w:tcPr>
            <w:tcW w:w="3826" w:type="pct"/>
            <w:vAlign w:val="center"/>
            <w:hideMark/>
          </w:tcPr>
          <w:p w:rsidR="0021561B" w:rsidRPr="000848C7" w:rsidRDefault="0021561B" w:rsidP="008F01B8">
            <w:pPr>
              <w:suppressAutoHyphens/>
              <w:spacing w:line="276" w:lineRule="auto"/>
              <w:ind w:left="-87"/>
              <w:jc w:val="both"/>
              <w:rPr>
                <w:rFonts w:ascii="Times New Roman" w:eastAsia="Times New Roman" w:hAnsi="Times New Roman" w:cs="Times New Roman"/>
                <w:spacing w:val="-5"/>
                <w:kern w:val="2"/>
                <w:sz w:val="24"/>
                <w:szCs w:val="24"/>
                <w:lang w:val="ru-RU" w:eastAsia="zh-CN"/>
              </w:rPr>
            </w:pPr>
            <w:r w:rsidRPr="000848C7">
              <w:rPr>
                <w:rFonts w:ascii="Times New Roman" w:eastAsia="Times New Roman" w:hAnsi="Times New Roman" w:cs="Times New Roman"/>
                <w:kern w:val="2"/>
                <w:sz w:val="24"/>
                <w:szCs w:val="24"/>
                <w:lang w:val="ru-RU" w:eastAsia="zh-CN"/>
              </w:rPr>
              <w:t>ПКРТИ разрабатывается на срок до 203</w:t>
            </w:r>
            <w:r w:rsidR="00C90795" w:rsidRPr="000848C7">
              <w:rPr>
                <w:rFonts w:ascii="Times New Roman" w:eastAsia="Times New Roman" w:hAnsi="Times New Roman" w:cs="Times New Roman"/>
                <w:kern w:val="2"/>
                <w:sz w:val="24"/>
                <w:szCs w:val="24"/>
                <w:lang w:val="ru-RU" w:eastAsia="zh-CN"/>
              </w:rPr>
              <w:t>6</w:t>
            </w:r>
            <w:r w:rsidRPr="000848C7">
              <w:rPr>
                <w:rFonts w:ascii="Times New Roman" w:eastAsia="Times New Roman" w:hAnsi="Times New Roman" w:cs="Times New Roman"/>
                <w:kern w:val="2"/>
                <w:sz w:val="24"/>
                <w:szCs w:val="24"/>
                <w:lang w:val="ru-RU" w:eastAsia="zh-CN"/>
              </w:rPr>
              <w:t xml:space="preserve"> года.  При этом мероприятия и целевые показатели (индикаторы), предусмотренные программой, на первые пять лет указываются с разбивкой по годам</w:t>
            </w:r>
          </w:p>
        </w:tc>
      </w:tr>
      <w:tr w:rsidR="0021561B" w:rsidRPr="000848C7" w:rsidTr="008F01B8">
        <w:trPr>
          <w:trHeight w:val="1077"/>
        </w:trPr>
        <w:tc>
          <w:tcPr>
            <w:tcW w:w="1174" w:type="pct"/>
            <w:vAlign w:val="center"/>
          </w:tcPr>
          <w:p w:rsidR="0021561B" w:rsidRPr="000848C7" w:rsidRDefault="0021561B" w:rsidP="008F01B8">
            <w:pPr>
              <w:spacing w:line="276" w:lineRule="auto"/>
              <w:jc w:val="center"/>
              <w:rPr>
                <w:rFonts w:ascii="Times New Roman" w:hAnsi="Times New Roman" w:cs="Times New Roman"/>
                <w:sz w:val="24"/>
                <w:szCs w:val="24"/>
              </w:rPr>
            </w:pPr>
            <w:r w:rsidRPr="000848C7">
              <w:rPr>
                <w:rFonts w:ascii="Times New Roman" w:hAnsi="Times New Roman" w:cs="Times New Roman"/>
                <w:sz w:val="24"/>
                <w:szCs w:val="24"/>
              </w:rPr>
              <w:t>Объемы и источники</w:t>
            </w:r>
            <w:r w:rsidR="00BB442E">
              <w:rPr>
                <w:rFonts w:ascii="Times New Roman" w:hAnsi="Times New Roman" w:cs="Times New Roman"/>
                <w:sz w:val="24"/>
                <w:szCs w:val="24"/>
                <w:lang w:val="ru-RU"/>
              </w:rPr>
              <w:t xml:space="preserve"> </w:t>
            </w:r>
            <w:r w:rsidRPr="000848C7">
              <w:rPr>
                <w:rFonts w:ascii="Times New Roman" w:hAnsi="Times New Roman" w:cs="Times New Roman"/>
                <w:sz w:val="24"/>
                <w:szCs w:val="24"/>
              </w:rPr>
              <w:t>финансирования</w:t>
            </w:r>
          </w:p>
        </w:tc>
        <w:tc>
          <w:tcPr>
            <w:tcW w:w="3826" w:type="pct"/>
            <w:vAlign w:val="center"/>
          </w:tcPr>
          <w:p w:rsidR="0021561B" w:rsidRPr="00131CEF" w:rsidRDefault="0021561B" w:rsidP="008F01B8">
            <w:pPr>
              <w:spacing w:line="276" w:lineRule="auto"/>
              <w:ind w:left="-87"/>
              <w:jc w:val="both"/>
              <w:rPr>
                <w:rFonts w:ascii="Times New Roman" w:eastAsia="Times New Roman" w:hAnsi="Times New Roman" w:cs="Times New Roman"/>
                <w:spacing w:val="2"/>
                <w:sz w:val="24"/>
                <w:szCs w:val="24"/>
                <w:lang w:val="ru-RU" w:eastAsia="ru-RU"/>
              </w:rPr>
            </w:pPr>
            <w:r w:rsidRPr="000848C7">
              <w:rPr>
                <w:rFonts w:ascii="Times New Roman" w:eastAsia="Times New Roman" w:hAnsi="Times New Roman" w:cs="Times New Roman"/>
                <w:spacing w:val="2"/>
                <w:sz w:val="24"/>
                <w:szCs w:val="24"/>
                <w:lang w:val="ru-RU" w:eastAsia="ru-RU"/>
              </w:rPr>
              <w:t>Общий объем финансирования Программы составляет в 20</w:t>
            </w:r>
            <w:r w:rsidR="00093F78">
              <w:rPr>
                <w:rFonts w:ascii="Times New Roman" w:eastAsia="Times New Roman" w:hAnsi="Times New Roman" w:cs="Times New Roman"/>
                <w:spacing w:val="2"/>
                <w:sz w:val="24"/>
                <w:szCs w:val="24"/>
                <w:lang w:val="ru-RU" w:eastAsia="ru-RU"/>
              </w:rPr>
              <w:t>22</w:t>
            </w:r>
            <w:r w:rsidRPr="000848C7">
              <w:rPr>
                <w:rFonts w:ascii="Times New Roman" w:eastAsia="Times New Roman" w:hAnsi="Times New Roman" w:cs="Times New Roman"/>
                <w:spacing w:val="2"/>
                <w:sz w:val="24"/>
                <w:szCs w:val="24"/>
                <w:lang w:val="ru-RU" w:eastAsia="ru-RU"/>
              </w:rPr>
              <w:t>-203</w:t>
            </w:r>
            <w:r w:rsidR="00C90795" w:rsidRPr="000848C7">
              <w:rPr>
                <w:rFonts w:ascii="Times New Roman" w:eastAsia="Times New Roman" w:hAnsi="Times New Roman" w:cs="Times New Roman"/>
                <w:spacing w:val="2"/>
                <w:sz w:val="24"/>
                <w:szCs w:val="24"/>
                <w:lang w:val="ru-RU" w:eastAsia="ru-RU"/>
              </w:rPr>
              <w:t>6</w:t>
            </w:r>
            <w:r w:rsidR="00BB442E">
              <w:rPr>
                <w:rFonts w:ascii="Times New Roman" w:eastAsia="Times New Roman" w:hAnsi="Times New Roman" w:cs="Times New Roman"/>
                <w:spacing w:val="2"/>
                <w:sz w:val="24"/>
                <w:szCs w:val="24"/>
                <w:lang w:val="ru-RU" w:eastAsia="ru-RU"/>
              </w:rPr>
              <w:t xml:space="preserve"> </w:t>
            </w:r>
            <w:r w:rsidRPr="008F01B8">
              <w:rPr>
                <w:rFonts w:ascii="Times New Roman" w:eastAsia="Times New Roman" w:hAnsi="Times New Roman" w:cs="Times New Roman"/>
                <w:spacing w:val="2"/>
                <w:sz w:val="24"/>
                <w:szCs w:val="24"/>
                <w:lang w:val="ru-RU" w:eastAsia="ru-RU"/>
              </w:rPr>
              <w:t xml:space="preserve">гг. </w:t>
            </w:r>
            <w:r w:rsidRPr="00131CEF">
              <w:rPr>
                <w:rFonts w:ascii="Times New Roman" w:eastAsia="Times New Roman" w:hAnsi="Times New Roman" w:cs="Times New Roman"/>
                <w:spacing w:val="2"/>
                <w:sz w:val="24"/>
                <w:szCs w:val="24"/>
                <w:lang w:val="ru-RU" w:eastAsia="ru-RU"/>
              </w:rPr>
              <w:t xml:space="preserve">– </w:t>
            </w:r>
            <w:r w:rsidR="003E5ADC" w:rsidRPr="00131CEF">
              <w:rPr>
                <w:rFonts w:ascii="Times New Roman" w:eastAsia="Times New Roman" w:hAnsi="Times New Roman" w:cs="Times New Roman"/>
                <w:spacing w:val="2"/>
                <w:sz w:val="24"/>
                <w:szCs w:val="24"/>
                <w:lang w:val="ru-RU" w:eastAsia="ru-RU"/>
              </w:rPr>
              <w:t>2 327,38</w:t>
            </w:r>
            <w:r w:rsidRPr="00131CEF">
              <w:rPr>
                <w:rFonts w:ascii="Times New Roman" w:eastAsia="Times New Roman" w:hAnsi="Times New Roman" w:cs="Times New Roman"/>
                <w:spacing w:val="2"/>
                <w:sz w:val="24"/>
                <w:szCs w:val="24"/>
                <w:lang w:val="ru-RU" w:eastAsia="ru-RU"/>
              </w:rPr>
              <w:t xml:space="preserve"> млн. рублей, в том числе:</w:t>
            </w:r>
          </w:p>
          <w:p w:rsidR="0021561B" w:rsidRPr="00131CEF" w:rsidRDefault="0021561B" w:rsidP="008F01B8">
            <w:pPr>
              <w:spacing w:line="276" w:lineRule="auto"/>
              <w:ind w:left="-87"/>
              <w:jc w:val="both"/>
              <w:rPr>
                <w:rFonts w:ascii="Times New Roman" w:hAnsi="Times New Roman" w:cs="Times New Roman"/>
                <w:sz w:val="24"/>
                <w:szCs w:val="24"/>
                <w:lang w:val="ru-RU"/>
              </w:rPr>
            </w:pPr>
            <w:r w:rsidRPr="00131CEF">
              <w:rPr>
                <w:rFonts w:ascii="Times New Roman" w:hAnsi="Times New Roman" w:cs="Times New Roman"/>
                <w:sz w:val="24"/>
                <w:szCs w:val="24"/>
                <w:lang w:val="ru-RU"/>
              </w:rPr>
              <w:t xml:space="preserve">2022 г. – </w:t>
            </w:r>
            <w:r w:rsidR="003E5ADC" w:rsidRPr="00131CEF">
              <w:rPr>
                <w:rFonts w:ascii="Times New Roman" w:hAnsi="Times New Roman" w:cs="Times New Roman"/>
                <w:sz w:val="24"/>
                <w:szCs w:val="24"/>
                <w:lang w:val="ru-RU"/>
              </w:rPr>
              <w:t>79 803,55</w:t>
            </w:r>
            <w:r w:rsidRPr="00131CEF">
              <w:rPr>
                <w:rFonts w:ascii="Times New Roman" w:hAnsi="Times New Roman" w:cs="Times New Roman"/>
                <w:sz w:val="24"/>
                <w:szCs w:val="24"/>
                <w:lang w:val="ru-RU"/>
              </w:rPr>
              <w:t xml:space="preserve"> тыс. рублей;</w:t>
            </w:r>
          </w:p>
          <w:p w:rsidR="0021561B" w:rsidRPr="00131CEF" w:rsidRDefault="0021561B" w:rsidP="008F01B8">
            <w:pPr>
              <w:spacing w:line="276" w:lineRule="auto"/>
              <w:ind w:left="-87"/>
              <w:jc w:val="both"/>
              <w:rPr>
                <w:rFonts w:ascii="Times New Roman" w:hAnsi="Times New Roman" w:cs="Times New Roman"/>
                <w:sz w:val="24"/>
                <w:szCs w:val="24"/>
                <w:lang w:val="ru-RU"/>
              </w:rPr>
            </w:pPr>
            <w:r w:rsidRPr="00131CEF">
              <w:rPr>
                <w:rFonts w:ascii="Times New Roman" w:hAnsi="Times New Roman" w:cs="Times New Roman"/>
                <w:sz w:val="24"/>
                <w:szCs w:val="24"/>
                <w:lang w:val="ru-RU"/>
              </w:rPr>
              <w:t xml:space="preserve">2023 г. – </w:t>
            </w:r>
            <w:r w:rsidR="003E5ADC" w:rsidRPr="00131CEF">
              <w:rPr>
                <w:rFonts w:ascii="Times New Roman" w:hAnsi="Times New Roman" w:cs="Times New Roman"/>
                <w:sz w:val="24"/>
                <w:szCs w:val="24"/>
                <w:lang w:val="ru-RU"/>
              </w:rPr>
              <w:t>54 260,45</w:t>
            </w:r>
            <w:r w:rsidRPr="00131CEF">
              <w:rPr>
                <w:rFonts w:ascii="Times New Roman" w:hAnsi="Times New Roman" w:cs="Times New Roman"/>
                <w:sz w:val="24"/>
                <w:szCs w:val="24"/>
                <w:lang w:val="ru-RU"/>
              </w:rPr>
              <w:t xml:space="preserve"> тыс. рублей;</w:t>
            </w:r>
          </w:p>
          <w:p w:rsidR="0021561B" w:rsidRPr="00131CEF" w:rsidRDefault="0021561B" w:rsidP="008F01B8">
            <w:pPr>
              <w:spacing w:line="276" w:lineRule="auto"/>
              <w:ind w:left="-87"/>
              <w:jc w:val="both"/>
              <w:rPr>
                <w:rFonts w:ascii="Times New Roman" w:hAnsi="Times New Roman" w:cs="Times New Roman"/>
                <w:sz w:val="24"/>
                <w:szCs w:val="24"/>
                <w:lang w:val="ru-RU"/>
              </w:rPr>
            </w:pPr>
            <w:r w:rsidRPr="00131CEF">
              <w:rPr>
                <w:rFonts w:ascii="Times New Roman" w:hAnsi="Times New Roman" w:cs="Times New Roman"/>
                <w:sz w:val="24"/>
                <w:szCs w:val="24"/>
                <w:lang w:val="ru-RU"/>
              </w:rPr>
              <w:t xml:space="preserve">2024 г. – </w:t>
            </w:r>
            <w:r w:rsidR="003E5ADC" w:rsidRPr="00131CEF">
              <w:rPr>
                <w:rFonts w:ascii="Times New Roman" w:hAnsi="Times New Roman" w:cs="Times New Roman"/>
                <w:sz w:val="24"/>
                <w:szCs w:val="24"/>
                <w:lang w:val="ru-RU"/>
              </w:rPr>
              <w:t xml:space="preserve">55 404,45 </w:t>
            </w:r>
            <w:r w:rsidRPr="00131CEF">
              <w:rPr>
                <w:rFonts w:ascii="Times New Roman" w:hAnsi="Times New Roman" w:cs="Times New Roman"/>
                <w:sz w:val="24"/>
                <w:szCs w:val="24"/>
                <w:lang w:val="ru-RU"/>
              </w:rPr>
              <w:t>тыс. рублей</w:t>
            </w:r>
            <w:r w:rsidR="00F87D5F" w:rsidRPr="00131CEF">
              <w:rPr>
                <w:rFonts w:ascii="Times New Roman" w:hAnsi="Times New Roman" w:cs="Times New Roman"/>
                <w:sz w:val="24"/>
                <w:szCs w:val="24"/>
                <w:lang w:val="ru-RU"/>
              </w:rPr>
              <w:t>;</w:t>
            </w:r>
          </w:p>
          <w:p w:rsidR="00C90795" w:rsidRPr="00131CEF" w:rsidRDefault="00C90795" w:rsidP="008F01B8">
            <w:pPr>
              <w:spacing w:line="276" w:lineRule="auto"/>
              <w:ind w:left="-87"/>
              <w:jc w:val="both"/>
              <w:rPr>
                <w:rFonts w:ascii="Times New Roman" w:hAnsi="Times New Roman" w:cs="Times New Roman"/>
                <w:sz w:val="24"/>
                <w:szCs w:val="24"/>
                <w:lang w:val="ru-RU"/>
              </w:rPr>
            </w:pPr>
            <w:r w:rsidRPr="00131CEF">
              <w:rPr>
                <w:rFonts w:ascii="Times New Roman" w:hAnsi="Times New Roman" w:cs="Times New Roman"/>
                <w:sz w:val="24"/>
                <w:szCs w:val="24"/>
                <w:lang w:val="ru-RU"/>
              </w:rPr>
              <w:t xml:space="preserve">2025 г. – </w:t>
            </w:r>
            <w:r w:rsidR="00D3693C" w:rsidRPr="00131CEF">
              <w:rPr>
                <w:rFonts w:ascii="Times New Roman" w:hAnsi="Times New Roman" w:cs="Times New Roman"/>
                <w:sz w:val="24"/>
                <w:szCs w:val="24"/>
                <w:lang w:val="ru-RU"/>
              </w:rPr>
              <w:t>54 297,0</w:t>
            </w:r>
            <w:r w:rsidR="008F01B8" w:rsidRPr="00131CEF">
              <w:rPr>
                <w:rFonts w:ascii="Times New Roman" w:hAnsi="Times New Roman" w:cs="Times New Roman"/>
                <w:sz w:val="24"/>
                <w:szCs w:val="24"/>
                <w:lang w:val="ru-RU"/>
              </w:rPr>
              <w:t xml:space="preserve"> тыс. рублей;</w:t>
            </w:r>
          </w:p>
          <w:p w:rsidR="00F87D5F" w:rsidRPr="008F01B8" w:rsidRDefault="003E5ADC" w:rsidP="008F01B8">
            <w:pPr>
              <w:spacing w:line="276" w:lineRule="auto"/>
              <w:ind w:left="-87"/>
              <w:jc w:val="both"/>
              <w:rPr>
                <w:rFonts w:ascii="Times New Roman" w:hAnsi="Times New Roman" w:cs="Times New Roman"/>
                <w:sz w:val="24"/>
                <w:szCs w:val="24"/>
                <w:lang w:val="ru-RU"/>
              </w:rPr>
            </w:pPr>
            <w:r w:rsidRPr="00131CEF">
              <w:rPr>
                <w:rFonts w:ascii="Times New Roman" w:hAnsi="Times New Roman" w:cs="Times New Roman"/>
                <w:sz w:val="24"/>
                <w:szCs w:val="24"/>
                <w:lang w:val="ru-RU"/>
              </w:rPr>
              <w:t>2026</w:t>
            </w:r>
            <w:r w:rsidR="00F87D5F" w:rsidRPr="00131CEF">
              <w:rPr>
                <w:rFonts w:ascii="Times New Roman" w:hAnsi="Times New Roman" w:cs="Times New Roman"/>
                <w:sz w:val="24"/>
                <w:szCs w:val="24"/>
                <w:lang w:val="ru-RU"/>
              </w:rPr>
              <w:t>-203</w:t>
            </w:r>
            <w:r w:rsidR="00C90795" w:rsidRPr="00131CEF">
              <w:rPr>
                <w:rFonts w:ascii="Times New Roman" w:hAnsi="Times New Roman" w:cs="Times New Roman"/>
                <w:sz w:val="24"/>
                <w:szCs w:val="24"/>
                <w:lang w:val="ru-RU"/>
              </w:rPr>
              <w:t>6</w:t>
            </w:r>
            <w:r w:rsidR="00F87D5F" w:rsidRPr="00131CEF">
              <w:rPr>
                <w:rFonts w:ascii="Times New Roman" w:hAnsi="Times New Roman" w:cs="Times New Roman"/>
                <w:sz w:val="24"/>
                <w:szCs w:val="24"/>
                <w:lang w:val="ru-RU"/>
              </w:rPr>
              <w:t xml:space="preserve"> гг. – </w:t>
            </w:r>
            <w:r w:rsidRPr="00131CEF">
              <w:rPr>
                <w:rFonts w:ascii="Times New Roman" w:hAnsi="Times New Roman" w:cs="Times New Roman"/>
                <w:sz w:val="24"/>
                <w:szCs w:val="24"/>
                <w:lang w:val="ru-RU"/>
              </w:rPr>
              <w:t>2 079,74</w:t>
            </w:r>
            <w:r w:rsidR="00F87D5F" w:rsidRPr="00131CEF">
              <w:rPr>
                <w:rFonts w:ascii="Times New Roman" w:hAnsi="Times New Roman" w:cs="Times New Roman"/>
                <w:sz w:val="24"/>
                <w:szCs w:val="24"/>
                <w:lang w:val="ru-RU"/>
              </w:rPr>
              <w:t xml:space="preserve"> млн. рублей;</w:t>
            </w:r>
          </w:p>
          <w:p w:rsidR="0021561B" w:rsidRPr="000848C7" w:rsidRDefault="0021561B" w:rsidP="008F01B8">
            <w:pPr>
              <w:spacing w:line="276" w:lineRule="auto"/>
              <w:ind w:left="-87"/>
              <w:jc w:val="both"/>
              <w:rPr>
                <w:rFonts w:ascii="Times New Roman" w:eastAsia="Times New Roman" w:hAnsi="Times New Roman" w:cs="Times New Roman"/>
                <w:sz w:val="24"/>
                <w:szCs w:val="24"/>
                <w:lang w:val="ru-RU"/>
              </w:rPr>
            </w:pPr>
            <w:r w:rsidRPr="000848C7">
              <w:rPr>
                <w:rFonts w:ascii="Times New Roman" w:eastAsia="Times New Roman" w:hAnsi="Times New Roman" w:cs="Times New Roman"/>
                <w:sz w:val="24"/>
                <w:szCs w:val="24"/>
                <w:lang w:val="ru-RU"/>
              </w:rPr>
              <w:t>Объемы и источники финансирования ежегодно уточняются при формировании бюджета муниципального образования на соответствующий год. Все суммы указаны в ценах соответствующего периода.</w:t>
            </w:r>
          </w:p>
        </w:tc>
      </w:tr>
    </w:tbl>
    <w:p w:rsidR="006B5427" w:rsidRPr="000848C7" w:rsidRDefault="006B5427">
      <w:pPr>
        <w:rPr>
          <w:rFonts w:ascii="Times New Roman" w:hAnsi="Times New Roman" w:cs="Times New Roman"/>
          <w:lang w:val="ru-RU"/>
        </w:rPr>
      </w:pPr>
    </w:p>
    <w:p w:rsidR="007F5342" w:rsidRPr="000848C7" w:rsidRDefault="007F5342">
      <w:pPr>
        <w:rPr>
          <w:rFonts w:ascii="Times New Roman" w:hAnsi="Times New Roman" w:cs="Times New Roman"/>
          <w:lang w:val="ru-RU"/>
        </w:rPr>
      </w:pPr>
      <w:r w:rsidRPr="000848C7">
        <w:rPr>
          <w:rFonts w:ascii="Times New Roman" w:hAnsi="Times New Roman" w:cs="Times New Roman"/>
          <w:lang w:val="ru-RU"/>
        </w:rPr>
        <w:br w:type="page"/>
      </w:r>
    </w:p>
    <w:p w:rsidR="006064E5" w:rsidRPr="006064E5" w:rsidRDefault="006064E5" w:rsidP="006064E5">
      <w:pPr>
        <w:keepNext/>
        <w:numPr>
          <w:ilvl w:val="0"/>
          <w:numId w:val="6"/>
        </w:numPr>
        <w:spacing w:after="0" w:line="360" w:lineRule="auto"/>
        <w:ind w:left="0" w:firstLine="709"/>
        <w:jc w:val="both"/>
        <w:outlineLvl w:val="0"/>
        <w:rPr>
          <w:rFonts w:ascii="Times New Roman" w:eastAsia="Calibri" w:hAnsi="Times New Roman" w:cs="Times New Roman"/>
          <w:b/>
          <w:bCs/>
          <w:sz w:val="28"/>
          <w:szCs w:val="32"/>
          <w:lang w:val="ru-RU"/>
        </w:rPr>
      </w:pPr>
      <w:bookmarkStart w:id="4" w:name="_Toc51324362"/>
      <w:bookmarkStart w:id="5" w:name="_Toc15482811"/>
      <w:r w:rsidRPr="006064E5">
        <w:rPr>
          <w:rFonts w:ascii="Times New Roman" w:eastAsia="Calibri" w:hAnsi="Times New Roman" w:cs="Times New Roman"/>
          <w:b/>
          <w:bCs/>
          <w:sz w:val="28"/>
          <w:szCs w:val="32"/>
          <w:lang w:val="ru-RU"/>
        </w:rPr>
        <w:lastRenderedPageBreak/>
        <w:t>Характеристика существующего состояния транспортной инфраструктуры</w:t>
      </w:r>
      <w:bookmarkEnd w:id="4"/>
    </w:p>
    <w:p w:rsidR="006064E5" w:rsidRPr="006064E5" w:rsidRDefault="006064E5" w:rsidP="006064E5">
      <w:pPr>
        <w:spacing w:line="256" w:lineRule="auto"/>
        <w:ind w:firstLine="709"/>
        <w:rPr>
          <w:rFonts w:ascii="Times New Roman" w:eastAsia="Calibri" w:hAnsi="Times New Roman" w:cs="Times New Roman"/>
          <w:lang w:val="ru-RU"/>
        </w:rPr>
      </w:pPr>
    </w:p>
    <w:p w:rsidR="006064E5" w:rsidRPr="006064E5" w:rsidRDefault="006064E5" w:rsidP="006064E5">
      <w:pPr>
        <w:keepNext/>
        <w:numPr>
          <w:ilvl w:val="1"/>
          <w:numId w:val="6"/>
        </w:numPr>
        <w:spacing w:after="0" w:line="360" w:lineRule="auto"/>
        <w:ind w:left="0" w:firstLine="709"/>
        <w:jc w:val="both"/>
        <w:outlineLvl w:val="0"/>
        <w:rPr>
          <w:rFonts w:ascii="Times New Roman" w:eastAsia="Calibri" w:hAnsi="Times New Roman" w:cs="Times New Roman"/>
          <w:b/>
          <w:bCs/>
          <w:sz w:val="28"/>
          <w:szCs w:val="32"/>
          <w:lang w:val="ru-RU"/>
        </w:rPr>
      </w:pPr>
      <w:bookmarkStart w:id="6" w:name="_Toc51324363"/>
      <w:bookmarkEnd w:id="5"/>
      <w:r w:rsidRPr="006064E5">
        <w:rPr>
          <w:rFonts w:ascii="Times New Roman" w:eastAsia="Calibri" w:hAnsi="Times New Roman" w:cs="Times New Roman"/>
          <w:b/>
          <w:bCs/>
          <w:sz w:val="28"/>
          <w:szCs w:val="32"/>
          <w:lang w:val="ru-RU"/>
        </w:rPr>
        <w:t>Анализ положения субъекта Российской Федерации в структуре пространственной организации Российской Федерации, анализ положения муниципального образования в структуре пространственной организации субъектов Российской Федерации</w:t>
      </w:r>
      <w:bookmarkEnd w:id="6"/>
    </w:p>
    <w:p w:rsidR="006064E5" w:rsidRPr="006064E5" w:rsidRDefault="006064E5" w:rsidP="006064E5">
      <w:pPr>
        <w:spacing w:line="256" w:lineRule="auto"/>
        <w:rPr>
          <w:rFonts w:ascii="Times New Roman" w:eastAsia="Calibri" w:hAnsi="Times New Roman" w:cs="Times New Roman"/>
          <w:lang w:val="ru-RU"/>
        </w:rPr>
      </w:pP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b/>
          <w:sz w:val="28"/>
          <w:szCs w:val="28"/>
          <w:lang w:val="ru-RU"/>
        </w:rPr>
        <w:t>Анализ положения Пермского края в структуре пространственной организации Российской Федерации</w:t>
      </w:r>
      <w:r w:rsidRPr="006064E5">
        <w:rPr>
          <w:rFonts w:ascii="Times New Roman" w:eastAsia="Calibri" w:hAnsi="Times New Roman" w:cs="Times New Roman"/>
          <w:sz w:val="28"/>
          <w:szCs w:val="28"/>
          <w:lang w:val="ru-RU"/>
        </w:rPr>
        <w:t>. Орд</w:t>
      </w:r>
      <w:r w:rsidR="00E71207" w:rsidRPr="000848C7">
        <w:rPr>
          <w:rFonts w:ascii="Times New Roman" w:eastAsia="Calibri" w:hAnsi="Times New Roman" w:cs="Times New Roman"/>
          <w:sz w:val="28"/>
          <w:szCs w:val="28"/>
          <w:lang w:val="ru-RU"/>
        </w:rPr>
        <w:t>и</w:t>
      </w:r>
      <w:r w:rsidRPr="006064E5">
        <w:rPr>
          <w:rFonts w:ascii="Times New Roman" w:eastAsia="Calibri" w:hAnsi="Times New Roman" w:cs="Times New Roman"/>
          <w:sz w:val="28"/>
          <w:szCs w:val="28"/>
          <w:lang w:val="ru-RU"/>
        </w:rPr>
        <w:t xml:space="preserve">нский </w:t>
      </w:r>
      <w:r w:rsidR="00551CF9">
        <w:rPr>
          <w:rFonts w:ascii="Times New Roman" w:eastAsia="Calibri" w:hAnsi="Times New Roman" w:cs="Times New Roman"/>
          <w:sz w:val="28"/>
          <w:szCs w:val="28"/>
          <w:lang w:val="ru-RU"/>
        </w:rPr>
        <w:t>округ</w:t>
      </w:r>
      <w:r w:rsidRPr="006064E5">
        <w:rPr>
          <w:rFonts w:ascii="Times New Roman" w:eastAsia="Calibri" w:hAnsi="Times New Roman" w:cs="Times New Roman"/>
          <w:sz w:val="28"/>
          <w:szCs w:val="28"/>
          <w:lang w:val="ru-RU"/>
        </w:rPr>
        <w:t xml:space="preserve"> – административно-территориальная единица в составе Пермского края. </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Пермский край располагается в восточной части Восточно-Европейской равнины и на западных склонах Среднего и Северного Урала, в бассейне реки Кама (рисунок 1.1.1). Он граничит на севере с Республикой Коми, на востоке со Свердловской областью, на юге с Башкортостаном, на западе с Удмуртией, на северо-западе с Кировской областью.</w:t>
      </w:r>
      <w:r w:rsidR="00551CF9">
        <w:rPr>
          <w:rFonts w:ascii="Times New Roman" w:eastAsia="Calibri" w:hAnsi="Times New Roman" w:cs="Times New Roman"/>
          <w:sz w:val="28"/>
          <w:szCs w:val="28"/>
          <w:lang w:val="ru-RU"/>
        </w:rPr>
        <w:t xml:space="preserve"> </w:t>
      </w:r>
      <w:r w:rsidRPr="006064E5">
        <w:rPr>
          <w:rFonts w:ascii="Times New Roman" w:eastAsia="Calibri" w:hAnsi="Times New Roman" w:cs="Times New Roman"/>
          <w:sz w:val="28"/>
          <w:szCs w:val="28"/>
          <w:lang w:val="ru-RU"/>
        </w:rPr>
        <w:t>Административный центр края – город Пермь.</w:t>
      </w:r>
    </w:p>
    <w:p w:rsidR="006064E5" w:rsidRPr="00551CF9" w:rsidRDefault="006064E5" w:rsidP="006064E5">
      <w:pPr>
        <w:spacing w:after="0" w:line="360" w:lineRule="auto"/>
        <w:ind w:firstLine="709"/>
        <w:jc w:val="both"/>
        <w:rPr>
          <w:rFonts w:ascii="Times New Roman" w:eastAsia="Calibri" w:hAnsi="Times New Roman" w:cs="Times New Roman"/>
          <w:sz w:val="28"/>
          <w:szCs w:val="28"/>
          <w:lang w:val="ru-RU"/>
        </w:rPr>
      </w:pPr>
      <w:r w:rsidRPr="00551CF9">
        <w:rPr>
          <w:rFonts w:ascii="Times New Roman" w:eastAsia="Calibri" w:hAnsi="Times New Roman" w:cs="Times New Roman"/>
          <w:sz w:val="28"/>
          <w:szCs w:val="28"/>
          <w:lang w:val="ru-RU"/>
        </w:rPr>
        <w:t>Площадь Пермского края составляет 160,24 кв. км. Численность населения края – 2</w:t>
      </w:r>
      <w:r w:rsidR="00551CF9" w:rsidRPr="00551CF9">
        <w:rPr>
          <w:rFonts w:ascii="Times New Roman" w:eastAsia="Calibri" w:hAnsi="Times New Roman" w:cs="Times New Roman"/>
          <w:sz w:val="28"/>
          <w:szCs w:val="28"/>
          <w:lang w:val="ru-RU"/>
        </w:rPr>
        <w:t> 556 852</w:t>
      </w:r>
      <w:r w:rsidRPr="00551CF9">
        <w:rPr>
          <w:rFonts w:ascii="Times New Roman" w:eastAsia="Calibri" w:hAnsi="Times New Roman" w:cs="Times New Roman"/>
          <w:sz w:val="28"/>
          <w:szCs w:val="28"/>
          <w:lang w:val="ru-RU"/>
        </w:rPr>
        <w:t xml:space="preserve"> человек, </w:t>
      </w:r>
      <w:r w:rsidR="00551CF9" w:rsidRPr="00551CF9">
        <w:rPr>
          <w:rFonts w:ascii="Times New Roman" w:eastAsia="Calibri" w:hAnsi="Times New Roman" w:cs="Times New Roman"/>
          <w:sz w:val="28"/>
          <w:szCs w:val="28"/>
          <w:lang w:val="ru-RU"/>
        </w:rPr>
        <w:t xml:space="preserve">плотность - </w:t>
      </w:r>
      <w:r w:rsidR="00551CF9" w:rsidRPr="00551CF9">
        <w:rPr>
          <w:rFonts w:ascii="Times New Roman" w:hAnsi="Times New Roman" w:cs="Times New Roman"/>
          <w:sz w:val="28"/>
          <w:szCs w:val="28"/>
          <w:lang w:val="ru-RU"/>
        </w:rPr>
        <w:t xml:space="preserve">16,2 </w:t>
      </w:r>
      <w:r w:rsidR="00551CF9" w:rsidRPr="00551CF9">
        <w:rPr>
          <w:rFonts w:ascii="Times New Roman" w:hAnsi="Times New Roman" w:cs="Times New Roman"/>
          <w:bCs/>
          <w:sz w:val="28"/>
          <w:szCs w:val="28"/>
          <w:lang w:val="ru-RU"/>
        </w:rPr>
        <w:t>человека</w:t>
      </w:r>
      <w:r w:rsidR="00551CF9" w:rsidRPr="00551CF9">
        <w:rPr>
          <w:rFonts w:ascii="Times New Roman" w:hAnsi="Times New Roman" w:cs="Times New Roman"/>
          <w:sz w:val="28"/>
          <w:szCs w:val="28"/>
          <w:lang w:val="ru-RU"/>
        </w:rPr>
        <w:t xml:space="preserve"> на 1 </w:t>
      </w:r>
      <w:r w:rsidR="00551CF9" w:rsidRPr="00551CF9">
        <w:rPr>
          <w:rFonts w:ascii="Times New Roman" w:hAnsi="Times New Roman" w:cs="Times New Roman"/>
          <w:bCs/>
          <w:sz w:val="28"/>
          <w:szCs w:val="28"/>
          <w:lang w:val="ru-RU"/>
        </w:rPr>
        <w:t>км</w:t>
      </w:r>
      <w:r w:rsidR="00551CF9" w:rsidRPr="00551CF9">
        <w:rPr>
          <w:rFonts w:ascii="Times New Roman" w:hAnsi="Times New Roman" w:cs="Times New Roman"/>
          <w:sz w:val="28"/>
          <w:szCs w:val="28"/>
          <w:lang w:val="ru-RU"/>
        </w:rPr>
        <w:t>2.</w:t>
      </w:r>
      <w:r w:rsidR="00551CF9" w:rsidRPr="00551CF9">
        <w:rPr>
          <w:rFonts w:ascii="Times New Roman" w:eastAsia="Calibri" w:hAnsi="Times New Roman" w:cs="Times New Roman"/>
          <w:sz w:val="28"/>
          <w:szCs w:val="28"/>
          <w:lang w:val="ru-RU"/>
        </w:rPr>
        <w:t xml:space="preserve"> </w:t>
      </w:r>
      <w:r w:rsidRPr="00551CF9">
        <w:rPr>
          <w:rFonts w:ascii="Times New Roman" w:eastAsia="Calibri" w:hAnsi="Times New Roman" w:cs="Times New Roman"/>
          <w:sz w:val="28"/>
          <w:szCs w:val="28"/>
          <w:lang w:val="ru-RU"/>
        </w:rPr>
        <w:t>(Росстат: Оценка численности постоянного населения на 1 января 20</w:t>
      </w:r>
      <w:r w:rsidR="00551CF9" w:rsidRPr="00551CF9">
        <w:rPr>
          <w:rFonts w:ascii="Times New Roman" w:eastAsia="Calibri" w:hAnsi="Times New Roman" w:cs="Times New Roman"/>
          <w:sz w:val="28"/>
          <w:szCs w:val="28"/>
          <w:lang w:val="ru-RU"/>
        </w:rPr>
        <w:t>22</w:t>
      </w:r>
      <w:r w:rsidRPr="00551CF9">
        <w:rPr>
          <w:rFonts w:ascii="Times New Roman" w:eastAsia="Calibri" w:hAnsi="Times New Roman" w:cs="Times New Roman"/>
          <w:sz w:val="28"/>
          <w:szCs w:val="28"/>
          <w:lang w:val="ru-RU"/>
        </w:rPr>
        <w:t xml:space="preserve"> года). </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Пермский край экономически развитый регион Росс</w:t>
      </w:r>
      <w:r w:rsidR="00C017D6">
        <w:rPr>
          <w:rFonts w:ascii="Times New Roman" w:eastAsia="Calibri" w:hAnsi="Times New Roman" w:cs="Times New Roman"/>
          <w:sz w:val="28"/>
          <w:szCs w:val="28"/>
          <w:lang w:val="ru-RU"/>
        </w:rPr>
        <w:t>и</w:t>
      </w:r>
      <w:r w:rsidRPr="006064E5">
        <w:rPr>
          <w:rFonts w:ascii="Times New Roman" w:eastAsia="Calibri" w:hAnsi="Times New Roman" w:cs="Times New Roman"/>
          <w:sz w:val="28"/>
          <w:szCs w:val="28"/>
          <w:lang w:val="ru-RU"/>
        </w:rPr>
        <w:t>и. Основой экономики является высокоразвитый промышленный комплекс, ключевыми отраслями которого являются: нефтяная, химическая и нефтехимическая, чёрная и цветная металлургия, машиностроение, лесопромышленность.</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На долю края приходится 100 % производства калийных удобрений в России. Крупнейшее в мире месторождение калийных солей – Верхнекамское (городские округа Березники и Соликамск).</w:t>
      </w:r>
    </w:p>
    <w:p w:rsid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По водным ресурсам Пермский край занимает первое место на Урале – около 30 тысяч рек и других водных объектов. В крае находятся самые восточные речные порты Европы: «Порт Пермь», «Порт Левшино», Чайковский </w:t>
      </w:r>
      <w:r w:rsidRPr="006064E5">
        <w:rPr>
          <w:rFonts w:ascii="Times New Roman" w:eastAsia="Calibri" w:hAnsi="Times New Roman" w:cs="Times New Roman"/>
          <w:sz w:val="28"/>
          <w:szCs w:val="28"/>
          <w:lang w:val="ru-RU"/>
        </w:rPr>
        <w:lastRenderedPageBreak/>
        <w:t>речной порт, «Порт Березники», Соликамский речной порт. По Каме осуществляется перевозка грузов в порты Балтийского, Белого, Черного, Азовского и Каспийского морей, речные порты Большого Европейского кольца.</w:t>
      </w:r>
    </w:p>
    <w:p w:rsidR="008F01B8" w:rsidRPr="006064E5" w:rsidRDefault="008F01B8" w:rsidP="008F01B8">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Транспортная инфраструктура Пермского края представляется развитой сетью автодорог федерального, регионального, межмуниципального значения, а также железнодорожными ветками, аэропортом, речными портами.</w:t>
      </w:r>
    </w:p>
    <w:p w:rsidR="008F01B8" w:rsidRPr="006064E5" w:rsidRDefault="008F01B8" w:rsidP="008F01B8">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Каркас автодорожной сети общего пользования Пермского края формируют автодороги:</w:t>
      </w:r>
    </w:p>
    <w:p w:rsidR="008F01B8" w:rsidRPr="006064E5" w:rsidRDefault="008F01B8" w:rsidP="008F01B8">
      <w:pPr>
        <w:numPr>
          <w:ilvl w:val="0"/>
          <w:numId w:val="7"/>
        </w:numPr>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В широтном направлении пролегают автодороги общего пользования федерального значения: </w:t>
      </w:r>
    </w:p>
    <w:p w:rsidR="008F01B8" w:rsidRPr="006064E5" w:rsidRDefault="008F01B8" w:rsidP="008F01B8">
      <w:pPr>
        <w:numPr>
          <w:ilvl w:val="0"/>
          <w:numId w:val="8"/>
        </w:numPr>
        <w:spacing w:after="0" w:line="360" w:lineRule="auto"/>
        <w:ind w:hanging="720"/>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М-7 "Волга" Москва - Владимир Нижний Новгород Казань – Уфа,</w:t>
      </w:r>
    </w:p>
    <w:p w:rsidR="008F01B8" w:rsidRPr="006064E5" w:rsidRDefault="008F01B8" w:rsidP="008F01B8">
      <w:pPr>
        <w:numPr>
          <w:ilvl w:val="0"/>
          <w:numId w:val="8"/>
        </w:numPr>
        <w:spacing w:after="0" w:line="360" w:lineRule="auto"/>
        <w:ind w:hanging="720"/>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подъезд к г. Перми от автодороги М-7 «Волга»;</w:t>
      </w:r>
    </w:p>
    <w:p w:rsidR="008F01B8" w:rsidRPr="006064E5" w:rsidRDefault="008F01B8" w:rsidP="008F01B8">
      <w:pPr>
        <w:numPr>
          <w:ilvl w:val="0"/>
          <w:numId w:val="8"/>
        </w:numPr>
        <w:spacing w:after="0" w:line="360" w:lineRule="auto"/>
        <w:ind w:hanging="720"/>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Р-242 Пермь – Екатеринбург;</w:t>
      </w:r>
    </w:p>
    <w:p w:rsidR="008F01B8" w:rsidRPr="006064E5" w:rsidRDefault="008F01B8" w:rsidP="008F01B8">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2.</w:t>
      </w:r>
      <w:r w:rsidRPr="006064E5">
        <w:rPr>
          <w:rFonts w:ascii="Times New Roman" w:eastAsia="Calibri" w:hAnsi="Times New Roman" w:cs="Times New Roman"/>
          <w:sz w:val="28"/>
          <w:szCs w:val="28"/>
          <w:lang w:val="ru-RU"/>
        </w:rPr>
        <w:tab/>
        <w:t>В меридиональном направлении пролегает автодорога федерального значения А-153 Нытва – Кудымкар;</w:t>
      </w:r>
    </w:p>
    <w:p w:rsidR="008F01B8" w:rsidRPr="006064E5" w:rsidRDefault="008F01B8" w:rsidP="008F01B8">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3.</w:t>
      </w:r>
      <w:r w:rsidRPr="006064E5">
        <w:rPr>
          <w:rFonts w:ascii="Times New Roman" w:eastAsia="Calibri" w:hAnsi="Times New Roman" w:cs="Times New Roman"/>
          <w:sz w:val="28"/>
          <w:szCs w:val="28"/>
          <w:lang w:val="ru-RU"/>
        </w:rPr>
        <w:tab/>
        <w:t xml:space="preserve">В северо-восточной части края пролегают автодороги общего пользования регионального или межмуниципального значения, образующие коридоры: </w:t>
      </w:r>
    </w:p>
    <w:p w:rsidR="008F01B8" w:rsidRPr="006064E5" w:rsidRDefault="008F01B8" w:rsidP="008F01B8">
      <w:pPr>
        <w:numPr>
          <w:ilvl w:val="0"/>
          <w:numId w:val="9"/>
        </w:numPr>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Пермь–Полазна–Березники; </w:t>
      </w:r>
    </w:p>
    <w:p w:rsidR="008F01B8" w:rsidRPr="006064E5" w:rsidRDefault="008F01B8" w:rsidP="008F01B8">
      <w:pPr>
        <w:numPr>
          <w:ilvl w:val="0"/>
          <w:numId w:val="9"/>
        </w:numPr>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Полазна–Чусовой–Горнозаводск–Качканар (Свердловская обл.);</w:t>
      </w:r>
    </w:p>
    <w:p w:rsidR="008F01B8" w:rsidRPr="006064E5" w:rsidRDefault="008F01B8" w:rsidP="008F01B8">
      <w:pPr>
        <w:numPr>
          <w:ilvl w:val="0"/>
          <w:numId w:val="9"/>
        </w:numPr>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Кунгур–Чусовой–Губаха–Кизел–Березники–Соликамск.</w:t>
      </w:r>
    </w:p>
    <w:p w:rsidR="008F01B8" w:rsidRPr="006064E5" w:rsidRDefault="008F01B8" w:rsidP="006064E5">
      <w:pPr>
        <w:spacing w:after="0" w:line="360" w:lineRule="auto"/>
        <w:ind w:firstLine="709"/>
        <w:jc w:val="both"/>
        <w:rPr>
          <w:rFonts w:ascii="Times New Roman" w:eastAsia="Calibri" w:hAnsi="Times New Roman" w:cs="Times New Roman"/>
          <w:sz w:val="28"/>
          <w:szCs w:val="28"/>
          <w:lang w:val="ru-RU"/>
        </w:rPr>
      </w:pP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p>
    <w:p w:rsidR="006064E5" w:rsidRPr="006064E5" w:rsidRDefault="000848C7" w:rsidP="000848C7">
      <w:pPr>
        <w:spacing w:after="0" w:line="360" w:lineRule="auto"/>
        <w:jc w:val="both"/>
        <w:rPr>
          <w:rFonts w:ascii="Times New Roman" w:eastAsia="Calibri" w:hAnsi="Times New Roman" w:cs="Times New Roman"/>
          <w:sz w:val="28"/>
          <w:szCs w:val="28"/>
          <w:lang w:val="ru-RU"/>
        </w:rPr>
      </w:pPr>
      <w:r w:rsidRPr="000848C7">
        <w:rPr>
          <w:rFonts w:ascii="Times New Roman" w:eastAsia="Calibri" w:hAnsi="Times New Roman" w:cs="Times New Roman"/>
          <w:noProof/>
          <w:sz w:val="28"/>
          <w:szCs w:val="28"/>
          <w:lang w:val="ru-RU" w:eastAsia="ru-RU"/>
        </w:rPr>
        <w:lastRenderedPageBreak/>
        <w:drawing>
          <wp:inline distT="0" distB="0" distL="0" distR="0">
            <wp:extent cx="5762625" cy="661455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3552" cy="6615620"/>
                    </a:xfrm>
                    <a:prstGeom prst="rect">
                      <a:avLst/>
                    </a:prstGeom>
                    <a:noFill/>
                    <a:ln>
                      <a:noFill/>
                    </a:ln>
                  </pic:spPr>
                </pic:pic>
              </a:graphicData>
            </a:graphic>
          </wp:inline>
        </w:drawing>
      </w:r>
    </w:p>
    <w:p w:rsidR="006064E5" w:rsidRDefault="006064E5" w:rsidP="00C017D6">
      <w:pPr>
        <w:spacing w:after="0" w:line="360" w:lineRule="auto"/>
        <w:jc w:val="center"/>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Рисунок 1.1.1 – Положение Пермского края в структуре пространственной организации Российской Федерации и Ординского муниципального округа в структуре пространственной организации Пермского края</w:t>
      </w:r>
    </w:p>
    <w:p w:rsidR="00C017D6" w:rsidRPr="006064E5" w:rsidRDefault="00C017D6" w:rsidP="00C017D6">
      <w:pPr>
        <w:spacing w:after="0" w:line="360" w:lineRule="auto"/>
        <w:jc w:val="center"/>
        <w:rPr>
          <w:rFonts w:ascii="Times New Roman" w:eastAsia="Calibri" w:hAnsi="Times New Roman" w:cs="Times New Roman"/>
          <w:sz w:val="28"/>
          <w:szCs w:val="28"/>
          <w:lang w:val="ru-RU"/>
        </w:rPr>
      </w:pP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b/>
          <w:sz w:val="28"/>
          <w:szCs w:val="28"/>
          <w:lang w:val="ru-RU"/>
        </w:rPr>
        <w:t>Анализ положения Ординского муниципального округа в структуре пространственной организации Пермск</w:t>
      </w:r>
      <w:r w:rsidR="00C017D6">
        <w:rPr>
          <w:rFonts w:ascii="Times New Roman" w:eastAsia="Calibri" w:hAnsi="Times New Roman" w:cs="Times New Roman"/>
          <w:b/>
          <w:sz w:val="28"/>
          <w:szCs w:val="28"/>
          <w:lang w:val="ru-RU"/>
        </w:rPr>
        <w:t>ого края</w:t>
      </w:r>
      <w:r w:rsidRPr="006064E5">
        <w:rPr>
          <w:rFonts w:ascii="Times New Roman" w:eastAsia="Calibri" w:hAnsi="Times New Roman" w:cs="Times New Roman"/>
          <w:b/>
          <w:sz w:val="28"/>
          <w:szCs w:val="28"/>
          <w:lang w:val="ru-RU"/>
        </w:rPr>
        <w:t xml:space="preserve">. </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Ординский муниципальный округ (МО) расположен в южной части территории Пермского края в долине реки Ирень и граничит с Кунгурским, </w:t>
      </w:r>
      <w:r w:rsidRPr="006064E5">
        <w:rPr>
          <w:rFonts w:ascii="Times New Roman" w:eastAsia="Calibri" w:hAnsi="Times New Roman" w:cs="Times New Roman"/>
          <w:sz w:val="28"/>
          <w:szCs w:val="28"/>
          <w:lang w:val="ru-RU"/>
        </w:rPr>
        <w:lastRenderedPageBreak/>
        <w:t>Суксунским, Октябрьским, Уинским районами. Административный центр МО расположен в селе Орда́. Расстояние до краевого центра города Пермь 110 км (рисунок 1.1.2).</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МО объединяет территории 45 населённых пунктов (12 сёл, 33 деревни), занимает площадь – 1418,3 кв. км (0, 89% от площади территории края –160</w:t>
      </w:r>
      <w:r w:rsidR="00C017D6">
        <w:rPr>
          <w:rFonts w:ascii="Times New Roman" w:eastAsia="Calibri" w:hAnsi="Times New Roman" w:cs="Times New Roman"/>
          <w:sz w:val="28"/>
          <w:szCs w:val="28"/>
          <w:lang w:val="ru-RU"/>
        </w:rPr>
        <w:t xml:space="preserve"> </w:t>
      </w:r>
      <w:r w:rsidRPr="006064E5">
        <w:rPr>
          <w:rFonts w:ascii="Times New Roman" w:eastAsia="Calibri" w:hAnsi="Times New Roman" w:cs="Times New Roman"/>
          <w:sz w:val="28"/>
          <w:szCs w:val="28"/>
          <w:lang w:val="ru-RU"/>
        </w:rPr>
        <w:t xml:space="preserve">237 кв. км). </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BE2923">
        <w:rPr>
          <w:rFonts w:ascii="Times New Roman" w:eastAsia="Calibri" w:hAnsi="Times New Roman" w:cs="Times New Roman"/>
          <w:sz w:val="28"/>
          <w:szCs w:val="28"/>
          <w:lang w:val="ru-RU"/>
        </w:rPr>
        <w:t xml:space="preserve">Численность населения МО составляет </w:t>
      </w:r>
      <w:r w:rsidR="00D72758" w:rsidRPr="00BE2923">
        <w:rPr>
          <w:rFonts w:ascii="Times New Roman" w:eastAsia="Calibri" w:hAnsi="Times New Roman" w:cs="Times New Roman"/>
          <w:sz w:val="28"/>
          <w:szCs w:val="28"/>
          <w:lang w:val="ru-RU"/>
        </w:rPr>
        <w:t>13 966</w:t>
      </w:r>
      <w:r w:rsidRPr="00BE2923">
        <w:rPr>
          <w:rFonts w:ascii="Times New Roman" w:eastAsia="Calibri" w:hAnsi="Times New Roman" w:cs="Times New Roman"/>
          <w:sz w:val="28"/>
          <w:szCs w:val="28"/>
          <w:lang w:val="ru-RU"/>
        </w:rPr>
        <w:t xml:space="preserve"> человек – около 0,55 % от численности населения края. (Росстат: численность постоянного населения РФ по муниципальным образованиям на 1 января 20</w:t>
      </w:r>
      <w:r w:rsidR="00D72758" w:rsidRPr="00BE2923">
        <w:rPr>
          <w:rFonts w:ascii="Times New Roman" w:eastAsia="Calibri" w:hAnsi="Times New Roman" w:cs="Times New Roman"/>
          <w:sz w:val="28"/>
          <w:szCs w:val="28"/>
          <w:lang w:val="ru-RU"/>
        </w:rPr>
        <w:t>22</w:t>
      </w:r>
      <w:r w:rsidRPr="00BE2923">
        <w:rPr>
          <w:rFonts w:ascii="Times New Roman" w:eastAsia="Calibri" w:hAnsi="Times New Roman" w:cs="Times New Roman"/>
          <w:sz w:val="28"/>
          <w:szCs w:val="28"/>
          <w:lang w:val="ru-RU"/>
        </w:rPr>
        <w:t xml:space="preserve"> года). </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Село Орда́ – административный центр Ординского муниципального округа – расположено на берегу реки Кунгур (впадает в реку Ирень) и её </w:t>
      </w:r>
      <w:r w:rsidRPr="00D72758">
        <w:rPr>
          <w:rFonts w:ascii="Times New Roman" w:eastAsia="Calibri" w:hAnsi="Times New Roman" w:cs="Times New Roman"/>
          <w:sz w:val="28"/>
          <w:szCs w:val="28"/>
          <w:lang w:val="ru-RU"/>
        </w:rPr>
        <w:t>притоке р. Ординка</w:t>
      </w:r>
      <w:r w:rsidR="00F10C5B" w:rsidRPr="00D72758">
        <w:rPr>
          <w:rFonts w:ascii="Times New Roman" w:eastAsia="Calibri" w:hAnsi="Times New Roman" w:cs="Times New Roman"/>
          <w:sz w:val="28"/>
          <w:szCs w:val="28"/>
          <w:lang w:val="ru-RU"/>
        </w:rPr>
        <w:t>.</w:t>
      </w:r>
      <w:r w:rsidRPr="00D72758">
        <w:rPr>
          <w:rFonts w:ascii="Times New Roman" w:eastAsia="Calibri" w:hAnsi="Times New Roman" w:cs="Times New Roman"/>
          <w:sz w:val="28"/>
          <w:szCs w:val="28"/>
          <w:lang w:val="ru-RU"/>
        </w:rPr>
        <w:t xml:space="preserve"> Численность населения административного центра – </w:t>
      </w:r>
      <w:r w:rsidR="00D72758" w:rsidRPr="00D72758">
        <w:rPr>
          <w:rFonts w:ascii="Times New Roman" w:eastAsia="Calibri" w:hAnsi="Times New Roman" w:cs="Times New Roman"/>
          <w:sz w:val="28"/>
          <w:szCs w:val="28"/>
          <w:lang w:val="ru-RU"/>
        </w:rPr>
        <w:t>6001</w:t>
      </w:r>
      <w:r w:rsidRPr="00D72758">
        <w:rPr>
          <w:rFonts w:ascii="Times New Roman" w:eastAsia="Calibri" w:hAnsi="Times New Roman" w:cs="Times New Roman"/>
          <w:sz w:val="28"/>
          <w:szCs w:val="28"/>
          <w:lang w:val="ru-RU"/>
        </w:rPr>
        <w:t xml:space="preserve"> человек.</w:t>
      </w:r>
    </w:p>
    <w:p w:rsid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Из общего числа населённых пунктов имеют численность проживающих менее 100 человек – 58,8 %, менее 40 человек – 26,7%. Наиболее заселёнными сельскими населёнными пунктами округа являются (по убыванию): сёла Ашап, Малый Ашап, Медянка, Карьево, Шляпники, Красный Ясыл.</w:t>
      </w:r>
    </w:p>
    <w:p w:rsidR="008F01B8" w:rsidRPr="006064E5" w:rsidRDefault="008F01B8" w:rsidP="008F01B8">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Муниципальный округ имеет выгодное экономико-географическое положение. В непосредственной близости от его восточных границ проходит федеральная автодорога Р-242 Пермь – Екатеринбург. Через территорию муниципального округа пролегает автодорога регионального значения 57 ОП РЗ 57К-0004 Голдыри – Орда – Октябрьский, которая связывает южные районы (Уинский и Октябрьский) с краевым центром. В 30 километрах от округа расположен важный межрайонный центр края – город Кунгур. </w:t>
      </w:r>
    </w:p>
    <w:p w:rsidR="008F01B8" w:rsidRPr="006064E5" w:rsidRDefault="008F01B8" w:rsidP="008F01B8">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В южном направлении автодорожная сеть округа обеспечивает выход на железнодорожную магистраль Москва-Казань-Екатеринбург с высокой интенсивностью движения.</w:t>
      </w:r>
    </w:p>
    <w:p w:rsidR="008F01B8" w:rsidRPr="006064E5" w:rsidRDefault="008F01B8" w:rsidP="006064E5">
      <w:pPr>
        <w:spacing w:after="0" w:line="360" w:lineRule="auto"/>
        <w:ind w:firstLine="709"/>
        <w:jc w:val="both"/>
        <w:rPr>
          <w:rFonts w:ascii="Times New Roman" w:eastAsia="Calibri" w:hAnsi="Times New Roman" w:cs="Times New Roman"/>
          <w:sz w:val="28"/>
          <w:szCs w:val="28"/>
          <w:lang w:val="ru-RU"/>
        </w:rPr>
      </w:pPr>
    </w:p>
    <w:p w:rsidR="006064E5" w:rsidRPr="006064E5" w:rsidRDefault="000848C7" w:rsidP="000848C7">
      <w:pPr>
        <w:spacing w:after="0" w:line="360" w:lineRule="auto"/>
        <w:jc w:val="center"/>
        <w:rPr>
          <w:rFonts w:ascii="Times New Roman" w:eastAsia="Calibri" w:hAnsi="Times New Roman" w:cs="Times New Roman"/>
          <w:color w:val="FF0000"/>
          <w:sz w:val="28"/>
          <w:szCs w:val="28"/>
          <w:lang w:val="ru-RU"/>
        </w:rPr>
      </w:pPr>
      <w:r w:rsidRPr="000848C7">
        <w:rPr>
          <w:rFonts w:ascii="Times New Roman" w:eastAsia="Calibri" w:hAnsi="Times New Roman" w:cs="Times New Roman"/>
          <w:noProof/>
          <w:color w:val="FF0000"/>
          <w:sz w:val="28"/>
          <w:szCs w:val="28"/>
          <w:lang w:val="ru-RU" w:eastAsia="ru-RU"/>
        </w:rPr>
        <w:lastRenderedPageBreak/>
        <w:drawing>
          <wp:inline distT="0" distB="0" distL="0" distR="0">
            <wp:extent cx="5805449" cy="5966113"/>
            <wp:effectExtent l="19050" t="19050" r="24130" b="158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48" b="4020"/>
                    <a:stretch/>
                  </pic:blipFill>
                  <pic:spPr bwMode="auto">
                    <a:xfrm>
                      <a:off x="0" y="0"/>
                      <a:ext cx="5812732" cy="5973597"/>
                    </a:xfrm>
                    <a:prstGeom prst="rect">
                      <a:avLst/>
                    </a:prstGeom>
                    <a:noFill/>
                    <a:ln>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64E5" w:rsidRPr="006064E5" w:rsidRDefault="006064E5" w:rsidP="000848C7">
      <w:pPr>
        <w:spacing w:after="0" w:line="360" w:lineRule="auto"/>
        <w:jc w:val="center"/>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Рисунок 1.1.2 – Положение положения Ординского муниципального округа в структуре пространственной организации Пермской области</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Территория округа располагается в основном в умеренно теплой агроклиматической зоне. Предельная температура зимой - 40ºС, летом +38ºС. Годовое количество осадков до 500 мм, продолжительность вегетационного периода около 120 дней. Климатические условия округа более мягкие, чем в центре Пермского края.</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Ближайшие речные грузовые и пассажирские порты расположены на реке Кама в городах Пермь (120 км) и Чайковский (290 км).</w:t>
      </w:r>
    </w:p>
    <w:p w:rsidR="006064E5" w:rsidRPr="006064E5" w:rsidRDefault="006064E5" w:rsidP="008F01B8">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lastRenderedPageBreak/>
        <w:t>Ближайший аэропорт расположен в городе Пермь (120 км), обслуживающий 22 направления.</w:t>
      </w:r>
    </w:p>
    <w:p w:rsidR="006064E5" w:rsidRPr="006064E5" w:rsidRDefault="006064E5" w:rsidP="008F01B8">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Ближайшие железнодорожные станции расположены в городах Пермь (120 км) и Кунгур (30 км), с которых доступен транспортный выход на Москву и на Транссиб.  </w:t>
      </w:r>
    </w:p>
    <w:p w:rsidR="006064E5" w:rsidRPr="006064E5" w:rsidRDefault="006064E5" w:rsidP="008F01B8">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Междугородние автобусные сообщения обслуживаются автовокзалом в с. Орда.</w:t>
      </w:r>
    </w:p>
    <w:p w:rsidR="006064E5" w:rsidRPr="006064E5" w:rsidRDefault="006064E5" w:rsidP="008F01B8">
      <w:pPr>
        <w:spacing w:after="0" w:line="360" w:lineRule="auto"/>
        <w:ind w:firstLine="709"/>
        <w:jc w:val="both"/>
        <w:rPr>
          <w:rFonts w:ascii="Times New Roman" w:eastAsia="Calibri" w:hAnsi="Times New Roman" w:cs="Times New Roman"/>
          <w:color w:val="FF0000"/>
          <w:sz w:val="28"/>
          <w:szCs w:val="28"/>
          <w:lang w:val="ru-RU"/>
        </w:rPr>
      </w:pPr>
      <w:r w:rsidRPr="006064E5">
        <w:rPr>
          <w:rFonts w:ascii="Times New Roman" w:eastAsia="Calibri" w:hAnsi="Times New Roman" w:cs="Times New Roman"/>
          <w:sz w:val="28"/>
          <w:szCs w:val="28"/>
          <w:lang w:val="ru-RU"/>
        </w:rPr>
        <w:t>В основу повышения комплексной безопасности дорожного движения, доступности региональных и федеральных автодорог, улучшения инвестиционного климата и демографической ситуации в городе, должны быть положены действенные мероприятия территориального планирования и социально-экономического развития, приоритетного развития их обеспечивающей сферы – транспортной инфраструктуры Орд</w:t>
      </w:r>
      <w:r w:rsidR="00F10C5B">
        <w:rPr>
          <w:rFonts w:ascii="Times New Roman" w:eastAsia="Calibri" w:hAnsi="Times New Roman" w:cs="Times New Roman"/>
          <w:sz w:val="28"/>
          <w:szCs w:val="28"/>
          <w:lang w:val="ru-RU"/>
        </w:rPr>
        <w:t>и</w:t>
      </w:r>
      <w:r w:rsidRPr="006064E5">
        <w:rPr>
          <w:rFonts w:ascii="Times New Roman" w:eastAsia="Calibri" w:hAnsi="Times New Roman" w:cs="Times New Roman"/>
          <w:sz w:val="28"/>
          <w:szCs w:val="28"/>
          <w:lang w:val="ru-RU"/>
        </w:rPr>
        <w:t>нского муниципального округа.</w:t>
      </w:r>
    </w:p>
    <w:p w:rsidR="00B21224" w:rsidRPr="000848C7" w:rsidRDefault="00B21224" w:rsidP="008F01B8">
      <w:pPr>
        <w:spacing w:line="360" w:lineRule="auto"/>
        <w:rPr>
          <w:rFonts w:ascii="Times New Roman" w:hAnsi="Times New Roman" w:cs="Times New Roman"/>
          <w:lang w:val="ru-RU"/>
        </w:rPr>
      </w:pPr>
    </w:p>
    <w:p w:rsidR="006064E5" w:rsidRPr="006064E5" w:rsidRDefault="006064E5" w:rsidP="008F01B8">
      <w:pPr>
        <w:keepNext/>
        <w:spacing w:after="0" w:line="360" w:lineRule="auto"/>
        <w:ind w:firstLine="709"/>
        <w:jc w:val="both"/>
        <w:outlineLvl w:val="0"/>
        <w:rPr>
          <w:rFonts w:ascii="Times New Roman" w:eastAsia="Calibri" w:hAnsi="Times New Roman" w:cs="Times New Roman"/>
          <w:b/>
          <w:bCs/>
          <w:sz w:val="28"/>
          <w:szCs w:val="32"/>
          <w:lang w:val="ru-RU"/>
        </w:rPr>
      </w:pPr>
      <w:bookmarkStart w:id="7" w:name="_Toc51324364"/>
      <w:r w:rsidRPr="006064E5">
        <w:rPr>
          <w:rFonts w:ascii="Times New Roman" w:eastAsia="Calibri" w:hAnsi="Times New Roman" w:cs="Times New Roman"/>
          <w:b/>
          <w:bCs/>
          <w:sz w:val="28"/>
          <w:szCs w:val="32"/>
          <w:lang w:val="ru-RU"/>
        </w:rPr>
        <w:t>1.2 Социально-экономическая характеристика и характеристика градостроительной деятельности на территории муниципального образования, включая деятельность в сфере транспорта</w:t>
      </w:r>
      <w:bookmarkEnd w:id="7"/>
    </w:p>
    <w:p w:rsidR="006064E5" w:rsidRPr="006064E5" w:rsidRDefault="006064E5" w:rsidP="008F01B8">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val="ru-RU" w:eastAsia="ru-RU"/>
        </w:rPr>
      </w:pPr>
    </w:p>
    <w:p w:rsidR="006064E5" w:rsidRPr="006064E5" w:rsidRDefault="006064E5" w:rsidP="008F01B8">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Times New Roman" w:hAnsi="Times New Roman" w:cs="Times New Roman"/>
          <w:sz w:val="28"/>
          <w:szCs w:val="28"/>
          <w:lang w:val="ru-RU" w:eastAsia="ru-RU"/>
        </w:rPr>
        <w:t xml:space="preserve">Социально-экономическая и градостроительная деятельность на территории Ординского </w:t>
      </w:r>
      <w:r w:rsidRPr="006064E5">
        <w:rPr>
          <w:rFonts w:ascii="Times New Roman" w:eastAsia="Calibri" w:hAnsi="Times New Roman" w:cs="Times New Roman"/>
          <w:sz w:val="28"/>
          <w:szCs w:val="28"/>
          <w:lang w:val="ru-RU"/>
        </w:rPr>
        <w:t>муниципального округа (МО) направлена на улучшение качества жизни населения, жизнедеятельности учреждений бюджетной сферы, эффективной работы всего хозяйственного комплекса и опирается на выполнение мероприятий основных документов планирования и управления:</w:t>
      </w:r>
    </w:p>
    <w:p w:rsidR="006064E5" w:rsidRPr="006064E5" w:rsidRDefault="001A0662" w:rsidP="008F01B8">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t>с</w:t>
      </w:r>
      <w:r w:rsidR="006064E5" w:rsidRPr="006064E5">
        <w:rPr>
          <w:rFonts w:ascii="Times New Roman" w:eastAsia="Calibri" w:hAnsi="Times New Roman" w:cs="Times New Roman"/>
          <w:sz w:val="28"/>
          <w:szCs w:val="28"/>
        </w:rPr>
        <w:t>хема</w:t>
      </w:r>
      <w:r>
        <w:rPr>
          <w:rFonts w:ascii="Times New Roman" w:eastAsia="Calibri" w:hAnsi="Times New Roman" w:cs="Times New Roman"/>
          <w:sz w:val="28"/>
          <w:szCs w:val="28"/>
          <w:lang w:val="ru-RU"/>
        </w:rPr>
        <w:t xml:space="preserve"> </w:t>
      </w:r>
      <w:r w:rsidR="006064E5" w:rsidRPr="006064E5">
        <w:rPr>
          <w:rFonts w:ascii="Times New Roman" w:eastAsia="Calibri" w:hAnsi="Times New Roman" w:cs="Times New Roman"/>
          <w:sz w:val="28"/>
          <w:szCs w:val="28"/>
        </w:rPr>
        <w:t>территориального</w:t>
      </w:r>
      <w:r>
        <w:rPr>
          <w:rFonts w:ascii="Times New Roman" w:eastAsia="Calibri" w:hAnsi="Times New Roman" w:cs="Times New Roman"/>
          <w:sz w:val="28"/>
          <w:szCs w:val="28"/>
          <w:lang w:val="ru-RU"/>
        </w:rPr>
        <w:t xml:space="preserve"> </w:t>
      </w:r>
      <w:r w:rsidR="006064E5" w:rsidRPr="006064E5">
        <w:rPr>
          <w:rFonts w:ascii="Times New Roman" w:eastAsia="Calibri" w:hAnsi="Times New Roman" w:cs="Times New Roman"/>
          <w:sz w:val="28"/>
          <w:szCs w:val="28"/>
        </w:rPr>
        <w:t>планирования</w:t>
      </w:r>
      <w:r>
        <w:rPr>
          <w:rFonts w:ascii="Times New Roman" w:eastAsia="Calibri" w:hAnsi="Times New Roman" w:cs="Times New Roman"/>
          <w:sz w:val="28"/>
          <w:szCs w:val="28"/>
          <w:lang w:val="ru-RU"/>
        </w:rPr>
        <w:t xml:space="preserve"> </w:t>
      </w:r>
      <w:r w:rsidR="006064E5" w:rsidRPr="006064E5">
        <w:rPr>
          <w:rFonts w:ascii="Times New Roman" w:eastAsia="Calibri" w:hAnsi="Times New Roman" w:cs="Times New Roman"/>
          <w:sz w:val="28"/>
          <w:szCs w:val="28"/>
        </w:rPr>
        <w:t>муниципалитета;</w:t>
      </w:r>
    </w:p>
    <w:p w:rsidR="006064E5" w:rsidRPr="006064E5" w:rsidRDefault="006064E5" w:rsidP="008F01B8">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6064E5">
        <w:rPr>
          <w:rFonts w:ascii="Times New Roman" w:eastAsia="Calibri" w:hAnsi="Times New Roman" w:cs="Times New Roman"/>
          <w:sz w:val="28"/>
          <w:szCs w:val="28"/>
        </w:rPr>
        <w:t>решения</w:t>
      </w:r>
      <w:r w:rsidR="001A0662">
        <w:rPr>
          <w:rFonts w:ascii="Times New Roman" w:eastAsia="Calibri" w:hAnsi="Times New Roman" w:cs="Times New Roman"/>
          <w:sz w:val="28"/>
          <w:szCs w:val="28"/>
          <w:lang w:val="ru-RU"/>
        </w:rPr>
        <w:t xml:space="preserve"> </w:t>
      </w:r>
      <w:r w:rsidRPr="006064E5">
        <w:rPr>
          <w:rFonts w:ascii="Times New Roman" w:eastAsia="Calibri" w:hAnsi="Times New Roman" w:cs="Times New Roman"/>
          <w:sz w:val="28"/>
          <w:szCs w:val="28"/>
        </w:rPr>
        <w:t>Думы муниципального округа;</w:t>
      </w:r>
    </w:p>
    <w:p w:rsidR="006064E5" w:rsidRPr="006064E5" w:rsidRDefault="006064E5" w:rsidP="008F01B8">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6064E5">
        <w:rPr>
          <w:rFonts w:ascii="Times New Roman" w:eastAsia="Calibri" w:hAnsi="Times New Roman" w:cs="Times New Roman"/>
          <w:sz w:val="28"/>
          <w:szCs w:val="28"/>
        </w:rPr>
        <w:t>постановления</w:t>
      </w:r>
      <w:r w:rsidR="001A0662">
        <w:rPr>
          <w:rFonts w:ascii="Times New Roman" w:eastAsia="Calibri" w:hAnsi="Times New Roman" w:cs="Times New Roman"/>
          <w:sz w:val="28"/>
          <w:szCs w:val="28"/>
          <w:lang w:val="ru-RU"/>
        </w:rPr>
        <w:t xml:space="preserve"> </w:t>
      </w:r>
      <w:r w:rsidRPr="006064E5">
        <w:rPr>
          <w:rFonts w:ascii="Times New Roman" w:eastAsia="Calibri" w:hAnsi="Times New Roman" w:cs="Times New Roman"/>
          <w:sz w:val="28"/>
          <w:szCs w:val="28"/>
        </w:rPr>
        <w:t>администрации муниципального округа;</w:t>
      </w:r>
    </w:p>
    <w:p w:rsidR="006064E5" w:rsidRPr="006064E5" w:rsidRDefault="006064E5" w:rsidP="008F01B8">
      <w:pPr>
        <w:numPr>
          <w:ilvl w:val="0"/>
          <w:numId w:val="10"/>
        </w:numPr>
        <w:spacing w:after="200" w:line="360" w:lineRule="auto"/>
        <w:ind w:left="0" w:firstLine="709"/>
        <w:contextualSpacing/>
        <w:rPr>
          <w:rFonts w:ascii="Times New Roman" w:eastAsia="Calibri" w:hAnsi="Times New Roman" w:cs="Times New Roman"/>
          <w:sz w:val="28"/>
          <w:szCs w:val="28"/>
        </w:rPr>
      </w:pPr>
      <w:r w:rsidRPr="006064E5">
        <w:rPr>
          <w:rFonts w:ascii="Times New Roman" w:eastAsia="Calibri" w:hAnsi="Times New Roman" w:cs="Times New Roman"/>
          <w:sz w:val="28"/>
          <w:szCs w:val="28"/>
        </w:rPr>
        <w:t>муниципальные</w:t>
      </w:r>
      <w:r w:rsidR="001A0662">
        <w:rPr>
          <w:rFonts w:ascii="Times New Roman" w:eastAsia="Calibri" w:hAnsi="Times New Roman" w:cs="Times New Roman"/>
          <w:sz w:val="28"/>
          <w:szCs w:val="28"/>
          <w:lang w:val="ru-RU"/>
        </w:rPr>
        <w:t xml:space="preserve"> </w:t>
      </w:r>
      <w:r w:rsidRPr="006064E5">
        <w:rPr>
          <w:rFonts w:ascii="Times New Roman" w:eastAsia="Calibri" w:hAnsi="Times New Roman" w:cs="Times New Roman"/>
          <w:sz w:val="28"/>
          <w:szCs w:val="28"/>
        </w:rPr>
        <w:t>программы округа;</w:t>
      </w:r>
    </w:p>
    <w:p w:rsidR="006064E5" w:rsidRPr="006064E5" w:rsidRDefault="006064E5" w:rsidP="008F01B8">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lastRenderedPageBreak/>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Численность постоянного населения МО имеет устойчивую тенденцию снижения. Убыль населения связана с продолжительным превышением числа умерших над числом родившихся, сокращением числа женщин фертильного возраста. Снижению численности населения способствует миграционный отток, который изменяет возрастную структуру населения – чаще уезжают молодые люди, в местах убытия происходит «старение» населения.</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Муниципальный округ обладает потенциалом развития сельскохозяйственного производства для обеспечения продовольственной безопасности территории муниципального округа и территории Пермского края. На территории округа почвы подзолистого типа составляют около 53 %. Чернозёмные земли занимают площадь более 10 % общей площади сельскохозяйственных земель.</w:t>
      </w:r>
    </w:p>
    <w:p w:rsidR="006064E5" w:rsidRPr="006064E5" w:rsidRDefault="00DB0292" w:rsidP="008F01B8">
      <w:pPr>
        <w:suppressAutoHyphens/>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Округ</w:t>
      </w:r>
      <w:r w:rsidR="006064E5" w:rsidRPr="006064E5">
        <w:rPr>
          <w:rFonts w:ascii="Times New Roman" w:eastAsia="Calibri" w:hAnsi="Times New Roman" w:cs="Times New Roman"/>
          <w:sz w:val="28"/>
          <w:szCs w:val="28"/>
          <w:lang w:val="ru-RU"/>
        </w:rPr>
        <w:t xml:space="preserve"> имеет разветвленную речную сеть, принадлежащую бассейну р. Камы. Наиболее значительный гидрографический объект - река Ирень. Имеется 23 пруда, наиболее крупные Ашапский с объемом - 1401 тыс. куб. м. и Ординский с объемом 595 тыс. куб. м.</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Лесные площади в Ординском МО составляют 49,1 тыс. га. Площадь лесного фонда занимает около 35 % от всей площади округа. Общий запас древесины составляет 7755,7 тыс. куб. м. Преобладают березовые и еловые насаждения.</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Сельские леса представлены небольшими участками, разбросанными по всей территории </w:t>
      </w:r>
      <w:r w:rsidR="00DB0292">
        <w:rPr>
          <w:rFonts w:ascii="Times New Roman" w:eastAsia="Calibri" w:hAnsi="Times New Roman" w:cs="Times New Roman"/>
          <w:sz w:val="28"/>
          <w:szCs w:val="28"/>
          <w:lang w:val="ru-RU"/>
        </w:rPr>
        <w:t>округа</w:t>
      </w:r>
      <w:r w:rsidRPr="006064E5">
        <w:rPr>
          <w:rFonts w:ascii="Times New Roman" w:eastAsia="Calibri" w:hAnsi="Times New Roman" w:cs="Times New Roman"/>
          <w:sz w:val="28"/>
          <w:szCs w:val="28"/>
          <w:lang w:val="ru-RU"/>
        </w:rPr>
        <w:t>, преобладают в них березово-осиновые насаждения. Основное назначение лесов – поле-почвозащитная.</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Имеются перспективы развития туризма. В округе три особо охраняемых природных территории: Ключевской зоологический заказник, Пономаревская пещера, ландшафтный памятник природы Лысая гора. Здесь произрастают 12 растений, занесенных в Красную книгу, а также </w:t>
      </w:r>
      <w:r w:rsidRPr="00791646">
        <w:rPr>
          <w:rFonts w:ascii="Times New Roman" w:eastAsia="Calibri" w:hAnsi="Times New Roman" w:cs="Times New Roman"/>
          <w:sz w:val="28"/>
          <w:szCs w:val="28"/>
          <w:lang w:val="ru-RU"/>
        </w:rPr>
        <w:t xml:space="preserve">фиксируются открытые </w:t>
      </w:r>
      <w:r w:rsidRPr="00791646">
        <w:rPr>
          <w:rFonts w:ascii="Times New Roman" w:eastAsia="Calibri" w:hAnsi="Times New Roman" w:cs="Times New Roman"/>
          <w:sz w:val="28"/>
          <w:szCs w:val="28"/>
          <w:lang w:val="ru-RU"/>
        </w:rPr>
        <w:lastRenderedPageBreak/>
        <w:t>выходы</w:t>
      </w:r>
      <w:r w:rsidRPr="006064E5">
        <w:rPr>
          <w:rFonts w:ascii="Times New Roman" w:eastAsia="Calibri" w:hAnsi="Times New Roman" w:cs="Times New Roman"/>
          <w:sz w:val="28"/>
          <w:szCs w:val="28"/>
          <w:lang w:val="ru-RU"/>
        </w:rPr>
        <w:t xml:space="preserve"> селенита. Мировую известность имеет Ординская пещера, расположенная на склоне Казаковской горы. Вместе с и тем, все планы развития туристического бизнеса упирается в отсутствии крупных инвестиций и относительной удалённостью от крупных транспортных коридоров. </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В районе известно девять месторождений поделочного гипса и селенита. Наиболее крупное месторождение Федоровское, расположено в 3,5 км севернее с. Красный Ясыл, также осуществляется разработка месторождений Егоршины Ямы, Одиновское, Яковлевское, Денисовское, На Шуму. Гипс и селенит пригодны для изготовления широкого ассортимента художественных изделий. Выделяется Иренская перспективная площадь по добычи строительных гипсов I и II сорта и ангидритов. </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Лицензии на разработку месторождений поделочного гипса имеют крупные предприятия ОАО «Уральский камнерез» и ООО «Урал Ресурс».</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Изготовлением изделий народно-художественного промысла из поделочного камня занимаются ряд малых предприятий и индивидуальные предприниматели района.</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Отмечаются перспективы развития территории округа, связанные с месторождениями песчано-гравийной смеси, известковых туфов, торфа, кирпичных глин, строительного песка, известняка.</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Стратегические перспективы развития МО связаны с разработкой газонефтяных месторождений. Округ расположен в нефтеносной зоне Западного Урала, и разведано восемь газонефтяных месторождений.</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Основной объем добычи нефти определен разработкой небольшого числа крупных и средних месторождений, находящихся в эксплуатации длительное время. Крупнейшими являются Кокуйское, Сыповское, Чураковское месторождения. Годовая добыча нефти составляет около 300 тыс. т. Нефтедобычу и добычу нефтяного газа на территории МО осуществляет ООО «Лукойл-Пермь» вместе с другими дочерними предприятиями.</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В 24 населенных пунктах МО имеются частично системы центрального водоснабжения. 53% населенных пунктов в </w:t>
      </w:r>
      <w:r w:rsidR="00791646">
        <w:rPr>
          <w:rFonts w:ascii="Times New Roman" w:eastAsia="Calibri" w:hAnsi="Times New Roman" w:cs="Times New Roman"/>
          <w:sz w:val="28"/>
          <w:szCs w:val="28"/>
          <w:lang w:val="ru-RU"/>
        </w:rPr>
        <w:t>округе</w:t>
      </w:r>
      <w:r w:rsidRPr="006064E5">
        <w:rPr>
          <w:rFonts w:ascii="Times New Roman" w:eastAsia="Calibri" w:hAnsi="Times New Roman" w:cs="Times New Roman"/>
          <w:sz w:val="28"/>
          <w:szCs w:val="28"/>
          <w:lang w:val="ru-RU"/>
        </w:rPr>
        <w:t xml:space="preserve"> не имеют центрального </w:t>
      </w:r>
      <w:r w:rsidRPr="006064E5">
        <w:rPr>
          <w:rFonts w:ascii="Times New Roman" w:eastAsia="Calibri" w:hAnsi="Times New Roman" w:cs="Times New Roman"/>
          <w:sz w:val="28"/>
          <w:szCs w:val="28"/>
          <w:lang w:val="ru-RU"/>
        </w:rPr>
        <w:lastRenderedPageBreak/>
        <w:t>водоснабжения. Источником питьевого водоснабжения населенных пунктов являются в основном подземные воды.</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Газоснабжение населенных пунктов муниципального округа осуществляется природным и сжиженным газом. Газоснабжение осуществляется от газораспределительных станций ГРС в с. Орда, ГРС с. Малый Ашап. Из 45 населенных пунктов не газифицированы природным газом 38.</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Ординский муниципальный округ занимает лидирующее место в сельхозпроизводстве, подтверждая свой статус аграрного района.</w:t>
      </w:r>
    </w:p>
    <w:p w:rsidR="006064E5" w:rsidRPr="006064E5" w:rsidRDefault="006064E5" w:rsidP="008F01B8">
      <w:pPr>
        <w:suppressAutoHyphens/>
        <w:spacing w:after="0" w:line="360" w:lineRule="auto"/>
        <w:ind w:firstLine="709"/>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Дальнейшее эффективное наращивание производственного потенциала в агропромышленном комплексе связывается с инвестиционными проектами.</w:t>
      </w:r>
      <w:r w:rsidR="00791646">
        <w:rPr>
          <w:rFonts w:ascii="Times New Roman" w:eastAsia="Calibri" w:hAnsi="Times New Roman" w:cs="Times New Roman"/>
          <w:sz w:val="28"/>
          <w:szCs w:val="28"/>
          <w:lang w:val="ru-RU"/>
        </w:rPr>
        <w:t xml:space="preserve"> </w:t>
      </w:r>
      <w:r w:rsidRPr="006064E5">
        <w:rPr>
          <w:rFonts w:ascii="Times New Roman" w:eastAsia="Calibri" w:hAnsi="Times New Roman" w:cs="Times New Roman"/>
          <w:sz w:val="28"/>
          <w:szCs w:val="28"/>
          <w:lang w:val="ru-RU"/>
        </w:rPr>
        <w:t>На предприятия сельского хозяйства приходится основная доля инвестиций.</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Однако, ситуация препятствует формированию социально-экономических условий для устойчивого развития АПК, создания рабочих мест. Сложные условия труда, отсутствие благоустроенного жилья, неразвитая социальная инфраструктура села не способствуют привлечению на работу и закреплению в сельскохозяйственном производстве специалистов и рабочих, выпускников учебных заведений.</w:t>
      </w:r>
    </w:p>
    <w:p w:rsidR="006064E5" w:rsidRPr="006064E5" w:rsidRDefault="006064E5" w:rsidP="008F01B8">
      <w:pPr>
        <w:suppressAutoHyphens/>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На основе SWOT-анализа базовым сценарием развития МО определён инерционный сценарий, отражающий существующую ситуацию и более высокую вероятностью реализации. Он предполагает повышение эффективности используемых ресурсов, повсеместное внедрение новых технологий и диверсификацию экономики. Концентрация и эффективное использование всех видов ресурсов, более сложная модель управления позволит значительно улучшить социально-экономические параметры развития.</w:t>
      </w:r>
    </w:p>
    <w:p w:rsidR="006064E5" w:rsidRPr="006064E5" w:rsidRDefault="006064E5" w:rsidP="008F01B8">
      <w:pPr>
        <w:suppressAutoHyphens/>
        <w:spacing w:after="0" w:line="360" w:lineRule="auto"/>
        <w:ind w:firstLine="709"/>
        <w:jc w:val="both"/>
        <w:rPr>
          <w:rFonts w:ascii="Times New Roman" w:eastAsia="Calibri" w:hAnsi="Times New Roman" w:cs="Times New Roman"/>
          <w:bCs/>
          <w:sz w:val="28"/>
          <w:szCs w:val="28"/>
          <w:lang w:val="ru-RU"/>
        </w:rPr>
      </w:pPr>
      <w:r w:rsidRPr="006064E5">
        <w:rPr>
          <w:rFonts w:ascii="Times New Roman" w:eastAsia="Calibri" w:hAnsi="Times New Roman" w:cs="Times New Roman"/>
          <w:sz w:val="28"/>
          <w:szCs w:val="28"/>
          <w:lang w:val="ru-RU"/>
        </w:rPr>
        <w:t>В целом, на</w:t>
      </w:r>
      <w:r w:rsidRPr="006064E5">
        <w:rPr>
          <w:rFonts w:ascii="Times New Roman" w:eastAsia="Calibri" w:hAnsi="Times New Roman" w:cs="Times New Roman"/>
          <w:bCs/>
          <w:sz w:val="28"/>
          <w:szCs w:val="28"/>
          <w:lang w:val="ru-RU"/>
        </w:rPr>
        <w:t xml:space="preserve"> территории муниципального округа, по результатам выполнения муниципальных программ </w:t>
      </w:r>
      <w:r w:rsidRPr="006064E5">
        <w:rPr>
          <w:rFonts w:ascii="Times New Roman" w:eastAsia="Calibri" w:hAnsi="Times New Roman" w:cs="Times New Roman"/>
          <w:sz w:val="28"/>
          <w:szCs w:val="28"/>
          <w:lang w:val="ru-RU"/>
        </w:rPr>
        <w:t xml:space="preserve">прогнозируется положительная динамика основных показателей социально-экономического развития и </w:t>
      </w:r>
      <w:r w:rsidRPr="006064E5">
        <w:rPr>
          <w:rFonts w:ascii="Times New Roman" w:eastAsia="Calibri" w:hAnsi="Times New Roman" w:cs="Times New Roman"/>
          <w:bCs/>
          <w:sz w:val="28"/>
          <w:szCs w:val="28"/>
          <w:lang w:val="ru-RU"/>
        </w:rPr>
        <w:t>градостроительной деятельности</w:t>
      </w:r>
      <w:r w:rsidRPr="006064E5">
        <w:rPr>
          <w:rFonts w:ascii="Times New Roman" w:eastAsia="Calibri" w:hAnsi="Times New Roman" w:cs="Times New Roman"/>
          <w:sz w:val="28"/>
          <w:szCs w:val="28"/>
          <w:lang w:val="ru-RU"/>
        </w:rPr>
        <w:t>.</w:t>
      </w:r>
      <w:r w:rsidRPr="006064E5">
        <w:rPr>
          <w:rFonts w:ascii="Times New Roman" w:eastAsia="Calibri" w:hAnsi="Times New Roman" w:cs="Times New Roman"/>
          <w:bCs/>
          <w:sz w:val="28"/>
          <w:szCs w:val="28"/>
          <w:lang w:val="ru-RU"/>
        </w:rPr>
        <w:t xml:space="preserve"> Предпринимаются действия по стабилизации </w:t>
      </w:r>
      <w:r w:rsidRPr="006064E5">
        <w:rPr>
          <w:rFonts w:ascii="Times New Roman" w:eastAsia="Calibri" w:hAnsi="Times New Roman" w:cs="Times New Roman"/>
          <w:bCs/>
          <w:sz w:val="28"/>
          <w:szCs w:val="28"/>
          <w:lang w:val="ru-RU"/>
        </w:rPr>
        <w:lastRenderedPageBreak/>
        <w:t>демографической ситуации. Эти факторы требуют развития транспортной инфраструктуры УДС и реконструкционных мероприятий автодорог</w:t>
      </w:r>
      <w:r w:rsidR="00791646">
        <w:rPr>
          <w:rFonts w:ascii="Times New Roman" w:eastAsia="Calibri" w:hAnsi="Times New Roman" w:cs="Times New Roman"/>
          <w:bCs/>
          <w:sz w:val="28"/>
          <w:szCs w:val="28"/>
          <w:lang w:val="ru-RU"/>
        </w:rPr>
        <w:t xml:space="preserve"> </w:t>
      </w:r>
      <w:r w:rsidRPr="006064E5">
        <w:rPr>
          <w:rFonts w:ascii="Times New Roman" w:eastAsia="Calibri" w:hAnsi="Times New Roman" w:cs="Times New Roman"/>
          <w:bCs/>
          <w:sz w:val="28"/>
          <w:szCs w:val="28"/>
          <w:lang w:val="ru-RU"/>
        </w:rPr>
        <w:t>Ординского муниципального округа.</w:t>
      </w:r>
    </w:p>
    <w:p w:rsidR="006064E5" w:rsidRPr="000848C7" w:rsidRDefault="006064E5" w:rsidP="008F01B8">
      <w:pPr>
        <w:spacing w:line="360" w:lineRule="auto"/>
        <w:rPr>
          <w:rFonts w:ascii="Times New Roman" w:hAnsi="Times New Roman" w:cs="Times New Roman"/>
          <w:lang w:val="ru-RU"/>
        </w:rPr>
      </w:pPr>
    </w:p>
    <w:p w:rsidR="006064E5" w:rsidRPr="006064E5" w:rsidRDefault="006064E5" w:rsidP="008F01B8">
      <w:pPr>
        <w:keepNext/>
        <w:spacing w:after="0" w:line="360" w:lineRule="auto"/>
        <w:ind w:firstLine="709"/>
        <w:jc w:val="both"/>
        <w:outlineLvl w:val="0"/>
        <w:rPr>
          <w:rFonts w:ascii="Times New Roman" w:eastAsia="Calibri" w:hAnsi="Times New Roman" w:cs="Times New Roman"/>
          <w:b/>
          <w:bCs/>
          <w:color w:val="000000"/>
          <w:sz w:val="28"/>
          <w:szCs w:val="32"/>
          <w:lang w:val="ru-RU"/>
        </w:rPr>
      </w:pPr>
      <w:bookmarkStart w:id="8" w:name="_Toc15482815"/>
      <w:bookmarkStart w:id="9" w:name="_Toc51324365"/>
      <w:r w:rsidRPr="006064E5">
        <w:rPr>
          <w:rFonts w:ascii="Times New Roman" w:eastAsia="Calibri" w:hAnsi="Times New Roman" w:cs="Times New Roman"/>
          <w:b/>
          <w:bCs/>
          <w:color w:val="000000"/>
          <w:sz w:val="28"/>
          <w:szCs w:val="32"/>
          <w:lang w:val="ru-RU"/>
        </w:rPr>
        <w:t xml:space="preserve">1.3 </w:t>
      </w:r>
      <w:bookmarkEnd w:id="8"/>
      <w:r w:rsidRPr="006064E5">
        <w:rPr>
          <w:rFonts w:ascii="Times New Roman" w:eastAsia="Calibri" w:hAnsi="Times New Roman" w:cs="Times New Roman"/>
          <w:b/>
          <w:bCs/>
          <w:color w:val="000000"/>
          <w:sz w:val="28"/>
          <w:szCs w:val="32"/>
          <w:lang w:val="ru-RU"/>
        </w:rPr>
        <w:t>Характеристика функционирования и показатели работы транспортной инфраструктуры по видам транспорта</w:t>
      </w:r>
      <w:bookmarkEnd w:id="9"/>
    </w:p>
    <w:p w:rsidR="006064E5" w:rsidRPr="006064E5" w:rsidRDefault="006064E5" w:rsidP="008F01B8">
      <w:pPr>
        <w:spacing w:after="0" w:line="360" w:lineRule="auto"/>
        <w:rPr>
          <w:rFonts w:ascii="Times New Roman" w:eastAsia="Calibri" w:hAnsi="Times New Roman" w:cs="Times New Roman"/>
          <w:lang w:val="ru-RU"/>
        </w:rPr>
      </w:pPr>
    </w:p>
    <w:p w:rsidR="006064E5" w:rsidRPr="006064E5" w:rsidRDefault="006064E5" w:rsidP="008F01B8">
      <w:pPr>
        <w:spacing w:after="0" w:line="360" w:lineRule="auto"/>
        <w:ind w:firstLine="680"/>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экономических, внешнеполитических целей. Транспорт - не только отрасль, перемещающая грузы и людей, а, в первую очередь, межотраслевая система, преобразующая условия жизнедеятельности и хозяйствования. </w:t>
      </w:r>
    </w:p>
    <w:p w:rsidR="006064E5" w:rsidRPr="006064E5" w:rsidRDefault="006064E5" w:rsidP="008F01B8">
      <w:pPr>
        <w:spacing w:after="0" w:line="360" w:lineRule="auto"/>
        <w:ind w:left="-142" w:right="142" w:firstLine="426"/>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Ординский муниципальный округ расположен в южной части Пермского края и на юге группы административных районов – Кунгурский, Кишертский, Березовский, Суксунский. Административным центром муниципального округа является с. Орда, с населением </w:t>
      </w:r>
      <w:r w:rsidR="00240158">
        <w:rPr>
          <w:rFonts w:ascii="Times New Roman" w:eastAsia="Calibri" w:hAnsi="Times New Roman" w:cs="Times New Roman"/>
          <w:sz w:val="28"/>
          <w:szCs w:val="28"/>
          <w:lang w:val="ru-RU"/>
        </w:rPr>
        <w:t>6001</w:t>
      </w:r>
      <w:r w:rsidRPr="006064E5">
        <w:rPr>
          <w:rFonts w:ascii="Times New Roman" w:eastAsia="Calibri" w:hAnsi="Times New Roman" w:cs="Times New Roman"/>
          <w:sz w:val="28"/>
          <w:szCs w:val="28"/>
          <w:lang w:val="ru-RU"/>
        </w:rPr>
        <w:t xml:space="preserve"> человек. Округ расположен в 30</w:t>
      </w:r>
      <w:r w:rsidR="00240158">
        <w:rPr>
          <w:rFonts w:ascii="Times New Roman" w:eastAsia="Calibri" w:hAnsi="Times New Roman" w:cs="Times New Roman"/>
          <w:sz w:val="28"/>
          <w:szCs w:val="28"/>
          <w:lang w:val="ru-RU"/>
        </w:rPr>
        <w:t xml:space="preserve"> </w:t>
      </w:r>
      <w:r w:rsidRPr="006064E5">
        <w:rPr>
          <w:rFonts w:ascii="Times New Roman" w:eastAsia="Calibri" w:hAnsi="Times New Roman" w:cs="Times New Roman"/>
          <w:sz w:val="28"/>
          <w:szCs w:val="28"/>
          <w:lang w:val="ru-RU"/>
        </w:rPr>
        <w:t>км от центра группы районов – г. Кунгур и 110</w:t>
      </w:r>
      <w:r w:rsidR="00240158">
        <w:rPr>
          <w:rFonts w:ascii="Times New Roman" w:eastAsia="Calibri" w:hAnsi="Times New Roman" w:cs="Times New Roman"/>
          <w:sz w:val="28"/>
          <w:szCs w:val="28"/>
          <w:lang w:val="ru-RU"/>
        </w:rPr>
        <w:t xml:space="preserve"> </w:t>
      </w:r>
      <w:r w:rsidRPr="006064E5">
        <w:rPr>
          <w:rFonts w:ascii="Times New Roman" w:eastAsia="Calibri" w:hAnsi="Times New Roman" w:cs="Times New Roman"/>
          <w:sz w:val="28"/>
          <w:szCs w:val="28"/>
          <w:lang w:val="ru-RU"/>
        </w:rPr>
        <w:t xml:space="preserve">км от краевого центра – г.Пермь. </w:t>
      </w:r>
    </w:p>
    <w:p w:rsidR="006064E5" w:rsidRPr="006064E5" w:rsidRDefault="006064E5" w:rsidP="008F01B8">
      <w:pPr>
        <w:spacing w:after="0" w:line="360" w:lineRule="auto"/>
        <w:ind w:left="-142" w:right="142" w:firstLine="426"/>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В связи с тем, что внешние транспортно-экономические связи Ординского муниципального округа с другими населенными пунктами и регионами осуществляются только автомобильным транспортом, автомобильные дороги являются основными структурными элементами транспортной инфраструктуры муниципального округа. Наиболее крупными автомобильными дорогами являются:</w:t>
      </w:r>
    </w:p>
    <w:p w:rsidR="006064E5" w:rsidRPr="008F01B8" w:rsidRDefault="006064E5" w:rsidP="008F01B8">
      <w:pPr>
        <w:pStyle w:val="a9"/>
        <w:numPr>
          <w:ilvl w:val="0"/>
          <w:numId w:val="34"/>
        </w:numPr>
        <w:spacing w:after="0" w:line="360" w:lineRule="auto"/>
        <w:ind w:left="0" w:right="142" w:firstLine="709"/>
        <w:jc w:val="both"/>
        <w:rPr>
          <w:rFonts w:ascii="Times New Roman" w:eastAsia="Calibri" w:hAnsi="Times New Roman" w:cs="Times New Roman"/>
          <w:sz w:val="28"/>
          <w:szCs w:val="28"/>
          <w:lang w:val="ru-RU"/>
        </w:rPr>
      </w:pPr>
      <w:r w:rsidRPr="008F01B8">
        <w:rPr>
          <w:rFonts w:ascii="Times New Roman" w:eastAsia="Calibri" w:hAnsi="Times New Roman" w:cs="Times New Roman"/>
          <w:sz w:val="28"/>
          <w:szCs w:val="28"/>
          <w:lang w:val="ru-RU"/>
        </w:rPr>
        <w:t xml:space="preserve">участок дороги </w:t>
      </w:r>
      <w:r w:rsidR="000D74AA">
        <w:rPr>
          <w:rFonts w:ascii="Times New Roman" w:eastAsia="Calibri" w:hAnsi="Times New Roman" w:cs="Times New Roman"/>
          <w:sz w:val="28"/>
          <w:szCs w:val="28"/>
          <w:lang w:val="ru-RU"/>
        </w:rPr>
        <w:t>регионального</w:t>
      </w:r>
      <w:r w:rsidRPr="008F01B8">
        <w:rPr>
          <w:rFonts w:ascii="Times New Roman" w:eastAsia="Calibri" w:hAnsi="Times New Roman" w:cs="Times New Roman"/>
          <w:sz w:val="28"/>
          <w:szCs w:val="28"/>
          <w:lang w:val="ru-RU"/>
        </w:rPr>
        <w:t xml:space="preserve"> значения – </w:t>
      </w:r>
      <w:r w:rsidR="000D74AA" w:rsidRPr="000D74AA">
        <w:rPr>
          <w:rFonts w:ascii="Times New Roman" w:eastAsia="Calibri" w:hAnsi="Times New Roman" w:cs="Times New Roman"/>
          <w:sz w:val="28"/>
          <w:szCs w:val="28"/>
          <w:lang w:val="ru-RU"/>
        </w:rPr>
        <w:t>57 ОП РЗ 57К-0004 Голдыри – Орда – Октябрьский, кото</w:t>
      </w:r>
      <w:r w:rsidR="000D74AA">
        <w:rPr>
          <w:rFonts w:ascii="Times New Roman" w:eastAsia="Calibri" w:hAnsi="Times New Roman" w:cs="Times New Roman"/>
          <w:sz w:val="28"/>
          <w:szCs w:val="28"/>
          <w:lang w:val="ru-RU"/>
        </w:rPr>
        <w:t>рый</w:t>
      </w:r>
      <w:r w:rsidR="000D74AA" w:rsidRPr="000D74AA">
        <w:rPr>
          <w:rFonts w:ascii="Times New Roman" w:eastAsia="Calibri" w:hAnsi="Times New Roman" w:cs="Times New Roman"/>
          <w:sz w:val="28"/>
          <w:szCs w:val="28"/>
          <w:lang w:val="ru-RU"/>
        </w:rPr>
        <w:t xml:space="preserve"> связывает южные районы (Уинский и Октябрьский) с краевым центром</w:t>
      </w:r>
      <w:r w:rsidRPr="008F01B8">
        <w:rPr>
          <w:rFonts w:ascii="Times New Roman" w:eastAsia="Calibri" w:hAnsi="Times New Roman" w:cs="Times New Roman"/>
          <w:sz w:val="28"/>
          <w:szCs w:val="28"/>
          <w:lang w:val="ru-RU"/>
        </w:rPr>
        <w:t xml:space="preserve">; </w:t>
      </w:r>
    </w:p>
    <w:p w:rsidR="006064E5" w:rsidRPr="008F01B8" w:rsidRDefault="006064E5" w:rsidP="008F01B8">
      <w:pPr>
        <w:pStyle w:val="a9"/>
        <w:numPr>
          <w:ilvl w:val="0"/>
          <w:numId w:val="34"/>
        </w:numPr>
        <w:spacing w:after="0" w:line="360" w:lineRule="auto"/>
        <w:ind w:left="0" w:right="142" w:firstLine="709"/>
        <w:jc w:val="both"/>
        <w:rPr>
          <w:rFonts w:ascii="Times New Roman" w:eastAsia="Calibri" w:hAnsi="Times New Roman" w:cs="Times New Roman"/>
          <w:sz w:val="28"/>
          <w:szCs w:val="28"/>
          <w:lang w:val="ru-RU"/>
        </w:rPr>
      </w:pPr>
      <w:r w:rsidRPr="008F01B8">
        <w:rPr>
          <w:rFonts w:ascii="Times New Roman" w:eastAsia="Calibri" w:hAnsi="Times New Roman" w:cs="Times New Roman"/>
          <w:sz w:val="28"/>
          <w:szCs w:val="28"/>
          <w:lang w:val="ru-RU"/>
        </w:rPr>
        <w:t xml:space="preserve">автодорога местного значения – </w:t>
      </w:r>
      <w:r w:rsidR="000D74AA">
        <w:rPr>
          <w:rFonts w:ascii="Times New Roman" w:eastAsia="Calibri" w:hAnsi="Times New Roman" w:cs="Times New Roman"/>
          <w:sz w:val="28"/>
          <w:szCs w:val="28"/>
          <w:lang w:val="ru-RU"/>
        </w:rPr>
        <w:t>Орда – Ашап;</w:t>
      </w:r>
      <w:r w:rsidR="000D74AA" w:rsidRPr="000D74AA">
        <w:rPr>
          <w:rFonts w:ascii="Times New Roman" w:eastAsia="Calibri" w:hAnsi="Times New Roman" w:cs="Times New Roman"/>
          <w:sz w:val="28"/>
          <w:szCs w:val="28"/>
          <w:lang w:val="ru-RU"/>
        </w:rPr>
        <w:t xml:space="preserve"> </w:t>
      </w:r>
      <w:r w:rsidR="000D74AA" w:rsidRPr="000D74AA">
        <w:rPr>
          <w:rFonts w:ascii="Times New Roman" w:hAnsi="Times New Roman" w:cs="Times New Roman"/>
          <w:sz w:val="28"/>
          <w:szCs w:val="28"/>
          <w:lang w:val="ru-RU"/>
        </w:rPr>
        <w:t>Кунгур - Ашап 038+787-049+350</w:t>
      </w:r>
      <w:r w:rsidR="000D74AA">
        <w:rPr>
          <w:rFonts w:ascii="Times New Roman" w:hAnsi="Times New Roman" w:cs="Times New Roman"/>
          <w:sz w:val="28"/>
          <w:szCs w:val="28"/>
          <w:lang w:val="ru-RU"/>
        </w:rPr>
        <w:t>;</w:t>
      </w:r>
      <w:r w:rsidRPr="008F01B8">
        <w:rPr>
          <w:rFonts w:ascii="Times New Roman" w:eastAsia="Calibri" w:hAnsi="Times New Roman" w:cs="Times New Roman"/>
          <w:sz w:val="28"/>
          <w:szCs w:val="28"/>
          <w:lang w:val="ru-RU"/>
        </w:rPr>
        <w:t xml:space="preserve"> Ашап-Михайловка; Ашап-Сосновка; Красный Ясыл – </w:t>
      </w:r>
      <w:r w:rsidR="000D74AA">
        <w:rPr>
          <w:rFonts w:ascii="Times New Roman" w:eastAsia="Calibri" w:hAnsi="Times New Roman" w:cs="Times New Roman"/>
          <w:sz w:val="28"/>
          <w:szCs w:val="28"/>
          <w:lang w:val="ru-RU"/>
        </w:rPr>
        <w:t>Межовка и другие</w:t>
      </w:r>
      <w:r w:rsidRPr="008F01B8">
        <w:rPr>
          <w:rFonts w:ascii="Times New Roman" w:eastAsia="Calibri" w:hAnsi="Times New Roman" w:cs="Times New Roman"/>
          <w:sz w:val="28"/>
          <w:szCs w:val="28"/>
          <w:lang w:val="ru-RU"/>
        </w:rPr>
        <w:t xml:space="preserve">. </w:t>
      </w:r>
    </w:p>
    <w:p w:rsidR="006064E5" w:rsidRPr="006064E5" w:rsidRDefault="006064E5" w:rsidP="008F01B8">
      <w:pPr>
        <w:spacing w:after="0" w:line="360" w:lineRule="auto"/>
        <w:ind w:left="-142" w:right="142" w:firstLine="851"/>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lastRenderedPageBreak/>
        <w:t xml:space="preserve">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 Существующая сеть автомобильных дорог с переходным покрытием не является удовлетворительной как по абсолютным, так и по относительным характеристикам. Большинство дорог построено по старой технологии. </w:t>
      </w:r>
    </w:p>
    <w:p w:rsidR="006064E5" w:rsidRPr="006064E5" w:rsidRDefault="006064E5" w:rsidP="008F01B8">
      <w:pPr>
        <w:spacing w:after="0" w:line="360" w:lineRule="auto"/>
        <w:ind w:left="-142" w:right="142" w:firstLine="851"/>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Хотя местные автомобильные дороги общего пользования характеризуются невысокой пропускной способностью, муниципальный округ имеет устойчивую транспортную связь с г. Кунгуром и через него с г. Пермь – краевым центром. </w:t>
      </w:r>
    </w:p>
    <w:p w:rsidR="006064E5" w:rsidRPr="006064E5" w:rsidRDefault="006064E5" w:rsidP="008F01B8">
      <w:pPr>
        <w:spacing w:after="0" w:line="360" w:lineRule="auto"/>
        <w:ind w:left="-142" w:right="142" w:firstLine="851"/>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В селе Орда размещена автостанция, принимающая автобусы, следующие до с. Орда и транзитные автобусы. Тем не менее, транспортная обслуживаемость района отстает от потребности народного хозяйства, т.к. многие населенные пункты не имеют регулярной транспортной связи с административным центром. </w:t>
      </w:r>
    </w:p>
    <w:p w:rsidR="006064E5" w:rsidRPr="006064E5" w:rsidRDefault="006064E5" w:rsidP="008F01B8">
      <w:pPr>
        <w:spacing w:after="0" w:line="360" w:lineRule="auto"/>
        <w:ind w:firstLine="680"/>
        <w:jc w:val="both"/>
        <w:rPr>
          <w:rFonts w:ascii="Times New Roman" w:eastAsia="Times New Roman" w:hAnsi="Times New Roman" w:cs="Times New Roman"/>
          <w:sz w:val="28"/>
          <w:szCs w:val="28"/>
          <w:lang w:val="ru-RU"/>
        </w:rPr>
      </w:pPr>
      <w:r w:rsidRPr="006064E5">
        <w:rPr>
          <w:rFonts w:ascii="Times New Roman" w:eastAsia="Calibri" w:hAnsi="Times New Roman" w:cs="Times New Roman"/>
          <w:sz w:val="28"/>
          <w:szCs w:val="28"/>
          <w:lang w:val="ru-RU"/>
        </w:rPr>
        <w:t xml:space="preserve">Железнодорожный транспорт в округе отсутствует. </w:t>
      </w:r>
      <w:r w:rsidRPr="006064E5">
        <w:rPr>
          <w:rFonts w:ascii="Times New Roman" w:eastAsia="Times New Roman" w:hAnsi="Times New Roman" w:cs="Times New Roman"/>
          <w:sz w:val="28"/>
          <w:szCs w:val="28"/>
          <w:lang w:val="ru-RU"/>
        </w:rPr>
        <w:t xml:space="preserve">Ближайшими железнодорожными станциями являются ст. «Кунгур» Транссибирской железной дороги (удаленность от с.Орда – </w:t>
      </w:r>
      <w:smartTag w:uri="urn:schemas-microsoft-com:office:smarttags" w:element="metricconverter">
        <w:smartTagPr>
          <w:attr w:name="ProductID" w:val="30 км"/>
        </w:smartTagPr>
        <w:r w:rsidRPr="006064E5">
          <w:rPr>
            <w:rFonts w:ascii="Times New Roman" w:eastAsia="Times New Roman" w:hAnsi="Times New Roman" w:cs="Times New Roman"/>
            <w:sz w:val="28"/>
            <w:szCs w:val="28"/>
            <w:lang w:val="ru-RU"/>
          </w:rPr>
          <w:t>30 км</w:t>
        </w:r>
      </w:smartTag>
      <w:r w:rsidRPr="006064E5">
        <w:rPr>
          <w:rFonts w:ascii="Times New Roman" w:eastAsia="Times New Roman" w:hAnsi="Times New Roman" w:cs="Times New Roman"/>
          <w:sz w:val="28"/>
          <w:szCs w:val="28"/>
          <w:lang w:val="ru-RU"/>
        </w:rPr>
        <w:t xml:space="preserve">) и ст. «Октябрьский» Горьковской железной дороги «Москва – Казань – Екатеринбург – Курган – Омск» (удаленность от с.Орда до станции составляет </w:t>
      </w:r>
      <w:smartTag w:uri="urn:schemas-microsoft-com:office:smarttags" w:element="metricconverter">
        <w:smartTagPr>
          <w:attr w:name="ProductID" w:val="80 км"/>
        </w:smartTagPr>
        <w:r w:rsidRPr="006064E5">
          <w:rPr>
            <w:rFonts w:ascii="Times New Roman" w:eastAsia="Times New Roman" w:hAnsi="Times New Roman" w:cs="Times New Roman"/>
            <w:sz w:val="28"/>
            <w:szCs w:val="28"/>
            <w:lang w:val="ru-RU"/>
          </w:rPr>
          <w:t>80 км</w:t>
        </w:r>
      </w:smartTag>
      <w:r w:rsidRPr="006064E5">
        <w:rPr>
          <w:rFonts w:ascii="Times New Roman" w:eastAsia="Times New Roman" w:hAnsi="Times New Roman" w:cs="Times New Roman"/>
          <w:sz w:val="28"/>
          <w:szCs w:val="28"/>
          <w:lang w:val="ru-RU"/>
        </w:rPr>
        <w:t xml:space="preserve">). </w:t>
      </w:r>
    </w:p>
    <w:p w:rsidR="006064E5" w:rsidRPr="006064E5" w:rsidRDefault="0009104E" w:rsidP="008F01B8">
      <w:pPr>
        <w:spacing w:after="0" w:line="360" w:lineRule="auto"/>
        <w:ind w:firstLine="680"/>
        <w:jc w:val="both"/>
        <w:rPr>
          <w:rFonts w:ascii="Times New Roman" w:eastAsia="Times New Roman" w:hAnsi="Times New Roman" w:cs="Times New Roman"/>
          <w:sz w:val="28"/>
          <w:szCs w:val="28"/>
          <w:lang w:val="ru-RU"/>
        </w:rPr>
      </w:pPr>
      <w:r>
        <w:rPr>
          <w:rFonts w:ascii="Times New Roman" w:eastAsia="Calibri" w:hAnsi="Times New Roman" w:cs="Times New Roman"/>
          <w:sz w:val="28"/>
          <w:szCs w:val="28"/>
          <w:lang w:val="ru-RU"/>
        </w:rPr>
        <w:t>К</w:t>
      </w:r>
      <w:r w:rsidR="006064E5" w:rsidRPr="006064E5">
        <w:rPr>
          <w:rFonts w:ascii="Times New Roman" w:eastAsia="Calibri" w:hAnsi="Times New Roman" w:cs="Times New Roman"/>
          <w:sz w:val="28"/>
          <w:szCs w:val="28"/>
          <w:lang w:val="ru-RU"/>
        </w:rPr>
        <w:t>рупн</w:t>
      </w:r>
      <w:r>
        <w:rPr>
          <w:rFonts w:ascii="Times New Roman" w:eastAsia="Calibri" w:hAnsi="Times New Roman" w:cs="Times New Roman"/>
          <w:sz w:val="28"/>
          <w:szCs w:val="28"/>
          <w:lang w:val="ru-RU"/>
        </w:rPr>
        <w:t>ые</w:t>
      </w:r>
      <w:r w:rsidR="006064E5" w:rsidRPr="006064E5">
        <w:rPr>
          <w:rFonts w:ascii="Times New Roman" w:eastAsia="Calibri" w:hAnsi="Times New Roman" w:cs="Times New Roman"/>
          <w:sz w:val="28"/>
          <w:szCs w:val="28"/>
          <w:lang w:val="ru-RU"/>
        </w:rPr>
        <w:t xml:space="preserve"> водн</w:t>
      </w:r>
      <w:r>
        <w:rPr>
          <w:rFonts w:ascii="Times New Roman" w:eastAsia="Calibri" w:hAnsi="Times New Roman" w:cs="Times New Roman"/>
          <w:sz w:val="28"/>
          <w:szCs w:val="28"/>
          <w:lang w:val="ru-RU"/>
        </w:rPr>
        <w:t>ые</w:t>
      </w:r>
      <w:r w:rsidR="006064E5" w:rsidRPr="006064E5">
        <w:rPr>
          <w:rFonts w:ascii="Times New Roman" w:eastAsia="Calibri" w:hAnsi="Times New Roman" w:cs="Times New Roman"/>
          <w:sz w:val="28"/>
          <w:szCs w:val="28"/>
          <w:lang w:val="ru-RU"/>
        </w:rPr>
        <w:t xml:space="preserve"> объект</w:t>
      </w:r>
      <w:r>
        <w:rPr>
          <w:rFonts w:ascii="Times New Roman" w:eastAsia="Calibri" w:hAnsi="Times New Roman" w:cs="Times New Roman"/>
          <w:sz w:val="28"/>
          <w:szCs w:val="28"/>
          <w:lang w:val="ru-RU"/>
        </w:rPr>
        <w:t>ы</w:t>
      </w:r>
      <w:r w:rsidR="006064E5" w:rsidRPr="006064E5">
        <w:rPr>
          <w:rFonts w:ascii="Times New Roman" w:eastAsia="Times New Roman" w:hAnsi="Times New Roman" w:cs="Times New Roman"/>
          <w:sz w:val="28"/>
          <w:szCs w:val="28"/>
          <w:lang w:val="ru-RU"/>
        </w:rPr>
        <w:t xml:space="preserve"> на территории </w:t>
      </w:r>
      <w:r w:rsidR="006064E5" w:rsidRPr="006064E5">
        <w:rPr>
          <w:rFonts w:ascii="Times New Roman" w:eastAsia="Calibri" w:hAnsi="Times New Roman" w:cs="Times New Roman"/>
          <w:sz w:val="28"/>
          <w:szCs w:val="28"/>
          <w:lang w:val="ru-RU"/>
        </w:rPr>
        <w:t xml:space="preserve">муниципального образования </w:t>
      </w:r>
      <w:r w:rsidR="006064E5" w:rsidRPr="006064E5">
        <w:rPr>
          <w:rFonts w:ascii="Times New Roman" w:eastAsia="Times New Roman" w:hAnsi="Times New Roman" w:cs="Times New Roman"/>
          <w:sz w:val="28"/>
          <w:szCs w:val="28"/>
          <w:lang w:val="ru-RU"/>
        </w:rPr>
        <w:t>отсутству</w:t>
      </w:r>
      <w:r>
        <w:rPr>
          <w:rFonts w:ascii="Times New Roman" w:eastAsia="Times New Roman" w:hAnsi="Times New Roman" w:cs="Times New Roman"/>
          <w:sz w:val="28"/>
          <w:szCs w:val="28"/>
          <w:lang w:val="ru-RU"/>
        </w:rPr>
        <w:t>ют</w:t>
      </w:r>
      <w:r w:rsidR="006064E5" w:rsidRPr="006064E5">
        <w:rPr>
          <w:rFonts w:ascii="Times New Roman" w:eastAsia="Times New Roman" w:hAnsi="Times New Roman" w:cs="Times New Roman"/>
          <w:sz w:val="28"/>
          <w:szCs w:val="28"/>
          <w:lang w:val="ru-RU"/>
        </w:rPr>
        <w:t xml:space="preserve">. Имеющаяся гидрологическая система из малых рек используется для туристических маршрутов, рыбалки, отдыха. </w:t>
      </w:r>
    </w:p>
    <w:p w:rsidR="006064E5" w:rsidRPr="006064E5" w:rsidRDefault="006064E5" w:rsidP="008F01B8">
      <w:pPr>
        <w:spacing w:after="0" w:line="360" w:lineRule="auto"/>
        <w:ind w:firstLine="680"/>
        <w:jc w:val="both"/>
        <w:rPr>
          <w:rFonts w:ascii="Times New Roman" w:eastAsia="Times New Roman" w:hAnsi="Times New Roman" w:cs="Times New Roman"/>
          <w:sz w:val="28"/>
          <w:szCs w:val="28"/>
          <w:lang w:val="ru-RU"/>
        </w:rPr>
      </w:pPr>
      <w:r w:rsidRPr="006064E5">
        <w:rPr>
          <w:rFonts w:ascii="Times New Roman" w:eastAsia="Calibri" w:hAnsi="Times New Roman" w:cs="Times New Roman"/>
          <w:sz w:val="28"/>
          <w:szCs w:val="28"/>
          <w:lang w:val="ru-RU"/>
        </w:rPr>
        <w:t>Воздушные перевозки не осуществляются.</w:t>
      </w:r>
      <w:r w:rsidR="00AC05CB">
        <w:rPr>
          <w:rFonts w:ascii="Times New Roman" w:eastAsia="Calibri" w:hAnsi="Times New Roman" w:cs="Times New Roman"/>
          <w:sz w:val="28"/>
          <w:szCs w:val="28"/>
          <w:lang w:val="ru-RU"/>
        </w:rPr>
        <w:t xml:space="preserve"> </w:t>
      </w:r>
      <w:r w:rsidRPr="006064E5">
        <w:rPr>
          <w:rFonts w:ascii="Times New Roman" w:eastAsia="Times New Roman" w:hAnsi="Times New Roman" w:cs="Times New Roman"/>
          <w:sz w:val="28"/>
          <w:szCs w:val="28"/>
          <w:lang w:val="ru-RU"/>
        </w:rPr>
        <w:t>Ближайшие аэропорты находятся в г. Перми и г. Ижевске.</w:t>
      </w:r>
    </w:p>
    <w:p w:rsidR="006064E5" w:rsidRPr="006064E5" w:rsidRDefault="006064E5" w:rsidP="008F01B8">
      <w:pPr>
        <w:spacing w:after="0" w:line="348" w:lineRule="auto"/>
        <w:ind w:firstLine="680"/>
        <w:jc w:val="both"/>
        <w:rPr>
          <w:rFonts w:ascii="Times New Roman" w:eastAsia="Calibri" w:hAnsi="Times New Roman" w:cs="Times New Roman"/>
          <w:sz w:val="28"/>
          <w:szCs w:val="28"/>
          <w:lang w:val="ru-RU"/>
        </w:rPr>
      </w:pPr>
    </w:p>
    <w:p w:rsidR="006064E5" w:rsidRPr="006064E5" w:rsidRDefault="006064E5" w:rsidP="008F01B8">
      <w:pPr>
        <w:keepNext/>
        <w:spacing w:after="0" w:line="348" w:lineRule="auto"/>
        <w:ind w:firstLine="709"/>
        <w:jc w:val="both"/>
        <w:outlineLvl w:val="0"/>
        <w:rPr>
          <w:rFonts w:ascii="Times New Roman" w:eastAsia="Calibri" w:hAnsi="Times New Roman" w:cs="Times New Roman"/>
          <w:b/>
          <w:bCs/>
          <w:sz w:val="28"/>
          <w:szCs w:val="32"/>
          <w:lang w:val="ru-RU"/>
        </w:rPr>
      </w:pPr>
      <w:bookmarkStart w:id="10" w:name="_Toc51324366"/>
      <w:r w:rsidRPr="006064E5">
        <w:rPr>
          <w:rFonts w:ascii="Times New Roman" w:eastAsia="Calibri" w:hAnsi="Times New Roman" w:cs="Times New Roman"/>
          <w:b/>
          <w:bCs/>
          <w:sz w:val="28"/>
          <w:szCs w:val="32"/>
          <w:lang w:val="ru-RU"/>
        </w:rPr>
        <w:lastRenderedPageBreak/>
        <w:t>1.4 Характеристика сети дорог, параметры дорожного движения и оценка качества содержания дорог</w:t>
      </w:r>
      <w:bookmarkEnd w:id="10"/>
    </w:p>
    <w:p w:rsidR="006064E5" w:rsidRPr="006064E5" w:rsidRDefault="006064E5" w:rsidP="008F01B8">
      <w:pPr>
        <w:widowControl w:val="0"/>
        <w:autoSpaceDE w:val="0"/>
        <w:autoSpaceDN w:val="0"/>
        <w:adjustRightInd w:val="0"/>
        <w:spacing w:after="0" w:line="348" w:lineRule="auto"/>
        <w:ind w:firstLine="720"/>
        <w:jc w:val="both"/>
        <w:rPr>
          <w:rFonts w:ascii="Times New Roman" w:eastAsiaTheme="minorEastAsia" w:hAnsi="Times New Roman" w:cs="Times New Roman"/>
          <w:sz w:val="24"/>
          <w:szCs w:val="24"/>
          <w:lang w:val="ru-RU" w:eastAsia="ru-RU"/>
        </w:rPr>
      </w:pPr>
    </w:p>
    <w:p w:rsidR="006064E5" w:rsidRPr="006064E5" w:rsidRDefault="006064E5" w:rsidP="008F01B8">
      <w:pPr>
        <w:widowControl w:val="0"/>
        <w:autoSpaceDE w:val="0"/>
        <w:autoSpaceDN w:val="0"/>
        <w:adjustRightInd w:val="0"/>
        <w:spacing w:after="0" w:line="348" w:lineRule="auto"/>
        <w:ind w:firstLine="720"/>
        <w:jc w:val="both"/>
        <w:rPr>
          <w:rFonts w:ascii="Times New Roman" w:eastAsia="Calibri" w:hAnsi="Times New Roman" w:cs="Times New Roman"/>
          <w:color w:val="000000"/>
          <w:sz w:val="28"/>
          <w:szCs w:val="28"/>
          <w:lang w:val="ru-RU"/>
        </w:rPr>
      </w:pPr>
      <w:r w:rsidRPr="006064E5">
        <w:rPr>
          <w:rFonts w:ascii="Times New Roman" w:eastAsia="Times New Roman" w:hAnsi="Times New Roman" w:cs="Times New Roman"/>
          <w:sz w:val="28"/>
          <w:szCs w:val="32"/>
          <w:lang w:val="ru-RU" w:eastAsia="ru-RU"/>
        </w:rPr>
        <w:t xml:space="preserve">Автомобильные дороги являются важнейшей составной частью транспортной инфраструктуры. Они связывают территорию муниципального образования с соседними территориями, обеспечивают жизнедеятельность удаленных населенных пунктов, во многом определяют возможности развития муниципального образования. </w:t>
      </w:r>
      <w:r w:rsidRPr="006064E5">
        <w:rPr>
          <w:rFonts w:ascii="Times New Roman" w:eastAsia="Andale Sans UI" w:hAnsi="Times New Roman" w:cs="Times New Roman"/>
          <w:kern w:val="2"/>
          <w:sz w:val="28"/>
          <w:szCs w:val="28"/>
          <w:lang w:val="ru-RU" w:eastAsia="ru-RU" w:bidi="ru-RU"/>
        </w:rPr>
        <w:t xml:space="preserve">Дорожно-транспортная сеть </w:t>
      </w:r>
      <w:r w:rsidRPr="006064E5">
        <w:rPr>
          <w:rFonts w:ascii="Times New Roman" w:eastAsia="Times New Roman" w:hAnsi="Times New Roman" w:cs="Times New Roman"/>
          <w:sz w:val="28"/>
          <w:szCs w:val="28"/>
          <w:lang w:val="ru-RU" w:eastAsia="ru-RU"/>
        </w:rPr>
        <w:t>Ординского муниципального округа</w:t>
      </w:r>
      <w:r w:rsidRPr="006064E5">
        <w:rPr>
          <w:rFonts w:ascii="Times New Roman" w:eastAsia="Andale Sans UI" w:hAnsi="Times New Roman" w:cs="Times New Roman"/>
          <w:kern w:val="2"/>
          <w:sz w:val="28"/>
          <w:szCs w:val="28"/>
          <w:lang w:val="ru-RU" w:eastAsia="ru-RU" w:bidi="ru-RU"/>
        </w:rPr>
        <w:t xml:space="preserve"> представлена дорогами общего пользования регионального и местного значения. </w:t>
      </w:r>
      <w:r w:rsidRPr="006064E5">
        <w:rPr>
          <w:rFonts w:ascii="Times New Roman" w:eastAsia="Calibri" w:hAnsi="Times New Roman" w:cs="Times New Roman"/>
          <w:color w:val="000000"/>
          <w:sz w:val="28"/>
          <w:szCs w:val="28"/>
          <w:lang w:val="ru-RU"/>
        </w:rPr>
        <w:t>Общая протяженность сети дорог регионального значения составляет 55,</w:t>
      </w:r>
      <w:r w:rsidR="008B56E5">
        <w:rPr>
          <w:rFonts w:ascii="Times New Roman" w:eastAsia="Calibri" w:hAnsi="Times New Roman" w:cs="Times New Roman"/>
          <w:color w:val="000000"/>
          <w:sz w:val="28"/>
          <w:szCs w:val="28"/>
          <w:lang w:val="ru-RU"/>
        </w:rPr>
        <w:t>009</w:t>
      </w:r>
      <w:r w:rsidRPr="006064E5">
        <w:rPr>
          <w:rFonts w:ascii="Times New Roman" w:eastAsia="Calibri" w:hAnsi="Times New Roman" w:cs="Times New Roman"/>
          <w:color w:val="000000"/>
          <w:sz w:val="28"/>
          <w:szCs w:val="28"/>
          <w:lang w:val="ru-RU"/>
        </w:rPr>
        <w:t xml:space="preserve"> км, местного – </w:t>
      </w:r>
      <w:r w:rsidR="008B56E5">
        <w:rPr>
          <w:rFonts w:ascii="Times New Roman" w:eastAsia="Calibri" w:hAnsi="Times New Roman" w:cs="Times New Roman"/>
          <w:color w:val="000000"/>
          <w:sz w:val="28"/>
          <w:szCs w:val="28"/>
          <w:lang w:val="ru-RU"/>
        </w:rPr>
        <w:t>369,250</w:t>
      </w:r>
      <w:r w:rsidRPr="006064E5">
        <w:rPr>
          <w:rFonts w:ascii="Times New Roman" w:eastAsia="Calibri" w:hAnsi="Times New Roman" w:cs="Times New Roman"/>
          <w:color w:val="000000"/>
          <w:sz w:val="28"/>
          <w:szCs w:val="28"/>
          <w:lang w:val="ru-RU"/>
        </w:rPr>
        <w:t xml:space="preserve"> км.</w:t>
      </w:r>
    </w:p>
    <w:p w:rsidR="006064E5" w:rsidRPr="007C2A69" w:rsidRDefault="006064E5" w:rsidP="007C2A69">
      <w:pPr>
        <w:widowControl w:val="0"/>
        <w:shd w:val="clear" w:color="auto" w:fill="FFFFFF"/>
        <w:tabs>
          <w:tab w:val="left" w:pos="993"/>
        </w:tabs>
        <w:overflowPunct w:val="0"/>
        <w:spacing w:after="0" w:line="348" w:lineRule="auto"/>
        <w:jc w:val="both"/>
        <w:rPr>
          <w:rFonts w:ascii="Times New Roman" w:eastAsia="Times New Roman" w:hAnsi="Times New Roman" w:cs="Times New Roman"/>
          <w:kern w:val="2"/>
          <w:sz w:val="28"/>
          <w:szCs w:val="28"/>
          <w:lang w:val="ru-RU" w:eastAsia="ru-RU" w:bidi="ru-RU"/>
        </w:rPr>
      </w:pPr>
      <w:r w:rsidRPr="006064E5">
        <w:rPr>
          <w:rFonts w:ascii="Times New Roman" w:eastAsia="Calibri" w:hAnsi="Times New Roman" w:cs="Times New Roman"/>
          <w:color w:val="000000"/>
          <w:sz w:val="28"/>
          <w:szCs w:val="28"/>
          <w:lang w:val="ru-RU"/>
        </w:rPr>
        <w:tab/>
        <w:t>Перечень автомобильных дорог</w:t>
      </w:r>
      <w:r w:rsidR="00F4493C">
        <w:rPr>
          <w:rFonts w:ascii="Times New Roman" w:eastAsia="Calibri" w:hAnsi="Times New Roman" w:cs="Times New Roman"/>
          <w:color w:val="000000"/>
          <w:sz w:val="28"/>
          <w:szCs w:val="28"/>
          <w:lang w:val="ru-RU"/>
        </w:rPr>
        <w:t xml:space="preserve"> </w:t>
      </w:r>
      <w:r w:rsidRPr="006064E5">
        <w:rPr>
          <w:rFonts w:ascii="Times New Roman" w:eastAsia="Calibri" w:hAnsi="Times New Roman" w:cs="Times New Roman"/>
          <w:sz w:val="28"/>
          <w:szCs w:val="28"/>
          <w:lang w:val="ru-RU"/>
        </w:rPr>
        <w:t xml:space="preserve">муниципального значения приведен в </w:t>
      </w:r>
      <w:r w:rsidR="000D3581">
        <w:rPr>
          <w:rFonts w:ascii="Times New Roman" w:eastAsia="Calibri" w:hAnsi="Times New Roman" w:cs="Times New Roman"/>
          <w:sz w:val="28"/>
          <w:szCs w:val="28"/>
          <w:lang w:val="ru-RU"/>
        </w:rPr>
        <w:t xml:space="preserve">Приложении 1 к Программе. </w:t>
      </w:r>
      <w:r w:rsidR="007C2A69">
        <w:rPr>
          <w:rFonts w:ascii="Times New Roman" w:eastAsia="Calibri" w:hAnsi="Times New Roman" w:cs="Times New Roman"/>
          <w:sz w:val="28"/>
          <w:szCs w:val="28"/>
          <w:lang w:val="ru-RU"/>
        </w:rPr>
        <w:t>Помимо этого</w:t>
      </w:r>
      <w:r w:rsidRPr="006064E5">
        <w:rPr>
          <w:rFonts w:ascii="Times New Roman" w:eastAsia="Calibri" w:hAnsi="Times New Roman" w:cs="Times New Roman"/>
          <w:sz w:val="28"/>
          <w:szCs w:val="28"/>
          <w:lang w:val="ru-RU"/>
        </w:rPr>
        <w:t>, в</w:t>
      </w:r>
      <w:r w:rsidRPr="006064E5">
        <w:rPr>
          <w:rFonts w:ascii="Times New Roman" w:eastAsia="Andale Sans UI" w:hAnsi="Times New Roman" w:cs="Times New Roman"/>
          <w:kern w:val="2"/>
          <w:sz w:val="28"/>
          <w:szCs w:val="28"/>
          <w:lang w:val="ru-RU" w:eastAsia="ru-RU" w:bidi="ru-RU"/>
        </w:rPr>
        <w:t xml:space="preserve"> границах Ординского муниципального округа проходят участки автомобильных дорог регионального значения 57 ОП РЗ 57К-004 «Голдыри – Орда – Октябрьский» км 001+344 – км 050+563 и 57 ОП РЗ 57К-0022 «Михино-Уинское» км 000+000 – км 006+772. </w:t>
      </w:r>
    </w:p>
    <w:p w:rsidR="006064E5" w:rsidRPr="006064E5" w:rsidRDefault="006064E5" w:rsidP="006064E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6064E5">
        <w:rPr>
          <w:rFonts w:ascii="Times New Roman" w:eastAsia="Times New Roman" w:hAnsi="Times New Roman" w:cs="Times New Roman"/>
          <w:sz w:val="28"/>
          <w:szCs w:val="28"/>
          <w:lang w:val="ru-RU" w:eastAsia="ru-RU"/>
        </w:rPr>
        <w:t xml:space="preserve">В результате обследования сети автомобильных дорог </w:t>
      </w:r>
      <w:r w:rsidRPr="006064E5">
        <w:rPr>
          <w:rFonts w:ascii="Times New Roman" w:eastAsia="Andale Sans UI" w:hAnsi="Times New Roman" w:cs="Times New Roman"/>
          <w:kern w:val="2"/>
          <w:sz w:val="28"/>
          <w:szCs w:val="28"/>
          <w:lang w:val="ru-RU" w:eastAsia="ru-RU" w:bidi="ru-RU"/>
        </w:rPr>
        <w:t xml:space="preserve">Ординского муниципального округа </w:t>
      </w:r>
      <w:r w:rsidRPr="006064E5">
        <w:rPr>
          <w:rFonts w:ascii="Times New Roman" w:eastAsia="Times New Roman" w:hAnsi="Times New Roman" w:cs="Times New Roman"/>
          <w:sz w:val="28"/>
          <w:szCs w:val="28"/>
          <w:lang w:val="ru-RU" w:eastAsia="ru-RU"/>
        </w:rPr>
        <w:t>выявлено наличие участков имеющих карты латок, продольные и поперечные трещины, сетки трещин на площади более 10 кв.м, выбоины, а также на некоторых автомобильных дорогах отсутствует разметка, что не соответствует требованиям ГОСТ Р 50597–2017 «Требования к эксплуатационному состоянию, допустимому по условиям обеспечения безопасности дорожного движения. Методы контроля».</w:t>
      </w:r>
    </w:p>
    <w:p w:rsidR="006064E5" w:rsidRPr="006064E5" w:rsidRDefault="006064E5" w:rsidP="006064E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6064E5">
        <w:rPr>
          <w:rFonts w:ascii="Times New Roman" w:eastAsia="Times New Roman" w:hAnsi="Times New Roman" w:cs="Times New Roman"/>
          <w:sz w:val="28"/>
          <w:szCs w:val="28"/>
          <w:lang w:val="ru-RU" w:eastAsia="ru-RU"/>
        </w:rPr>
        <w:t xml:space="preserve">Доля протяженности автодорог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Pr="00F4493C">
        <w:rPr>
          <w:rFonts w:ascii="Times New Roman" w:eastAsia="Times New Roman" w:hAnsi="Times New Roman" w:cs="Times New Roman"/>
          <w:sz w:val="28"/>
          <w:szCs w:val="28"/>
          <w:lang w:val="ru-RU" w:eastAsia="ru-RU"/>
        </w:rPr>
        <w:t>в 20</w:t>
      </w:r>
      <w:r w:rsidR="00F4493C" w:rsidRPr="00F4493C">
        <w:rPr>
          <w:rFonts w:ascii="Times New Roman" w:eastAsia="Times New Roman" w:hAnsi="Times New Roman" w:cs="Times New Roman"/>
          <w:sz w:val="28"/>
          <w:szCs w:val="28"/>
          <w:lang w:val="ru-RU" w:eastAsia="ru-RU"/>
        </w:rPr>
        <w:t>21</w:t>
      </w:r>
      <w:r w:rsidRPr="00F4493C">
        <w:rPr>
          <w:rFonts w:ascii="Times New Roman" w:eastAsia="Times New Roman" w:hAnsi="Times New Roman" w:cs="Times New Roman"/>
          <w:sz w:val="28"/>
          <w:szCs w:val="28"/>
          <w:lang w:val="ru-RU" w:eastAsia="ru-RU"/>
        </w:rPr>
        <w:t xml:space="preserve"> году составила </w:t>
      </w:r>
      <w:r w:rsidR="00F4493C" w:rsidRPr="00F4493C">
        <w:rPr>
          <w:rFonts w:ascii="Times New Roman" w:eastAsia="Times New Roman" w:hAnsi="Times New Roman" w:cs="Times New Roman"/>
          <w:sz w:val="28"/>
          <w:szCs w:val="28"/>
          <w:lang w:val="ru-RU" w:eastAsia="ru-RU"/>
        </w:rPr>
        <w:t>20,63</w:t>
      </w:r>
      <w:r w:rsidRPr="00F4493C">
        <w:rPr>
          <w:rFonts w:ascii="Times New Roman" w:eastAsia="Times New Roman" w:hAnsi="Times New Roman" w:cs="Times New Roman"/>
          <w:sz w:val="28"/>
          <w:szCs w:val="28"/>
          <w:lang w:val="ru-RU" w:eastAsia="ru-RU"/>
        </w:rPr>
        <w:t>%.</w:t>
      </w:r>
    </w:p>
    <w:p w:rsidR="006064E5" w:rsidRPr="006064E5" w:rsidRDefault="006064E5" w:rsidP="006064E5">
      <w:pPr>
        <w:widowControl w:val="0"/>
        <w:autoSpaceDE w:val="0"/>
        <w:autoSpaceDN w:val="0"/>
        <w:adjustRightInd w:val="0"/>
        <w:spacing w:after="0" w:line="360" w:lineRule="auto"/>
        <w:ind w:firstLine="709"/>
        <w:jc w:val="both"/>
        <w:rPr>
          <w:rFonts w:ascii="Times New Roman" w:eastAsiaTheme="minorEastAsia" w:hAnsi="Times New Roman" w:cs="Times New Roman"/>
          <w:sz w:val="24"/>
          <w:szCs w:val="24"/>
          <w:lang w:val="ru-RU" w:eastAsia="ru-RU"/>
        </w:rPr>
      </w:pPr>
      <w:r w:rsidRPr="006064E5">
        <w:rPr>
          <w:rFonts w:ascii="Times New Roman" w:eastAsia="NSimSun" w:hAnsi="Times New Roman" w:cs="Times New Roman"/>
          <w:color w:val="000000" w:themeColor="text1"/>
          <w:sz w:val="28"/>
          <w:szCs w:val="28"/>
          <w:lang w:val="ru-RU" w:eastAsia="ru-RU"/>
        </w:rPr>
        <w:t xml:space="preserve">Анализируя параметры движения на основных наиболее загруженных магистралях интенсивность движения </w:t>
      </w:r>
      <w:r w:rsidRPr="006064E5">
        <w:rPr>
          <w:rFonts w:ascii="Times New Roman" w:eastAsia="NSimSun" w:hAnsi="Times New Roman" w:cs="Times New Roman"/>
          <w:sz w:val="28"/>
          <w:szCs w:val="28"/>
          <w:lang w:val="ru-RU" w:eastAsia="ru-RU"/>
        </w:rPr>
        <w:t xml:space="preserve">ТС не превышает 22% от максимальной </w:t>
      </w:r>
      <w:r w:rsidRPr="006064E5">
        <w:rPr>
          <w:rFonts w:ascii="Times New Roman" w:eastAsia="NSimSun" w:hAnsi="Times New Roman" w:cs="Times New Roman"/>
          <w:color w:val="000000" w:themeColor="text1"/>
          <w:sz w:val="28"/>
          <w:szCs w:val="28"/>
          <w:lang w:val="ru-RU" w:eastAsia="ru-RU"/>
        </w:rPr>
        <w:t xml:space="preserve">расчётной по СП </w:t>
      </w:r>
      <w:r w:rsidRPr="006064E5">
        <w:rPr>
          <w:rFonts w:ascii="Times New Roman" w:eastAsia="NSimSun" w:hAnsi="Times New Roman" w:cs="Times New Roman"/>
          <w:sz w:val="28"/>
          <w:szCs w:val="28"/>
          <w:lang w:val="ru-RU" w:eastAsia="ru-RU"/>
        </w:rPr>
        <w:t xml:space="preserve">34.13330.2012 «Автомобильные дороги». При этом плотность </w:t>
      </w:r>
      <w:r w:rsidRPr="006064E5">
        <w:rPr>
          <w:rFonts w:ascii="Times New Roman" w:eastAsia="NSimSun" w:hAnsi="Times New Roman" w:cs="Times New Roman"/>
          <w:sz w:val="28"/>
          <w:szCs w:val="28"/>
          <w:lang w:val="ru-RU" w:eastAsia="ru-RU"/>
        </w:rPr>
        <w:lastRenderedPageBreak/>
        <w:t xml:space="preserve">потока составляет 2,98 авт/км, средняя плотность потока по муниципального образования – 1,16 авт/км, что свидетельствует </w:t>
      </w:r>
      <w:r w:rsidRPr="006064E5">
        <w:rPr>
          <w:rFonts w:ascii="Times New Roman" w:eastAsia="NSimSun" w:hAnsi="Times New Roman" w:cs="Times New Roman"/>
          <w:color w:val="000000"/>
          <w:sz w:val="28"/>
          <w:szCs w:val="28"/>
          <w:lang w:val="ru-RU" w:eastAsia="ru-RU"/>
        </w:rPr>
        <w:t>о свободных условиях движения.</w:t>
      </w:r>
    </w:p>
    <w:p w:rsidR="006064E5" w:rsidRPr="006064E5" w:rsidRDefault="006064E5" w:rsidP="006064E5">
      <w:pPr>
        <w:suppressAutoHyphens/>
        <w:autoSpaceDN w:val="0"/>
        <w:spacing w:after="0" w:line="360" w:lineRule="auto"/>
        <w:ind w:firstLine="720"/>
        <w:jc w:val="both"/>
        <w:textAlignment w:val="baseline"/>
        <w:rPr>
          <w:rFonts w:ascii="Times New Roman" w:eastAsia="NSimSun" w:hAnsi="Times New Roman" w:cs="Times New Roman"/>
          <w:color w:val="000000" w:themeColor="text1"/>
          <w:kern w:val="3"/>
          <w:sz w:val="28"/>
          <w:szCs w:val="28"/>
          <w:lang w:val="ru-RU" w:eastAsia="zh-CN" w:bidi="hi-IN"/>
        </w:rPr>
      </w:pPr>
      <w:r w:rsidRPr="006064E5">
        <w:rPr>
          <w:rFonts w:ascii="Times New Roman" w:eastAsia="NSimSun" w:hAnsi="Times New Roman" w:cs="Times New Roman"/>
          <w:color w:val="000000" w:themeColor="text1"/>
          <w:kern w:val="3"/>
          <w:sz w:val="28"/>
          <w:szCs w:val="28"/>
          <w:lang w:val="ru-RU" w:eastAsia="zh-CN" w:bidi="hi-IN"/>
        </w:rPr>
        <w:t xml:space="preserve">Пропускная </w:t>
      </w:r>
      <w:r w:rsidRPr="006064E5">
        <w:rPr>
          <w:rFonts w:ascii="Times New Roman" w:eastAsia="NSimSun" w:hAnsi="Times New Roman" w:cs="Times New Roman"/>
          <w:kern w:val="3"/>
          <w:sz w:val="28"/>
          <w:szCs w:val="28"/>
          <w:lang w:val="ru-RU" w:eastAsia="zh-CN" w:bidi="hi-IN"/>
        </w:rPr>
        <w:t>способность автомобильных дорог муниципального образования находится значительно ниже допустимых значений.</w:t>
      </w:r>
      <w:r w:rsidR="00F4493C">
        <w:rPr>
          <w:rFonts w:ascii="Times New Roman" w:eastAsia="NSimSun" w:hAnsi="Times New Roman" w:cs="Times New Roman"/>
          <w:kern w:val="3"/>
          <w:sz w:val="28"/>
          <w:szCs w:val="28"/>
          <w:lang w:val="ru-RU" w:eastAsia="zh-CN" w:bidi="hi-IN"/>
        </w:rPr>
        <w:t xml:space="preserve"> </w:t>
      </w:r>
      <w:r w:rsidRPr="006064E5">
        <w:rPr>
          <w:rFonts w:ascii="Times New Roman" w:eastAsia="NSimSun" w:hAnsi="Times New Roman" w:cs="Times New Roman"/>
          <w:kern w:val="3"/>
          <w:sz w:val="28"/>
          <w:szCs w:val="28"/>
          <w:lang w:val="ru-RU" w:eastAsia="zh-CN" w:bidi="hi-IN"/>
        </w:rPr>
        <w:t>На отдельных участках существует острая необходимость в проведении мероприятий по развитию и реконструкции дорожных объектов с целью повышения пропускной способности УДС, а также создания комфортных условий для передвижения жителей муниципального округа.</w:t>
      </w:r>
    </w:p>
    <w:p w:rsidR="000848C7" w:rsidRDefault="000848C7">
      <w:pPr>
        <w:rPr>
          <w:rFonts w:ascii="Times New Roman" w:eastAsia="Calibri" w:hAnsi="Times New Roman" w:cs="Times New Roman"/>
          <w:b/>
          <w:bCs/>
          <w:sz w:val="28"/>
          <w:szCs w:val="32"/>
          <w:lang w:val="ru-RU"/>
        </w:rPr>
      </w:pPr>
      <w:bookmarkStart w:id="11" w:name="_Toc51324367"/>
    </w:p>
    <w:p w:rsidR="006064E5" w:rsidRPr="006064E5" w:rsidRDefault="006064E5" w:rsidP="00E71207">
      <w:pPr>
        <w:keepNext/>
        <w:spacing w:after="0" w:line="360" w:lineRule="auto"/>
        <w:ind w:firstLine="709"/>
        <w:jc w:val="both"/>
        <w:outlineLvl w:val="0"/>
        <w:rPr>
          <w:rFonts w:ascii="Times New Roman" w:eastAsia="Calibri" w:hAnsi="Times New Roman" w:cs="Times New Roman"/>
          <w:b/>
          <w:bCs/>
          <w:sz w:val="28"/>
          <w:szCs w:val="32"/>
          <w:lang w:val="ru-RU"/>
        </w:rPr>
      </w:pPr>
      <w:r w:rsidRPr="006064E5">
        <w:rPr>
          <w:rFonts w:ascii="Times New Roman" w:eastAsia="Calibri" w:hAnsi="Times New Roman" w:cs="Times New Roman"/>
          <w:b/>
          <w:bCs/>
          <w:sz w:val="28"/>
          <w:szCs w:val="32"/>
          <w:lang w:val="ru-RU"/>
        </w:rPr>
        <w:t>1.5 Анализ состава парка транспортных средств и уровня автомобилизации муниципального образования, обеспеченность парковками (парковочными местами)</w:t>
      </w:r>
      <w:bookmarkEnd w:id="11"/>
    </w:p>
    <w:p w:rsidR="006064E5" w:rsidRPr="006064E5" w:rsidRDefault="006064E5" w:rsidP="006064E5">
      <w:pPr>
        <w:spacing w:after="0" w:line="360" w:lineRule="auto"/>
        <w:ind w:firstLine="709"/>
        <w:jc w:val="both"/>
        <w:rPr>
          <w:rFonts w:ascii="Times New Roman" w:hAnsi="Times New Roman" w:cs="Times New Roman"/>
          <w:sz w:val="28"/>
          <w:szCs w:val="28"/>
          <w:lang w:val="ru-RU"/>
        </w:rPr>
      </w:pPr>
    </w:p>
    <w:p w:rsidR="006064E5" w:rsidRPr="006064E5" w:rsidRDefault="006064E5" w:rsidP="006064E5">
      <w:pPr>
        <w:spacing w:after="0" w:line="360" w:lineRule="auto"/>
        <w:ind w:firstLine="709"/>
        <w:jc w:val="both"/>
        <w:rPr>
          <w:rFonts w:ascii="Times New Roman" w:hAnsi="Times New Roman" w:cs="Times New Roman"/>
          <w:sz w:val="28"/>
          <w:szCs w:val="28"/>
          <w:lang w:val="ru-RU"/>
        </w:rPr>
      </w:pPr>
      <w:r w:rsidRPr="006064E5">
        <w:rPr>
          <w:rFonts w:ascii="Times New Roman" w:hAnsi="Times New Roman" w:cs="Times New Roman"/>
          <w:sz w:val="28"/>
          <w:szCs w:val="28"/>
          <w:lang w:val="ru-RU"/>
        </w:rPr>
        <w:t>В 20</w:t>
      </w:r>
      <w:r w:rsidR="00F4493C">
        <w:rPr>
          <w:rFonts w:ascii="Times New Roman" w:hAnsi="Times New Roman" w:cs="Times New Roman"/>
          <w:sz w:val="28"/>
          <w:szCs w:val="28"/>
          <w:lang w:val="ru-RU"/>
        </w:rPr>
        <w:t>21</w:t>
      </w:r>
      <w:r w:rsidRPr="006064E5">
        <w:rPr>
          <w:rFonts w:ascii="Times New Roman" w:hAnsi="Times New Roman" w:cs="Times New Roman"/>
          <w:sz w:val="28"/>
          <w:szCs w:val="28"/>
          <w:lang w:val="ru-RU"/>
        </w:rPr>
        <w:t xml:space="preserve"> году уровень автомобилизации Пермского края составил 320 авт/тыс. жителей, при том, что средний показатель по РФ составляет 313,0 авт/тыс. жителей. В связи с отсутствием актуальных данных на 01.01.2020 г., уровень автомобилизации на территории </w:t>
      </w:r>
      <w:r w:rsidRPr="006064E5">
        <w:rPr>
          <w:rFonts w:ascii="Times New Roman" w:eastAsia="Andale Sans UI" w:hAnsi="Times New Roman" w:cs="Times New Roman"/>
          <w:kern w:val="2"/>
          <w:sz w:val="28"/>
          <w:szCs w:val="28"/>
          <w:lang w:val="ru-RU" w:bidi="ru-RU"/>
        </w:rPr>
        <w:t xml:space="preserve">Ординского муниципального округа </w:t>
      </w:r>
      <w:r w:rsidRPr="006064E5">
        <w:rPr>
          <w:rFonts w:ascii="Times New Roman" w:hAnsi="Times New Roman" w:cs="Times New Roman"/>
          <w:sz w:val="28"/>
          <w:szCs w:val="28"/>
          <w:lang w:val="ru-RU"/>
        </w:rPr>
        <w:t>принят согласно среднему показателю по Пермскому краю.</w:t>
      </w:r>
    </w:p>
    <w:p w:rsidR="006064E5" w:rsidRPr="006064E5" w:rsidRDefault="006064E5" w:rsidP="006064E5">
      <w:pPr>
        <w:spacing w:after="0" w:line="360" w:lineRule="auto"/>
        <w:ind w:firstLine="709"/>
        <w:jc w:val="both"/>
        <w:rPr>
          <w:rFonts w:ascii="Times New Roman" w:hAnsi="Times New Roman" w:cs="Times New Roman"/>
          <w:sz w:val="28"/>
          <w:szCs w:val="28"/>
          <w:lang w:val="ru-RU"/>
        </w:rPr>
      </w:pPr>
      <w:r w:rsidRPr="006064E5">
        <w:rPr>
          <w:rFonts w:ascii="Times New Roman" w:hAnsi="Times New Roman" w:cs="Times New Roman"/>
          <w:sz w:val="28"/>
          <w:szCs w:val="28"/>
          <w:lang w:val="ru-RU"/>
        </w:rPr>
        <w:t>Состав движения – качественный показатель транспортного потока, характеризующий наличие в нем различных типов транспортных средств.</w:t>
      </w:r>
    </w:p>
    <w:p w:rsidR="006064E5" w:rsidRPr="006064E5" w:rsidRDefault="006064E5" w:rsidP="006064E5">
      <w:pPr>
        <w:spacing w:after="0" w:line="360" w:lineRule="auto"/>
        <w:ind w:firstLine="709"/>
        <w:jc w:val="both"/>
        <w:rPr>
          <w:rFonts w:ascii="Times New Roman" w:hAnsi="Times New Roman" w:cs="Times New Roman"/>
          <w:sz w:val="28"/>
          <w:szCs w:val="28"/>
          <w:lang w:val="ru-RU"/>
        </w:rPr>
      </w:pPr>
      <w:r w:rsidRPr="006064E5">
        <w:rPr>
          <w:rFonts w:ascii="Times New Roman" w:hAnsi="Times New Roman" w:cs="Times New Roman"/>
          <w:sz w:val="28"/>
          <w:szCs w:val="28"/>
          <w:lang w:val="ru-RU"/>
        </w:rPr>
        <w:t xml:space="preserve">Состав движения существенно влияет на пропускную способность и выбор мероприятий по повышению пропускной способности. Его необходимо учитывать при оценке уровней удобства и пропускной способности. Состав движения на дороге определяют на основе непосредственного учета движения, анализа народнохозяйственного значения района проложения дороги и перспектив его развития, анализа парка автопредприятий, расположенных в зоне влияния дороги. Усредненный состав движения потоков транспортных средств в </w:t>
      </w:r>
      <w:r w:rsidRPr="006064E5">
        <w:rPr>
          <w:rFonts w:ascii="Times New Roman" w:eastAsia="Andale Sans UI" w:hAnsi="Times New Roman" w:cs="Times New Roman"/>
          <w:kern w:val="2"/>
          <w:sz w:val="28"/>
          <w:szCs w:val="28"/>
          <w:lang w:val="ru-RU" w:bidi="ru-RU"/>
        </w:rPr>
        <w:t xml:space="preserve">Ординского муниципального округа </w:t>
      </w:r>
      <w:r w:rsidRPr="006064E5">
        <w:rPr>
          <w:rFonts w:ascii="Times New Roman" w:hAnsi="Times New Roman" w:cs="Times New Roman"/>
          <w:sz w:val="28"/>
          <w:szCs w:val="28"/>
          <w:lang w:val="ru-RU"/>
        </w:rPr>
        <w:t>приведен в таблице 1.5.1.</w:t>
      </w:r>
    </w:p>
    <w:p w:rsidR="006064E5" w:rsidRPr="006064E5" w:rsidRDefault="006064E5" w:rsidP="006064E5">
      <w:pPr>
        <w:spacing w:after="0" w:line="360" w:lineRule="auto"/>
        <w:ind w:firstLine="709"/>
        <w:jc w:val="both"/>
        <w:rPr>
          <w:rFonts w:ascii="Times New Roman" w:hAnsi="Times New Roman" w:cs="Times New Roman"/>
          <w:sz w:val="28"/>
          <w:szCs w:val="28"/>
          <w:lang w:val="ru-RU"/>
        </w:rPr>
      </w:pPr>
    </w:p>
    <w:p w:rsidR="006064E5" w:rsidRPr="006064E5" w:rsidRDefault="006064E5" w:rsidP="006064E5">
      <w:pPr>
        <w:spacing w:after="0" w:line="360" w:lineRule="auto"/>
        <w:jc w:val="both"/>
        <w:rPr>
          <w:rFonts w:ascii="Times New Roman" w:hAnsi="Times New Roman" w:cs="Times New Roman"/>
          <w:sz w:val="28"/>
          <w:szCs w:val="28"/>
          <w:lang w:val="ru-RU"/>
        </w:rPr>
      </w:pPr>
      <w:r w:rsidRPr="006064E5">
        <w:rPr>
          <w:rFonts w:ascii="Times New Roman" w:hAnsi="Times New Roman" w:cs="Times New Roman"/>
          <w:sz w:val="28"/>
          <w:szCs w:val="28"/>
          <w:lang w:val="ru-RU"/>
        </w:rPr>
        <w:lastRenderedPageBreak/>
        <w:t>Таблица 1.5.1 – Состав движения потоков транспортных средств</w:t>
      </w:r>
    </w:p>
    <w:tbl>
      <w:tblPr>
        <w:tblStyle w:val="a8"/>
        <w:tblW w:w="4919" w:type="pct"/>
        <w:jc w:val="center"/>
        <w:tblLook w:val="0000"/>
      </w:tblPr>
      <w:tblGrid>
        <w:gridCol w:w="4760"/>
        <w:gridCol w:w="4934"/>
      </w:tblGrid>
      <w:tr w:rsidR="006064E5" w:rsidRPr="006064E5" w:rsidTr="000848C7">
        <w:trPr>
          <w:trHeight w:val="397"/>
          <w:jc w:val="center"/>
        </w:trPr>
        <w:tc>
          <w:tcPr>
            <w:tcW w:w="2455" w:type="pct"/>
            <w:vAlign w:val="center"/>
          </w:tcPr>
          <w:p w:rsidR="006064E5" w:rsidRPr="006064E5" w:rsidRDefault="006064E5" w:rsidP="006064E5">
            <w:pPr>
              <w:jc w:val="center"/>
              <w:rPr>
                <w:rFonts w:ascii="Times New Roman" w:hAnsi="Times New Roman" w:cs="Times New Roman"/>
                <w:sz w:val="24"/>
                <w:szCs w:val="24"/>
              </w:rPr>
            </w:pPr>
            <w:r w:rsidRPr="006064E5">
              <w:rPr>
                <w:rFonts w:ascii="Times New Roman" w:eastAsia="NSimSun" w:hAnsi="Times New Roman" w:cs="Times New Roman"/>
                <w:bCs/>
                <w:color w:val="000000"/>
                <w:sz w:val="24"/>
                <w:szCs w:val="24"/>
              </w:rPr>
              <w:t>Вид</w:t>
            </w:r>
            <w:r w:rsidR="00F4493C">
              <w:rPr>
                <w:rFonts w:ascii="Times New Roman" w:eastAsia="NSimSun" w:hAnsi="Times New Roman" w:cs="Times New Roman"/>
                <w:bCs/>
                <w:color w:val="000000"/>
                <w:sz w:val="24"/>
                <w:szCs w:val="24"/>
                <w:lang w:val="ru-RU"/>
              </w:rPr>
              <w:t xml:space="preserve"> </w:t>
            </w:r>
            <w:r w:rsidRPr="006064E5">
              <w:rPr>
                <w:rFonts w:ascii="Times New Roman" w:eastAsia="NSimSun" w:hAnsi="Times New Roman" w:cs="Times New Roman"/>
                <w:bCs/>
                <w:color w:val="000000"/>
                <w:sz w:val="24"/>
                <w:szCs w:val="24"/>
              </w:rPr>
              <w:t>транспортного</w:t>
            </w:r>
            <w:r w:rsidR="00F4493C">
              <w:rPr>
                <w:rFonts w:ascii="Times New Roman" w:eastAsia="NSimSun" w:hAnsi="Times New Roman" w:cs="Times New Roman"/>
                <w:bCs/>
                <w:color w:val="000000"/>
                <w:sz w:val="24"/>
                <w:szCs w:val="24"/>
                <w:lang w:val="ru-RU"/>
              </w:rPr>
              <w:t xml:space="preserve"> </w:t>
            </w:r>
            <w:r w:rsidRPr="006064E5">
              <w:rPr>
                <w:rFonts w:ascii="Times New Roman" w:eastAsia="NSimSun" w:hAnsi="Times New Roman" w:cs="Times New Roman"/>
                <w:bCs/>
                <w:color w:val="000000"/>
                <w:sz w:val="24"/>
                <w:szCs w:val="24"/>
              </w:rPr>
              <w:t>средства</w:t>
            </w:r>
          </w:p>
        </w:tc>
        <w:tc>
          <w:tcPr>
            <w:tcW w:w="2545" w:type="pct"/>
            <w:vAlign w:val="center"/>
          </w:tcPr>
          <w:p w:rsidR="006064E5" w:rsidRPr="006064E5" w:rsidRDefault="006064E5" w:rsidP="006064E5">
            <w:pPr>
              <w:jc w:val="center"/>
              <w:rPr>
                <w:rFonts w:ascii="Times New Roman" w:hAnsi="Times New Roman" w:cs="Times New Roman"/>
                <w:sz w:val="24"/>
                <w:szCs w:val="24"/>
              </w:rPr>
            </w:pPr>
            <w:r w:rsidRPr="006064E5">
              <w:rPr>
                <w:rFonts w:ascii="Times New Roman" w:eastAsia="NSimSun" w:hAnsi="Times New Roman" w:cs="Times New Roman"/>
                <w:bCs/>
                <w:color w:val="000000"/>
                <w:sz w:val="24"/>
                <w:szCs w:val="24"/>
              </w:rPr>
              <w:t>Доля в транспортном</w:t>
            </w:r>
            <w:r w:rsidR="00F4493C">
              <w:rPr>
                <w:rFonts w:ascii="Times New Roman" w:eastAsia="NSimSun" w:hAnsi="Times New Roman" w:cs="Times New Roman"/>
                <w:bCs/>
                <w:color w:val="000000"/>
                <w:sz w:val="24"/>
                <w:szCs w:val="24"/>
                <w:lang w:val="ru-RU"/>
              </w:rPr>
              <w:t xml:space="preserve"> </w:t>
            </w:r>
            <w:r w:rsidRPr="006064E5">
              <w:rPr>
                <w:rFonts w:ascii="Times New Roman" w:eastAsia="NSimSun" w:hAnsi="Times New Roman" w:cs="Times New Roman"/>
                <w:bCs/>
                <w:color w:val="000000"/>
                <w:sz w:val="24"/>
                <w:szCs w:val="24"/>
              </w:rPr>
              <w:t>потоке, %</w:t>
            </w:r>
          </w:p>
        </w:tc>
      </w:tr>
      <w:tr w:rsidR="006064E5" w:rsidRPr="006064E5" w:rsidTr="000848C7">
        <w:trPr>
          <w:trHeight w:val="397"/>
          <w:jc w:val="center"/>
        </w:trPr>
        <w:tc>
          <w:tcPr>
            <w:tcW w:w="2455" w:type="pct"/>
            <w:vAlign w:val="center"/>
          </w:tcPr>
          <w:p w:rsidR="006064E5" w:rsidRPr="006064E5" w:rsidRDefault="006064E5" w:rsidP="006064E5">
            <w:pPr>
              <w:ind w:left="321"/>
              <w:jc w:val="center"/>
              <w:rPr>
                <w:rFonts w:ascii="Times New Roman" w:hAnsi="Times New Roman" w:cs="Times New Roman"/>
                <w:sz w:val="24"/>
                <w:szCs w:val="24"/>
              </w:rPr>
            </w:pPr>
            <w:r w:rsidRPr="006064E5">
              <w:rPr>
                <w:rFonts w:ascii="Times New Roman" w:eastAsia="NSimSun" w:hAnsi="Times New Roman" w:cs="Times New Roman"/>
                <w:color w:val="000000"/>
                <w:sz w:val="24"/>
                <w:szCs w:val="24"/>
              </w:rPr>
              <w:t>Индивидуальный</w:t>
            </w:r>
          </w:p>
        </w:tc>
        <w:tc>
          <w:tcPr>
            <w:tcW w:w="2545" w:type="pct"/>
            <w:vAlign w:val="center"/>
          </w:tcPr>
          <w:p w:rsidR="006064E5" w:rsidRPr="006064E5" w:rsidRDefault="006064E5" w:rsidP="006064E5">
            <w:pPr>
              <w:jc w:val="center"/>
              <w:rPr>
                <w:rFonts w:ascii="Times New Roman" w:eastAsia="NSimSun" w:hAnsi="Times New Roman" w:cs="Times New Roman"/>
                <w:color w:val="000000" w:themeColor="text1"/>
                <w:sz w:val="24"/>
                <w:szCs w:val="24"/>
                <w:lang w:val="ru-RU"/>
              </w:rPr>
            </w:pPr>
            <w:r w:rsidRPr="006064E5">
              <w:rPr>
                <w:rFonts w:ascii="Times New Roman" w:eastAsia="NSimSun" w:hAnsi="Times New Roman" w:cs="Times New Roman"/>
                <w:color w:val="000000" w:themeColor="text1"/>
                <w:sz w:val="24"/>
                <w:szCs w:val="24"/>
                <w:lang w:val="ru-RU"/>
              </w:rPr>
              <w:t>89,4</w:t>
            </w:r>
          </w:p>
        </w:tc>
      </w:tr>
      <w:tr w:rsidR="006064E5" w:rsidRPr="006064E5" w:rsidTr="000848C7">
        <w:trPr>
          <w:trHeight w:val="397"/>
          <w:jc w:val="center"/>
        </w:trPr>
        <w:tc>
          <w:tcPr>
            <w:tcW w:w="2455" w:type="pct"/>
            <w:vAlign w:val="center"/>
          </w:tcPr>
          <w:p w:rsidR="006064E5" w:rsidRPr="006064E5" w:rsidRDefault="006064E5" w:rsidP="006064E5">
            <w:pPr>
              <w:ind w:left="321"/>
              <w:jc w:val="center"/>
              <w:rPr>
                <w:rFonts w:ascii="Times New Roman" w:hAnsi="Times New Roman" w:cs="Times New Roman"/>
                <w:sz w:val="24"/>
                <w:szCs w:val="24"/>
              </w:rPr>
            </w:pPr>
            <w:r w:rsidRPr="006064E5">
              <w:rPr>
                <w:rFonts w:ascii="Times New Roman" w:eastAsia="NSimSun" w:hAnsi="Times New Roman" w:cs="Times New Roman"/>
                <w:color w:val="000000"/>
                <w:sz w:val="24"/>
                <w:szCs w:val="24"/>
              </w:rPr>
              <w:t>Малыйгрузовой</w:t>
            </w:r>
          </w:p>
        </w:tc>
        <w:tc>
          <w:tcPr>
            <w:tcW w:w="2545" w:type="pct"/>
            <w:vAlign w:val="center"/>
          </w:tcPr>
          <w:p w:rsidR="006064E5" w:rsidRPr="006064E5" w:rsidRDefault="006064E5" w:rsidP="006064E5">
            <w:pPr>
              <w:jc w:val="center"/>
              <w:rPr>
                <w:rFonts w:ascii="Times New Roman" w:eastAsia="NSimSun" w:hAnsi="Times New Roman" w:cs="Times New Roman"/>
                <w:color w:val="000000" w:themeColor="text1"/>
                <w:sz w:val="24"/>
                <w:szCs w:val="24"/>
                <w:lang w:val="ru-RU"/>
              </w:rPr>
            </w:pPr>
            <w:r w:rsidRPr="006064E5">
              <w:rPr>
                <w:rFonts w:ascii="Times New Roman" w:eastAsia="NSimSun" w:hAnsi="Times New Roman" w:cs="Times New Roman"/>
                <w:color w:val="000000" w:themeColor="text1"/>
                <w:sz w:val="24"/>
                <w:szCs w:val="24"/>
                <w:lang w:val="ru-RU"/>
              </w:rPr>
              <w:t>5,2</w:t>
            </w:r>
          </w:p>
        </w:tc>
      </w:tr>
      <w:tr w:rsidR="006064E5" w:rsidRPr="006064E5" w:rsidTr="000848C7">
        <w:trPr>
          <w:trHeight w:val="397"/>
          <w:jc w:val="center"/>
        </w:trPr>
        <w:tc>
          <w:tcPr>
            <w:tcW w:w="2455" w:type="pct"/>
            <w:vAlign w:val="center"/>
          </w:tcPr>
          <w:p w:rsidR="006064E5" w:rsidRPr="006064E5" w:rsidRDefault="006064E5" w:rsidP="006064E5">
            <w:pPr>
              <w:ind w:left="321"/>
              <w:jc w:val="center"/>
              <w:rPr>
                <w:rFonts w:ascii="Times New Roman" w:hAnsi="Times New Roman" w:cs="Times New Roman"/>
                <w:sz w:val="24"/>
                <w:szCs w:val="24"/>
              </w:rPr>
            </w:pPr>
            <w:r w:rsidRPr="006064E5">
              <w:rPr>
                <w:rFonts w:ascii="Times New Roman" w:eastAsia="NSimSun" w:hAnsi="Times New Roman" w:cs="Times New Roman"/>
                <w:color w:val="000000"/>
                <w:sz w:val="24"/>
                <w:szCs w:val="24"/>
              </w:rPr>
              <w:t>Среднийгрузовой</w:t>
            </w:r>
          </w:p>
        </w:tc>
        <w:tc>
          <w:tcPr>
            <w:tcW w:w="2545" w:type="pct"/>
            <w:vAlign w:val="center"/>
          </w:tcPr>
          <w:p w:rsidR="006064E5" w:rsidRPr="006064E5" w:rsidRDefault="006064E5" w:rsidP="006064E5">
            <w:pPr>
              <w:jc w:val="center"/>
              <w:rPr>
                <w:rFonts w:ascii="Times New Roman" w:eastAsia="NSimSun" w:hAnsi="Times New Roman" w:cs="Times New Roman"/>
                <w:color w:val="000000" w:themeColor="text1"/>
                <w:sz w:val="24"/>
                <w:szCs w:val="24"/>
                <w:lang w:val="ru-RU"/>
              </w:rPr>
            </w:pPr>
            <w:r w:rsidRPr="006064E5">
              <w:rPr>
                <w:rFonts w:ascii="Times New Roman" w:eastAsia="NSimSun" w:hAnsi="Times New Roman" w:cs="Times New Roman"/>
                <w:color w:val="000000" w:themeColor="text1"/>
                <w:sz w:val="24"/>
                <w:szCs w:val="24"/>
                <w:lang w:val="ru-RU"/>
              </w:rPr>
              <w:t>5,0</w:t>
            </w:r>
          </w:p>
        </w:tc>
      </w:tr>
      <w:tr w:rsidR="006064E5" w:rsidRPr="006064E5" w:rsidTr="000848C7">
        <w:trPr>
          <w:trHeight w:val="397"/>
          <w:jc w:val="center"/>
        </w:trPr>
        <w:tc>
          <w:tcPr>
            <w:tcW w:w="2455" w:type="pct"/>
            <w:vAlign w:val="center"/>
          </w:tcPr>
          <w:p w:rsidR="006064E5" w:rsidRPr="006064E5" w:rsidRDefault="006064E5" w:rsidP="006064E5">
            <w:pPr>
              <w:ind w:left="321"/>
              <w:jc w:val="center"/>
              <w:rPr>
                <w:rFonts w:ascii="Times New Roman" w:hAnsi="Times New Roman" w:cs="Times New Roman"/>
                <w:sz w:val="24"/>
                <w:szCs w:val="24"/>
              </w:rPr>
            </w:pPr>
            <w:r w:rsidRPr="006064E5">
              <w:rPr>
                <w:rFonts w:ascii="Times New Roman" w:eastAsia="NSimSun" w:hAnsi="Times New Roman" w:cs="Times New Roman"/>
                <w:color w:val="000000"/>
                <w:sz w:val="24"/>
                <w:szCs w:val="24"/>
              </w:rPr>
              <w:t>Большойгрузовой</w:t>
            </w:r>
          </w:p>
        </w:tc>
        <w:tc>
          <w:tcPr>
            <w:tcW w:w="2545" w:type="pct"/>
            <w:vAlign w:val="center"/>
          </w:tcPr>
          <w:p w:rsidR="006064E5" w:rsidRPr="006064E5" w:rsidRDefault="006064E5" w:rsidP="006064E5">
            <w:pPr>
              <w:jc w:val="center"/>
              <w:rPr>
                <w:rFonts w:ascii="Times New Roman" w:eastAsia="NSimSun" w:hAnsi="Times New Roman" w:cs="Times New Roman"/>
                <w:color w:val="000000" w:themeColor="text1"/>
                <w:sz w:val="24"/>
                <w:szCs w:val="24"/>
                <w:lang w:val="ru-RU"/>
              </w:rPr>
            </w:pPr>
            <w:r w:rsidRPr="006064E5">
              <w:rPr>
                <w:rFonts w:ascii="Times New Roman" w:eastAsia="NSimSun" w:hAnsi="Times New Roman" w:cs="Times New Roman"/>
                <w:color w:val="000000" w:themeColor="text1"/>
                <w:sz w:val="24"/>
                <w:szCs w:val="24"/>
                <w:lang w:val="ru-RU"/>
              </w:rPr>
              <w:t>0,4</w:t>
            </w:r>
          </w:p>
        </w:tc>
      </w:tr>
    </w:tbl>
    <w:p w:rsidR="006064E5" w:rsidRPr="006064E5" w:rsidRDefault="006064E5" w:rsidP="006064E5">
      <w:pPr>
        <w:spacing w:after="0" w:line="360" w:lineRule="auto"/>
        <w:ind w:firstLine="709"/>
        <w:jc w:val="both"/>
        <w:rPr>
          <w:rFonts w:ascii="Times New Roman" w:hAnsi="Times New Roman" w:cs="Times New Roman"/>
          <w:sz w:val="28"/>
          <w:szCs w:val="28"/>
          <w:lang w:val="ru-RU"/>
        </w:rPr>
      </w:pPr>
    </w:p>
    <w:p w:rsidR="006064E5" w:rsidRPr="006064E5" w:rsidRDefault="006064E5" w:rsidP="006064E5">
      <w:pPr>
        <w:spacing w:after="0" w:line="360" w:lineRule="auto"/>
        <w:ind w:firstLine="709"/>
        <w:jc w:val="both"/>
        <w:rPr>
          <w:rFonts w:ascii="Times New Roman" w:hAnsi="Times New Roman" w:cs="Times New Roman"/>
          <w:color w:val="FF0000"/>
          <w:sz w:val="28"/>
          <w:szCs w:val="28"/>
          <w:lang w:val="ru-RU"/>
        </w:rPr>
      </w:pPr>
      <w:r w:rsidRPr="006064E5">
        <w:rPr>
          <w:rFonts w:ascii="Times New Roman" w:hAnsi="Times New Roman" w:cs="Times New Roman"/>
          <w:sz w:val="28"/>
          <w:szCs w:val="28"/>
          <w:lang w:val="ru-RU"/>
        </w:rPr>
        <w:t xml:space="preserve">Полученные результаты позволяют сделать заключение о гармоничном развитии автомобильного парка. Данные таблицы свидетельствуют о значительном преобладании индивидуального транспорта в исследуемом потоке транспортных средств, что соответствует общероссийской тенденции. </w:t>
      </w:r>
    </w:p>
    <w:p w:rsidR="006064E5" w:rsidRPr="006064E5" w:rsidRDefault="006064E5" w:rsidP="006064E5">
      <w:pPr>
        <w:spacing w:after="0" w:line="360" w:lineRule="auto"/>
        <w:ind w:firstLine="708"/>
        <w:jc w:val="both"/>
        <w:rPr>
          <w:rFonts w:ascii="Times New Roman" w:hAnsi="Times New Roman" w:cs="Times New Roman"/>
          <w:sz w:val="28"/>
          <w:szCs w:val="28"/>
          <w:lang w:val="ru-RU"/>
        </w:rPr>
      </w:pPr>
      <w:r w:rsidRPr="006064E5">
        <w:rPr>
          <w:rFonts w:ascii="Times New Roman" w:hAnsi="Times New Roman" w:cs="Times New Roman"/>
          <w:sz w:val="28"/>
          <w:szCs w:val="28"/>
          <w:lang w:val="ru-RU"/>
        </w:rPr>
        <w:t xml:space="preserve">Хранение транспортных средств осуществляется на придомовых территориях. </w:t>
      </w:r>
    </w:p>
    <w:p w:rsidR="006064E5" w:rsidRPr="006064E5" w:rsidRDefault="006064E5" w:rsidP="006064E5">
      <w:pPr>
        <w:spacing w:line="360" w:lineRule="auto"/>
        <w:ind w:firstLine="720"/>
        <w:jc w:val="both"/>
        <w:rPr>
          <w:rFonts w:ascii="Times New Roman" w:hAnsi="Times New Roman" w:cs="Times New Roman"/>
          <w:lang w:val="ru-RU"/>
        </w:rPr>
      </w:pPr>
      <w:r w:rsidRPr="006064E5">
        <w:rPr>
          <w:rFonts w:ascii="Times New Roman" w:hAnsi="Times New Roman" w:cs="Times New Roman"/>
          <w:color w:val="000000"/>
          <w:sz w:val="28"/>
          <w:szCs w:val="28"/>
          <w:lang w:val="ru-RU"/>
        </w:rPr>
        <w:t xml:space="preserve">Анализ парковочного пространства на территории Ординского муниципального округа показал, что по причине низкого спроса, уличное парковочное пространство слабо организовано. В подавляющей части района отсутствие организованного парковочного пространства объясняется преимущественно индивидуальной жилой застройкой. Хранение транспортных средств осуществляется на придомовых территориях, на территориях приусадебных участков или в непосредственной близости от них. Платное парковочное пространство в муниципальном округе на УДС местного значения общего пользования отсутствует. Основные центры притяжения требующие развития парковочного пространства располагаются в административном центре округа селе Орда, в остальных населенных пунктах потребность в организованных парковочных местах мало прослеживается. </w:t>
      </w:r>
    </w:p>
    <w:p w:rsidR="006064E5" w:rsidRPr="006064E5" w:rsidRDefault="006064E5" w:rsidP="006064E5">
      <w:pPr>
        <w:spacing w:after="0" w:line="360" w:lineRule="auto"/>
        <w:ind w:firstLine="708"/>
        <w:jc w:val="both"/>
        <w:rPr>
          <w:rFonts w:ascii="Times New Roman" w:hAnsi="Times New Roman" w:cs="Times New Roman"/>
          <w:color w:val="FF0000"/>
          <w:sz w:val="28"/>
          <w:szCs w:val="28"/>
          <w:lang w:val="ru-RU"/>
        </w:rPr>
      </w:pPr>
    </w:p>
    <w:p w:rsidR="006064E5" w:rsidRPr="006064E5" w:rsidRDefault="006064E5" w:rsidP="006064E5">
      <w:pPr>
        <w:keepNext/>
        <w:keepLines/>
        <w:spacing w:after="0" w:line="360" w:lineRule="auto"/>
        <w:ind w:firstLine="709"/>
        <w:jc w:val="both"/>
        <w:outlineLvl w:val="0"/>
        <w:rPr>
          <w:rFonts w:ascii="Times New Roman" w:eastAsia="Times New Roman" w:hAnsi="Times New Roman" w:cs="Times New Roman"/>
          <w:b/>
          <w:bCs/>
          <w:sz w:val="28"/>
          <w:szCs w:val="28"/>
          <w:lang w:val="ru-RU"/>
        </w:rPr>
      </w:pPr>
      <w:bookmarkStart w:id="12" w:name="_Toc51324368"/>
      <w:r w:rsidRPr="006064E5">
        <w:rPr>
          <w:rFonts w:ascii="Times New Roman" w:eastAsia="Times New Roman" w:hAnsi="Times New Roman" w:cs="Times New Roman"/>
          <w:b/>
          <w:bCs/>
          <w:sz w:val="28"/>
          <w:szCs w:val="28"/>
          <w:lang w:val="ru-RU"/>
        </w:rPr>
        <w:t>1.6 Характеристика работы транспортных средств общего пользования, включая анализ пассажиропотока</w:t>
      </w:r>
      <w:bookmarkEnd w:id="12"/>
    </w:p>
    <w:p w:rsidR="006064E5" w:rsidRPr="006064E5" w:rsidRDefault="006064E5" w:rsidP="006064E5">
      <w:pPr>
        <w:spacing w:after="0" w:line="276" w:lineRule="auto"/>
        <w:rPr>
          <w:rFonts w:ascii="Times New Roman" w:eastAsia="Calibri" w:hAnsi="Times New Roman" w:cs="Times New Roman"/>
          <w:lang w:val="ru-RU"/>
        </w:rPr>
      </w:pPr>
    </w:p>
    <w:p w:rsidR="006064E5" w:rsidRPr="006064E5" w:rsidRDefault="006064E5" w:rsidP="006064E5">
      <w:pPr>
        <w:spacing w:after="0" w:line="360" w:lineRule="auto"/>
        <w:ind w:firstLine="709"/>
        <w:jc w:val="both"/>
        <w:rPr>
          <w:rFonts w:ascii="Times New Roman" w:eastAsia="NSimSun" w:hAnsi="Times New Roman" w:cs="Times New Roman"/>
          <w:color w:val="000000"/>
          <w:kern w:val="2"/>
          <w:sz w:val="28"/>
          <w:szCs w:val="28"/>
          <w:lang w:val="ru-RU" w:eastAsia="zh-CN" w:bidi="hi-IN"/>
        </w:rPr>
      </w:pPr>
      <w:r w:rsidRPr="006064E5">
        <w:rPr>
          <w:rFonts w:ascii="Times New Roman" w:eastAsia="Calibri" w:hAnsi="Times New Roman" w:cs="Times New Roman"/>
          <w:sz w:val="28"/>
          <w:szCs w:val="28"/>
          <w:lang w:val="ru-RU"/>
        </w:rPr>
        <w:t>В настоящее время в Ординском муниципальном округе пассажиро</w:t>
      </w:r>
      <w:r w:rsidR="00F4493C">
        <w:rPr>
          <w:rFonts w:ascii="Times New Roman" w:eastAsia="Calibri" w:hAnsi="Times New Roman" w:cs="Times New Roman"/>
          <w:sz w:val="28"/>
          <w:szCs w:val="28"/>
          <w:lang w:val="ru-RU"/>
        </w:rPr>
        <w:t xml:space="preserve"> </w:t>
      </w:r>
      <w:r w:rsidRPr="006064E5">
        <w:rPr>
          <w:rFonts w:ascii="Times New Roman" w:eastAsia="Calibri" w:hAnsi="Times New Roman" w:cs="Times New Roman"/>
          <w:sz w:val="28"/>
          <w:szCs w:val="28"/>
          <w:lang w:val="ru-RU"/>
        </w:rPr>
        <w:t>обслуживание</w:t>
      </w:r>
      <w:r w:rsidR="00F4493C">
        <w:rPr>
          <w:rFonts w:ascii="Times New Roman" w:eastAsia="Calibri" w:hAnsi="Times New Roman" w:cs="Times New Roman"/>
          <w:sz w:val="28"/>
          <w:szCs w:val="28"/>
          <w:lang w:val="ru-RU"/>
        </w:rPr>
        <w:t xml:space="preserve"> </w:t>
      </w:r>
      <w:r w:rsidRPr="006064E5">
        <w:rPr>
          <w:rFonts w:ascii="Times New Roman" w:eastAsia="NSimSun" w:hAnsi="Times New Roman" w:cs="Times New Roman"/>
          <w:kern w:val="2"/>
          <w:sz w:val="28"/>
          <w:szCs w:val="28"/>
          <w:lang w:val="ru-RU" w:eastAsia="zh-CN" w:bidi="hi-IN"/>
        </w:rPr>
        <w:t xml:space="preserve">осуществляется только автомобильным транспортом </w:t>
      </w:r>
      <w:r w:rsidRPr="006064E5">
        <w:rPr>
          <w:rFonts w:ascii="Times New Roman" w:eastAsia="NSimSun" w:hAnsi="Times New Roman" w:cs="Times New Roman"/>
          <w:kern w:val="2"/>
          <w:sz w:val="28"/>
          <w:szCs w:val="28"/>
          <w:lang w:val="ru-RU" w:eastAsia="zh-CN" w:bidi="hi-IN"/>
        </w:rPr>
        <w:lastRenderedPageBreak/>
        <w:t xml:space="preserve">выполняемое автобусами </w:t>
      </w:r>
      <w:r w:rsidRPr="006064E5">
        <w:rPr>
          <w:rFonts w:ascii="Times New Roman" w:eastAsia="NSimSun" w:hAnsi="Times New Roman" w:cs="Times New Roman"/>
          <w:color w:val="000000"/>
          <w:kern w:val="2"/>
          <w:sz w:val="28"/>
          <w:szCs w:val="28"/>
          <w:lang w:val="ru-RU" w:eastAsia="zh-CN" w:bidi="hi-IN"/>
        </w:rPr>
        <w:t xml:space="preserve">среднего и малого класса. Все остальные виды пассажирских сообщений отсутствуют. </w:t>
      </w:r>
    </w:p>
    <w:p w:rsidR="006064E5" w:rsidRPr="006064E5" w:rsidRDefault="006064E5" w:rsidP="006064E5">
      <w:pPr>
        <w:spacing w:after="0" w:line="360" w:lineRule="auto"/>
        <w:ind w:firstLine="709"/>
        <w:jc w:val="both"/>
        <w:rPr>
          <w:rFonts w:ascii="Times New Roman" w:eastAsia="NSimSun" w:hAnsi="Times New Roman" w:cs="Times New Roman"/>
          <w:color w:val="000000"/>
          <w:kern w:val="2"/>
          <w:sz w:val="28"/>
          <w:szCs w:val="28"/>
          <w:lang w:val="ru-RU" w:eastAsia="zh-CN" w:bidi="hi-IN"/>
        </w:rPr>
      </w:pPr>
      <w:r w:rsidRPr="0030463D">
        <w:rPr>
          <w:rFonts w:ascii="Times New Roman" w:eastAsia="NSimSun" w:hAnsi="Times New Roman" w:cs="Times New Roman"/>
          <w:color w:val="000000"/>
          <w:kern w:val="2"/>
          <w:sz w:val="28"/>
          <w:szCs w:val="28"/>
          <w:lang w:val="ru-RU" w:eastAsia="zh-CN" w:bidi="hi-IN"/>
        </w:rPr>
        <w:t>В настоящее время на территории округа пассажироперевозки обеспечива</w:t>
      </w:r>
      <w:r w:rsidR="00B2310D">
        <w:rPr>
          <w:rFonts w:ascii="Times New Roman" w:eastAsia="NSimSun" w:hAnsi="Times New Roman" w:cs="Times New Roman"/>
          <w:color w:val="000000"/>
          <w:kern w:val="2"/>
          <w:sz w:val="28"/>
          <w:szCs w:val="28"/>
          <w:lang w:val="ru-RU" w:eastAsia="zh-CN" w:bidi="hi-IN"/>
        </w:rPr>
        <w:t xml:space="preserve">ет </w:t>
      </w:r>
      <w:r w:rsidR="00CC37AF" w:rsidRPr="0030463D">
        <w:rPr>
          <w:rFonts w:ascii="Times New Roman" w:eastAsia="NSimSun" w:hAnsi="Times New Roman" w:cs="Times New Roman"/>
          <w:color w:val="000000"/>
          <w:kern w:val="2"/>
          <w:sz w:val="28"/>
          <w:szCs w:val="28"/>
          <w:lang w:val="ru-RU" w:eastAsia="zh-CN" w:bidi="hi-IN"/>
        </w:rPr>
        <w:t>одна транспортная</w:t>
      </w:r>
      <w:r w:rsidRPr="0030463D">
        <w:rPr>
          <w:rFonts w:ascii="Times New Roman" w:eastAsia="NSimSun" w:hAnsi="Times New Roman" w:cs="Times New Roman"/>
          <w:color w:val="000000"/>
          <w:kern w:val="2"/>
          <w:sz w:val="28"/>
          <w:szCs w:val="28"/>
          <w:lang w:val="ru-RU" w:eastAsia="zh-CN" w:bidi="hi-IN"/>
        </w:rPr>
        <w:t xml:space="preserve"> </w:t>
      </w:r>
      <w:r w:rsidR="00CC37AF" w:rsidRPr="0030463D">
        <w:rPr>
          <w:rFonts w:ascii="Times New Roman" w:eastAsia="NSimSun" w:hAnsi="Times New Roman" w:cs="Times New Roman"/>
          <w:color w:val="000000"/>
          <w:kern w:val="2"/>
          <w:sz w:val="28"/>
          <w:szCs w:val="28"/>
          <w:lang w:val="ru-RU" w:eastAsia="zh-CN" w:bidi="hi-IN"/>
        </w:rPr>
        <w:t>компания</w:t>
      </w:r>
      <w:r w:rsidRPr="0030463D">
        <w:rPr>
          <w:rFonts w:ascii="Times New Roman" w:eastAsia="NSimSun" w:hAnsi="Times New Roman" w:cs="Times New Roman"/>
          <w:color w:val="000000"/>
          <w:kern w:val="2"/>
          <w:sz w:val="28"/>
          <w:szCs w:val="28"/>
          <w:lang w:val="ru-RU" w:eastAsia="zh-CN" w:bidi="hi-IN"/>
        </w:rPr>
        <w:t xml:space="preserve">. Осуществляя </w:t>
      </w:r>
      <w:r w:rsidR="00CC37AF" w:rsidRPr="0030463D">
        <w:rPr>
          <w:rFonts w:ascii="Times New Roman" w:eastAsia="NSimSun" w:hAnsi="Times New Roman" w:cs="Times New Roman"/>
          <w:color w:val="000000"/>
          <w:kern w:val="2"/>
          <w:sz w:val="28"/>
          <w:szCs w:val="28"/>
          <w:lang w:val="ru-RU" w:eastAsia="zh-CN" w:bidi="hi-IN"/>
        </w:rPr>
        <w:t>8</w:t>
      </w:r>
      <w:r w:rsidRPr="0030463D">
        <w:rPr>
          <w:rFonts w:ascii="Times New Roman" w:eastAsia="NSimSun" w:hAnsi="Times New Roman" w:cs="Times New Roman"/>
          <w:color w:val="000000"/>
          <w:kern w:val="2"/>
          <w:sz w:val="28"/>
          <w:szCs w:val="28"/>
          <w:lang w:val="ru-RU" w:eastAsia="zh-CN" w:bidi="hi-IN"/>
        </w:rPr>
        <w:t xml:space="preserve"> автобусных маршру</w:t>
      </w:r>
      <w:r w:rsidR="00CC37AF" w:rsidRPr="0030463D">
        <w:rPr>
          <w:rFonts w:ascii="Times New Roman" w:eastAsia="NSimSun" w:hAnsi="Times New Roman" w:cs="Times New Roman"/>
          <w:color w:val="000000"/>
          <w:kern w:val="2"/>
          <w:sz w:val="28"/>
          <w:szCs w:val="28"/>
          <w:lang w:val="ru-RU" w:eastAsia="zh-CN" w:bidi="hi-IN"/>
        </w:rPr>
        <w:t>тов</w:t>
      </w:r>
      <w:r w:rsidRPr="0030463D">
        <w:rPr>
          <w:rFonts w:ascii="Times New Roman" w:eastAsia="NSimSun" w:hAnsi="Times New Roman" w:cs="Times New Roman"/>
          <w:color w:val="000000"/>
          <w:kern w:val="2"/>
          <w:sz w:val="28"/>
          <w:szCs w:val="28"/>
          <w:lang w:val="ru-RU" w:eastAsia="zh-CN" w:bidi="hi-IN"/>
        </w:rPr>
        <w:t xml:space="preserve">, которые обеспечивают пассажироперевозки на территории </w:t>
      </w:r>
      <w:r w:rsidRPr="0030463D">
        <w:rPr>
          <w:rFonts w:ascii="Times New Roman" w:eastAsia="Times New Roman" w:hAnsi="Times New Roman" w:cs="Times New Roman"/>
          <w:color w:val="000000"/>
          <w:kern w:val="3"/>
          <w:sz w:val="28"/>
          <w:szCs w:val="24"/>
          <w:lang w:val="ru-RU" w:eastAsia="hi-IN" w:bidi="hi-IN"/>
        </w:rPr>
        <w:t>Ординского округа</w:t>
      </w:r>
      <w:r w:rsidRPr="0030463D">
        <w:rPr>
          <w:rFonts w:ascii="Times New Roman" w:eastAsia="NSimSun" w:hAnsi="Times New Roman" w:cs="Times New Roman"/>
          <w:color w:val="000000"/>
          <w:kern w:val="2"/>
          <w:sz w:val="28"/>
          <w:szCs w:val="28"/>
          <w:lang w:val="ru-RU" w:eastAsia="zh-CN" w:bidi="hi-IN"/>
        </w:rPr>
        <w:t>.</w:t>
      </w:r>
      <w:r w:rsidR="0080755B" w:rsidRPr="0030463D">
        <w:rPr>
          <w:rFonts w:ascii="Times New Roman" w:eastAsia="NSimSun" w:hAnsi="Times New Roman" w:cs="Times New Roman"/>
          <w:color w:val="000000"/>
          <w:kern w:val="2"/>
          <w:sz w:val="28"/>
          <w:szCs w:val="28"/>
          <w:lang w:val="ru-RU" w:eastAsia="zh-CN" w:bidi="hi-IN"/>
        </w:rPr>
        <w:t xml:space="preserve"> </w:t>
      </w:r>
      <w:r w:rsidR="000848C7" w:rsidRPr="0030463D">
        <w:rPr>
          <w:rFonts w:ascii="Times New Roman" w:eastAsia="NSimSun" w:hAnsi="Times New Roman" w:cs="Times New Roman"/>
          <w:color w:val="000000"/>
          <w:kern w:val="2"/>
          <w:sz w:val="28"/>
          <w:szCs w:val="28"/>
          <w:lang w:val="ru-RU" w:eastAsia="zh-CN" w:bidi="hi-IN"/>
        </w:rPr>
        <w:t>Общая протяжённость маршрутов,</w:t>
      </w:r>
      <w:r w:rsidRPr="0030463D">
        <w:rPr>
          <w:rFonts w:ascii="Times New Roman" w:eastAsia="NSimSun" w:hAnsi="Times New Roman" w:cs="Times New Roman"/>
          <w:color w:val="000000"/>
          <w:kern w:val="2"/>
          <w:sz w:val="28"/>
          <w:szCs w:val="28"/>
          <w:lang w:val="ru-RU" w:eastAsia="zh-CN" w:bidi="hi-IN"/>
        </w:rPr>
        <w:t xml:space="preserve"> действующих в пределах округа – 351,8 км.</w:t>
      </w:r>
    </w:p>
    <w:p w:rsidR="006064E5" w:rsidRPr="006064E5" w:rsidRDefault="006064E5" w:rsidP="006064E5">
      <w:pPr>
        <w:spacing w:after="0" w:line="360" w:lineRule="auto"/>
        <w:ind w:firstLine="709"/>
        <w:jc w:val="both"/>
        <w:rPr>
          <w:rFonts w:ascii="Times New Roman" w:eastAsia="Times New Roman" w:hAnsi="Times New Roman" w:cs="Times New Roman"/>
          <w:color w:val="000000"/>
          <w:kern w:val="2"/>
          <w:sz w:val="28"/>
          <w:szCs w:val="28"/>
          <w:lang w:val="ru-RU" w:eastAsia="zh-CN"/>
        </w:rPr>
      </w:pPr>
      <w:r w:rsidRPr="006064E5">
        <w:rPr>
          <w:rFonts w:ascii="Times New Roman" w:eastAsia="Times New Roman" w:hAnsi="Times New Roman" w:cs="Times New Roman"/>
          <w:color w:val="000000"/>
          <w:kern w:val="2"/>
          <w:sz w:val="28"/>
          <w:szCs w:val="28"/>
          <w:lang w:val="ru-RU" w:eastAsia="zh-CN"/>
        </w:rPr>
        <w:t xml:space="preserve">На территории </w:t>
      </w:r>
      <w:r w:rsidRPr="006064E5">
        <w:rPr>
          <w:rFonts w:ascii="Times New Roman" w:eastAsia="Times New Roman" w:hAnsi="Times New Roman" w:cs="Times New Roman"/>
          <w:color w:val="000000"/>
          <w:kern w:val="3"/>
          <w:sz w:val="28"/>
          <w:szCs w:val="24"/>
          <w:lang w:val="ru-RU" w:eastAsia="hi-IN" w:bidi="hi-IN"/>
        </w:rPr>
        <w:t>Ординского муниципального округа</w:t>
      </w:r>
      <w:r w:rsidRPr="006064E5">
        <w:rPr>
          <w:rFonts w:ascii="Times New Roman" w:eastAsia="Times New Roman" w:hAnsi="Times New Roman" w:cs="Times New Roman"/>
          <w:color w:val="000000"/>
          <w:kern w:val="2"/>
          <w:sz w:val="28"/>
          <w:szCs w:val="28"/>
          <w:lang w:val="ru-RU" w:eastAsia="zh-CN"/>
        </w:rPr>
        <w:t xml:space="preserve"> действует один объект транспортной инфраструктуры, включающих в себя размещённый на специально отведённой территории комплекс зданий и сооружений, предназначенных для оказания услуг пассажирам и перевозчикам. </w:t>
      </w:r>
    </w:p>
    <w:p w:rsidR="006064E5" w:rsidRPr="006064E5" w:rsidRDefault="006064E5" w:rsidP="006064E5">
      <w:pPr>
        <w:spacing w:after="0" w:line="360" w:lineRule="auto"/>
        <w:ind w:firstLine="709"/>
        <w:jc w:val="both"/>
        <w:rPr>
          <w:rFonts w:ascii="Times New Roman" w:eastAsia="Times New Roman" w:hAnsi="Times New Roman" w:cs="Times New Roman"/>
          <w:color w:val="000000"/>
          <w:kern w:val="2"/>
          <w:sz w:val="28"/>
          <w:szCs w:val="28"/>
          <w:lang w:val="ru-RU" w:eastAsia="zh-CN"/>
        </w:rPr>
      </w:pPr>
      <w:r w:rsidRPr="006064E5">
        <w:rPr>
          <w:rFonts w:ascii="Times New Roman" w:eastAsia="Times New Roman" w:hAnsi="Times New Roman" w:cs="Times New Roman"/>
          <w:color w:val="000000"/>
          <w:kern w:val="2"/>
          <w:sz w:val="28"/>
          <w:szCs w:val="28"/>
          <w:lang w:val="ru-RU" w:eastAsia="zh-CN"/>
        </w:rPr>
        <w:t>Автовокзал Орда находится по адресу ул. Трактовая 16, с которого ежедневно отправляются множество рейсов как в границах Ординского МО так и в границах Пермского края, так например вне границ МО можно отправиться в город Пермь, город Уфа, город Екатеринбург и др.</w:t>
      </w:r>
    </w:p>
    <w:p w:rsidR="000848C7" w:rsidRDefault="006064E5" w:rsidP="000848C7">
      <w:pPr>
        <w:spacing w:after="0" w:line="360" w:lineRule="auto"/>
        <w:jc w:val="both"/>
        <w:rPr>
          <w:rFonts w:ascii="Times New Roman" w:eastAsia="NSimSun" w:hAnsi="Times New Roman" w:cs="Times New Roman"/>
          <w:color w:val="000000"/>
          <w:kern w:val="2"/>
          <w:sz w:val="28"/>
          <w:szCs w:val="28"/>
          <w:lang w:val="ru-RU" w:eastAsia="zh-CN" w:bidi="hi-IN"/>
        </w:rPr>
      </w:pPr>
      <w:r w:rsidRPr="006064E5">
        <w:rPr>
          <w:rFonts w:ascii="Times New Roman" w:eastAsia="NSimSun" w:hAnsi="Times New Roman" w:cs="Times New Roman"/>
          <w:color w:val="000000"/>
          <w:kern w:val="2"/>
          <w:sz w:val="28"/>
          <w:szCs w:val="28"/>
          <w:lang w:val="ru-RU" w:eastAsia="zh-CN" w:bidi="hi-IN"/>
        </w:rPr>
        <w:t xml:space="preserve">Маршрутное сообщение на территории </w:t>
      </w:r>
      <w:r w:rsidRPr="006064E5">
        <w:rPr>
          <w:rFonts w:ascii="Times New Roman" w:eastAsia="Times New Roman" w:hAnsi="Times New Roman" w:cs="Times New Roman"/>
          <w:color w:val="000000"/>
          <w:kern w:val="3"/>
          <w:sz w:val="28"/>
          <w:szCs w:val="24"/>
          <w:lang w:val="ru-RU" w:eastAsia="hi-IN" w:bidi="hi-IN"/>
        </w:rPr>
        <w:t>муниципального округа</w:t>
      </w:r>
      <w:r w:rsidRPr="006064E5">
        <w:rPr>
          <w:rFonts w:ascii="Times New Roman" w:eastAsia="NSimSun" w:hAnsi="Times New Roman" w:cs="Times New Roman"/>
          <w:color w:val="000000"/>
          <w:kern w:val="2"/>
          <w:sz w:val="28"/>
          <w:szCs w:val="28"/>
          <w:lang w:val="ru-RU" w:eastAsia="zh-CN" w:bidi="hi-IN"/>
        </w:rPr>
        <w:t xml:space="preserve"> имеет достаточно разветвленную маршрутную сеть, позволяющую обеспечить регулярную связь между ключевыми населенными пунктами района.</w:t>
      </w:r>
    </w:p>
    <w:p w:rsidR="006064E5" w:rsidRPr="006064E5" w:rsidRDefault="006064E5" w:rsidP="000848C7">
      <w:pPr>
        <w:spacing w:after="0" w:line="360" w:lineRule="auto"/>
        <w:ind w:firstLine="709"/>
        <w:jc w:val="both"/>
        <w:rPr>
          <w:rFonts w:ascii="Times New Roman" w:eastAsia="Times New Roman" w:hAnsi="Times New Roman" w:cs="Times New Roman"/>
          <w:color w:val="000000"/>
          <w:kern w:val="3"/>
          <w:sz w:val="28"/>
          <w:szCs w:val="24"/>
          <w:shd w:val="clear" w:color="auto" w:fill="FFFFFF"/>
          <w:lang w:val="ru-RU" w:eastAsia="hi-IN" w:bidi="hi-IN"/>
        </w:rPr>
      </w:pPr>
      <w:r w:rsidRPr="006064E5">
        <w:rPr>
          <w:rFonts w:ascii="Times New Roman" w:eastAsia="NSimSun" w:hAnsi="Times New Roman" w:cs="Times New Roman"/>
          <w:color w:val="000000"/>
          <w:kern w:val="2"/>
          <w:sz w:val="28"/>
          <w:szCs w:val="28"/>
          <w:lang w:val="ru-RU" w:eastAsia="zh-CN" w:bidi="hi-IN"/>
        </w:rPr>
        <w:t xml:space="preserve">Характерной особенностью схем маршрутов общественного транспорта является связанность большинства конечных точек маршрута с районным центром. Данные натурного обследования позволяют сделать вывод о том, что движение МТС по территории </w:t>
      </w:r>
      <w:r w:rsidRPr="006064E5">
        <w:rPr>
          <w:rFonts w:ascii="Times New Roman" w:eastAsia="Times New Roman" w:hAnsi="Times New Roman" w:cs="Times New Roman"/>
          <w:color w:val="000000"/>
          <w:kern w:val="3"/>
          <w:sz w:val="28"/>
          <w:szCs w:val="24"/>
          <w:lang w:val="ru-RU" w:eastAsia="hi-IN" w:bidi="hi-IN"/>
        </w:rPr>
        <w:t>Ординского муниципального округа</w:t>
      </w:r>
      <w:r w:rsidR="0080755B">
        <w:rPr>
          <w:rFonts w:ascii="Times New Roman" w:eastAsia="Times New Roman" w:hAnsi="Times New Roman" w:cs="Times New Roman"/>
          <w:color w:val="000000"/>
          <w:kern w:val="3"/>
          <w:sz w:val="28"/>
          <w:szCs w:val="24"/>
          <w:lang w:val="ru-RU" w:eastAsia="hi-IN" w:bidi="hi-IN"/>
        </w:rPr>
        <w:t xml:space="preserve"> </w:t>
      </w:r>
      <w:r w:rsidRPr="006064E5">
        <w:rPr>
          <w:rFonts w:ascii="Times New Roman" w:eastAsia="NSimSun" w:hAnsi="Times New Roman" w:cs="Times New Roman"/>
          <w:color w:val="000000"/>
          <w:kern w:val="2"/>
          <w:sz w:val="28"/>
          <w:szCs w:val="28"/>
          <w:lang w:val="ru-RU" w:eastAsia="zh-CN" w:bidi="hi-IN"/>
        </w:rPr>
        <w:t xml:space="preserve">производится строго по описанным маршрутам, согласно расписанию. </w:t>
      </w:r>
      <w:r w:rsidRPr="006064E5">
        <w:rPr>
          <w:rFonts w:ascii="Times New Roman" w:eastAsia="Times New Roman" w:hAnsi="Times New Roman" w:cs="Times New Roman"/>
          <w:color w:val="000000"/>
          <w:sz w:val="28"/>
          <w:lang w:val="ru-RU" w:eastAsia="ru-RU"/>
        </w:rPr>
        <w:t xml:space="preserve">Для обслуживания пассажиров на территории округа существует 58 остановочных пункта. </w:t>
      </w:r>
    </w:p>
    <w:p w:rsidR="006064E5" w:rsidRPr="006064E5" w:rsidRDefault="006064E5" w:rsidP="006064E5">
      <w:pPr>
        <w:spacing w:after="0" w:line="336" w:lineRule="auto"/>
        <w:ind w:firstLine="709"/>
        <w:contextualSpacing/>
        <w:jc w:val="both"/>
        <w:rPr>
          <w:rFonts w:ascii="Times New Roman" w:eastAsia="Calibri" w:hAnsi="Times New Roman" w:cs="Times New Roman"/>
          <w:bCs/>
          <w:sz w:val="28"/>
          <w:szCs w:val="28"/>
          <w:lang w:val="ru-RU"/>
        </w:rPr>
      </w:pPr>
      <w:r w:rsidRPr="006064E5">
        <w:rPr>
          <w:rFonts w:ascii="Times New Roman" w:eastAsia="NSimSun" w:hAnsi="Times New Roman" w:cs="Times New Roman"/>
          <w:color w:val="000000"/>
          <w:kern w:val="2"/>
          <w:sz w:val="28"/>
          <w:szCs w:val="28"/>
          <w:lang w:val="ru-RU" w:eastAsia="zh-CN" w:bidi="hi-IN"/>
        </w:rPr>
        <w:t>В округе</w:t>
      </w:r>
      <w:r w:rsidRPr="006064E5">
        <w:rPr>
          <w:rFonts w:ascii="Times New Roman" w:eastAsia="Calibri" w:hAnsi="Times New Roman" w:cs="Times New Roman"/>
          <w:bCs/>
          <w:sz w:val="28"/>
          <w:szCs w:val="28"/>
          <w:lang w:val="ru-RU"/>
        </w:rPr>
        <w:t xml:space="preserve"> подвижность населения в будний день характеризуется как умеренно интенсивная. </w:t>
      </w:r>
      <w:r w:rsidRPr="00E65A30">
        <w:rPr>
          <w:rFonts w:ascii="Times New Roman" w:eastAsia="Calibri" w:hAnsi="Times New Roman" w:cs="Times New Roman"/>
          <w:bCs/>
          <w:sz w:val="28"/>
          <w:szCs w:val="28"/>
          <w:lang w:val="ru-RU"/>
        </w:rPr>
        <w:t>Транспортные средства движутся с установленной периодичностью, средняя наполняемость салона составляет 50%.</w:t>
      </w:r>
      <w:r w:rsidRPr="006064E5">
        <w:rPr>
          <w:rFonts w:ascii="Times New Roman" w:eastAsia="Calibri" w:hAnsi="Times New Roman" w:cs="Times New Roman"/>
          <w:bCs/>
          <w:sz w:val="28"/>
          <w:szCs w:val="28"/>
          <w:lang w:val="ru-RU"/>
        </w:rPr>
        <w:t xml:space="preserve"> </w:t>
      </w:r>
    </w:p>
    <w:p w:rsidR="006064E5" w:rsidRPr="006064E5" w:rsidRDefault="006064E5" w:rsidP="006064E5">
      <w:pPr>
        <w:spacing w:after="0" w:line="336" w:lineRule="auto"/>
        <w:ind w:firstLine="709"/>
        <w:contextualSpacing/>
        <w:jc w:val="both"/>
        <w:rPr>
          <w:rFonts w:ascii="Times New Roman" w:eastAsia="Calibri" w:hAnsi="Times New Roman" w:cs="Times New Roman"/>
          <w:color w:val="000000"/>
          <w:sz w:val="28"/>
          <w:szCs w:val="28"/>
          <w:lang w:val="ru-RU"/>
        </w:rPr>
      </w:pPr>
      <w:r w:rsidRPr="006064E5">
        <w:rPr>
          <w:rFonts w:ascii="Times New Roman" w:eastAsia="Calibri" w:hAnsi="Times New Roman" w:cs="Times New Roman"/>
          <w:color w:val="000000"/>
          <w:sz w:val="28"/>
          <w:szCs w:val="28"/>
          <w:lang w:val="ru-RU"/>
        </w:rPr>
        <w:t xml:space="preserve">Основные мероприятия по повышению уровня качества обслуживания населения должны быть направлены на увеличение количества транспортных </w:t>
      </w:r>
      <w:r w:rsidRPr="006064E5">
        <w:rPr>
          <w:rFonts w:ascii="Times New Roman" w:eastAsia="Calibri" w:hAnsi="Times New Roman" w:cs="Times New Roman"/>
          <w:color w:val="000000"/>
          <w:sz w:val="28"/>
          <w:szCs w:val="28"/>
          <w:lang w:val="ru-RU"/>
        </w:rPr>
        <w:lastRenderedPageBreak/>
        <w:t>средств экологических классов ЕВРО-4 и выше, предназначенных для транспортного обслуживания по маршрутам регулярных перевозок, обустройства новых остановочных пунктов в местах их необходимости. А также на выполнение следующих требований:</w:t>
      </w:r>
    </w:p>
    <w:p w:rsidR="006064E5" w:rsidRPr="006064E5" w:rsidRDefault="006064E5" w:rsidP="006064E5">
      <w:pPr>
        <w:numPr>
          <w:ilvl w:val="0"/>
          <w:numId w:val="11"/>
        </w:numPr>
        <w:spacing w:after="0" w:line="336" w:lineRule="auto"/>
        <w:ind w:left="0" w:firstLine="709"/>
        <w:contextualSpacing/>
        <w:jc w:val="both"/>
        <w:rPr>
          <w:rFonts w:ascii="Times New Roman" w:eastAsia="Calibri" w:hAnsi="Times New Roman" w:cs="Times New Roman"/>
          <w:color w:val="000000"/>
          <w:sz w:val="28"/>
          <w:szCs w:val="28"/>
          <w:lang w:val="ru-RU"/>
        </w:rPr>
      </w:pPr>
      <w:r w:rsidRPr="006064E5">
        <w:rPr>
          <w:rFonts w:ascii="Times New Roman" w:eastAsia="Calibri" w:hAnsi="Times New Roman" w:cs="Times New Roman"/>
          <w:color w:val="000000"/>
          <w:sz w:val="28"/>
          <w:szCs w:val="28"/>
          <w:lang w:val="ru-RU"/>
        </w:rPr>
        <w:t>пунктов 8.4.9 - 8.4.14 «СП 59.13330.2016 «Доступность зданий и сооружений для маломобильных групп населения». Актуализированная редакция СНиП 35-01-2001»;</w:t>
      </w:r>
    </w:p>
    <w:p w:rsidR="006064E5" w:rsidRPr="006064E5" w:rsidRDefault="006064E5" w:rsidP="006064E5">
      <w:pPr>
        <w:numPr>
          <w:ilvl w:val="0"/>
          <w:numId w:val="11"/>
        </w:numPr>
        <w:spacing w:after="0" w:line="336" w:lineRule="auto"/>
        <w:ind w:left="0" w:firstLine="709"/>
        <w:contextualSpacing/>
        <w:jc w:val="both"/>
        <w:rPr>
          <w:rFonts w:ascii="Times New Roman" w:eastAsia="Calibri" w:hAnsi="Times New Roman" w:cs="Times New Roman"/>
          <w:color w:val="000000"/>
          <w:sz w:val="28"/>
          <w:szCs w:val="28"/>
          <w:lang w:val="ru-RU"/>
        </w:rPr>
      </w:pPr>
      <w:r w:rsidRPr="006064E5">
        <w:rPr>
          <w:rFonts w:ascii="Times New Roman" w:eastAsia="Calibri" w:hAnsi="Times New Roman" w:cs="Times New Roman"/>
          <w:color w:val="000000"/>
          <w:sz w:val="28"/>
          <w:szCs w:val="28"/>
          <w:lang w:val="ru-RU"/>
        </w:rPr>
        <w:t>приказа Минтранса России от 1 декабря 2015 г. N 347 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rsidR="006064E5" w:rsidRPr="006064E5" w:rsidRDefault="006064E5" w:rsidP="006064E5">
      <w:pPr>
        <w:numPr>
          <w:ilvl w:val="0"/>
          <w:numId w:val="11"/>
        </w:numPr>
        <w:spacing w:after="0" w:line="336" w:lineRule="auto"/>
        <w:ind w:left="0" w:firstLine="709"/>
        <w:contextualSpacing/>
        <w:jc w:val="both"/>
        <w:rPr>
          <w:rFonts w:ascii="Times New Roman" w:eastAsia="Calibri" w:hAnsi="Times New Roman" w:cs="Times New Roman"/>
          <w:color w:val="000000"/>
          <w:sz w:val="28"/>
          <w:szCs w:val="28"/>
          <w:lang w:val="ru-RU"/>
        </w:rPr>
      </w:pPr>
      <w:r w:rsidRPr="006064E5">
        <w:rPr>
          <w:rFonts w:ascii="Times New Roman" w:eastAsia="Calibri" w:hAnsi="Times New Roman" w:cs="Times New Roman"/>
          <w:color w:val="000000"/>
          <w:sz w:val="28"/>
          <w:szCs w:val="28"/>
          <w:lang w:val="ru-RU"/>
        </w:rPr>
        <w:t>пунктов 7.3.1 - 7.3.16 ОДМ 218.2.007-2011 «Методические рекомендации по проектированию мероприятий по обеспечению доступа инвалидов к объектам дорожного хозяйства»;</w:t>
      </w:r>
    </w:p>
    <w:p w:rsidR="006064E5" w:rsidRPr="006064E5" w:rsidRDefault="006064E5" w:rsidP="006064E5">
      <w:pPr>
        <w:numPr>
          <w:ilvl w:val="0"/>
          <w:numId w:val="11"/>
        </w:numPr>
        <w:spacing w:after="0" w:line="336" w:lineRule="auto"/>
        <w:ind w:left="0" w:firstLine="709"/>
        <w:contextualSpacing/>
        <w:jc w:val="both"/>
        <w:rPr>
          <w:rFonts w:ascii="Times New Roman" w:eastAsia="Calibri" w:hAnsi="Times New Roman" w:cs="Times New Roman"/>
          <w:color w:val="000000"/>
          <w:sz w:val="28"/>
          <w:szCs w:val="28"/>
          <w:lang w:val="ru-RU"/>
        </w:rPr>
      </w:pPr>
      <w:r w:rsidRPr="006064E5">
        <w:rPr>
          <w:rFonts w:ascii="Times New Roman" w:eastAsia="Calibri" w:hAnsi="Times New Roman" w:cs="Times New Roman"/>
          <w:color w:val="000000"/>
          <w:sz w:val="28"/>
          <w:szCs w:val="28"/>
          <w:lang w:val="ru-RU"/>
        </w:rPr>
        <w:t>пункта 3.1.9 ГОСТ Р 51090-2017 «Средства общественного пассажирского транспорта. Общие технические требования доступности и безопасности для инвалидов».</w:t>
      </w:r>
    </w:p>
    <w:p w:rsidR="006064E5" w:rsidRPr="000848C7" w:rsidRDefault="006064E5">
      <w:pPr>
        <w:rPr>
          <w:rFonts w:ascii="Times New Roman" w:hAnsi="Times New Roman" w:cs="Times New Roman"/>
          <w:lang w:val="ru-RU"/>
        </w:rPr>
      </w:pPr>
    </w:p>
    <w:p w:rsidR="006064E5" w:rsidRDefault="006064E5" w:rsidP="00C3631C">
      <w:pPr>
        <w:keepNext/>
        <w:spacing w:after="0" w:line="360" w:lineRule="auto"/>
        <w:ind w:firstLine="709"/>
        <w:jc w:val="both"/>
        <w:outlineLvl w:val="0"/>
        <w:rPr>
          <w:rFonts w:ascii="Times New Roman" w:eastAsia="Calibri" w:hAnsi="Times New Roman" w:cs="Times New Roman"/>
          <w:b/>
          <w:bCs/>
          <w:sz w:val="28"/>
          <w:szCs w:val="32"/>
          <w:lang w:val="ru-RU"/>
        </w:rPr>
      </w:pPr>
      <w:bookmarkStart w:id="13" w:name="_Toc525907058"/>
      <w:bookmarkStart w:id="14" w:name="_Toc532378073"/>
      <w:bookmarkStart w:id="15" w:name="_Toc51324369"/>
      <w:r w:rsidRPr="006064E5">
        <w:rPr>
          <w:rFonts w:ascii="Times New Roman" w:eastAsia="Calibri" w:hAnsi="Times New Roman" w:cs="Times New Roman"/>
          <w:b/>
          <w:bCs/>
          <w:sz w:val="28"/>
          <w:szCs w:val="32"/>
          <w:lang w:val="ru-RU"/>
        </w:rPr>
        <w:t>1.7 Характеристика условий пешеходного и велосипедного передвижения</w:t>
      </w:r>
      <w:bookmarkEnd w:id="13"/>
      <w:bookmarkEnd w:id="14"/>
      <w:bookmarkEnd w:id="15"/>
    </w:p>
    <w:p w:rsidR="00C3631C" w:rsidRPr="00C3631C" w:rsidRDefault="00C3631C" w:rsidP="00C3631C">
      <w:pPr>
        <w:keepNext/>
        <w:spacing w:after="0" w:line="360" w:lineRule="auto"/>
        <w:ind w:firstLine="709"/>
        <w:jc w:val="both"/>
        <w:outlineLvl w:val="0"/>
        <w:rPr>
          <w:rFonts w:ascii="Times New Roman" w:eastAsia="Calibri" w:hAnsi="Times New Roman" w:cs="Times New Roman"/>
          <w:b/>
          <w:bCs/>
          <w:sz w:val="28"/>
          <w:szCs w:val="32"/>
          <w:lang w:val="ru-RU"/>
        </w:rPr>
      </w:pPr>
    </w:p>
    <w:p w:rsidR="006064E5" w:rsidRPr="006064E5" w:rsidRDefault="006064E5" w:rsidP="006064E5">
      <w:pPr>
        <w:widowControl w:val="0"/>
        <w:suppressAutoHyphens/>
        <w:spacing w:after="0" w:line="360" w:lineRule="auto"/>
        <w:ind w:firstLine="720"/>
        <w:jc w:val="both"/>
        <w:rPr>
          <w:rFonts w:ascii="Times New Roman" w:eastAsia="Times New Roman" w:hAnsi="Times New Roman" w:cs="Times New Roman"/>
          <w:sz w:val="28"/>
          <w:szCs w:val="28"/>
          <w:lang w:val="ru-RU" w:eastAsia="zh-CN"/>
        </w:rPr>
      </w:pPr>
      <w:r w:rsidRPr="006064E5">
        <w:rPr>
          <w:rFonts w:ascii="Times New Roman" w:eastAsia="Times New Roman" w:hAnsi="Times New Roman" w:cs="Times New Roman"/>
          <w:color w:val="000000"/>
          <w:sz w:val="28"/>
          <w:szCs w:val="20"/>
          <w:lang w:val="ru-RU" w:eastAsia="zh-CN"/>
        </w:rPr>
        <w:t xml:space="preserve">Одним из основных средств организации движения пешеходов </w:t>
      </w:r>
      <w:r w:rsidRPr="006064E5">
        <w:rPr>
          <w:rFonts w:ascii="Times New Roman" w:eastAsia="Times New Roman" w:hAnsi="Times New Roman" w:cs="Times New Roman"/>
          <w:sz w:val="28"/>
          <w:szCs w:val="28"/>
          <w:lang w:val="ru-RU" w:eastAsia="zh-CN"/>
        </w:rPr>
        <w:t xml:space="preserve">на территории округа </w:t>
      </w:r>
      <w:r w:rsidRPr="006064E5">
        <w:rPr>
          <w:rFonts w:ascii="Times New Roman" w:eastAsia="Times New Roman" w:hAnsi="Times New Roman" w:cs="Times New Roman"/>
          <w:color w:val="000000"/>
          <w:sz w:val="28"/>
          <w:szCs w:val="20"/>
          <w:lang w:val="ru-RU" w:eastAsia="zh-CN"/>
        </w:rPr>
        <w:t xml:space="preserve">являются обустройство наземных переходов соответствующими техническими средствами (дорожными знаками и горизонтальной разметкой). На территории муниципального образования расположено порядка 50 обозначенных наземных пешеходных переходов. </w:t>
      </w:r>
      <w:r w:rsidRPr="006064E5">
        <w:rPr>
          <w:rFonts w:ascii="Times New Roman" w:eastAsia="Times New Roman" w:hAnsi="Times New Roman" w:cs="Times New Roman"/>
          <w:sz w:val="28"/>
          <w:szCs w:val="28"/>
          <w:lang w:val="ru-RU" w:eastAsia="zh-CN"/>
        </w:rPr>
        <w:t>На нерегулируемых пешеходных переходах используются знаки 5.19.1. и 5.19.2 на щитах со световозвращающей флуоресцентной пленкой желто-зеленого цвета, для повышения видимости пешеходного перехода водителями транспортных средств.</w:t>
      </w:r>
    </w:p>
    <w:p w:rsidR="006064E5" w:rsidRPr="006064E5" w:rsidRDefault="006064E5" w:rsidP="006064E5">
      <w:pPr>
        <w:suppressAutoHyphens/>
        <w:spacing w:after="0" w:line="336" w:lineRule="auto"/>
        <w:ind w:firstLine="720"/>
        <w:jc w:val="both"/>
        <w:rPr>
          <w:rFonts w:ascii="Times New Roman" w:eastAsia="Calibri" w:hAnsi="Times New Roman" w:cs="Times New Roman"/>
          <w:color w:val="000000"/>
          <w:sz w:val="28"/>
          <w:szCs w:val="28"/>
          <w:lang w:val="ru-RU"/>
        </w:rPr>
      </w:pPr>
      <w:r w:rsidRPr="006064E5">
        <w:rPr>
          <w:rFonts w:ascii="Times New Roman" w:eastAsia="Calibri" w:hAnsi="Times New Roman" w:cs="Times New Roman"/>
          <w:color w:val="000000"/>
          <w:sz w:val="28"/>
          <w:szCs w:val="28"/>
          <w:lang w:val="ru-RU"/>
        </w:rPr>
        <w:lastRenderedPageBreak/>
        <w:t>Выделяются следующие типичные недочёты в организации движения пешеходов: отсутствие обеспечение самостоятельных путей для передвижения людей вдоль улиц и дорог; недостаточное оборудование пешеходных переходов (отсутствие разметки); отсутствие ограждений предотвращающих внезапный для водителей выход пешеходов на проезжую часть, малое количество пешеходных (бестранспортных) зон; отсутствие выделенных жилых зон и комплексной организация движения на специфических постоянных пешеходных маршрутах. Наконец, исключительно важным является недостаточный учет наличия средств информирования незрячих людей, для которых обычные средства организации, резко теряют свою эффективность.</w:t>
      </w:r>
    </w:p>
    <w:p w:rsidR="006064E5" w:rsidRPr="006064E5" w:rsidRDefault="006064E5" w:rsidP="006064E5">
      <w:pPr>
        <w:suppressAutoHyphens/>
        <w:spacing w:after="0" w:line="336" w:lineRule="auto"/>
        <w:ind w:firstLine="720"/>
        <w:jc w:val="both"/>
        <w:rPr>
          <w:rFonts w:ascii="Times New Roman" w:eastAsia="Calibri" w:hAnsi="Times New Roman" w:cs="Times New Roman"/>
          <w:color w:val="000000"/>
          <w:sz w:val="28"/>
          <w:szCs w:val="28"/>
          <w:lang w:val="ru-RU"/>
        </w:rPr>
      </w:pPr>
      <w:r w:rsidRPr="006064E5">
        <w:rPr>
          <w:rFonts w:ascii="Times New Roman" w:eastAsia="Calibri" w:hAnsi="Times New Roman" w:cs="Times New Roman"/>
          <w:color w:val="000000"/>
          <w:sz w:val="28"/>
          <w:szCs w:val="28"/>
          <w:lang w:val="ru-RU"/>
        </w:rPr>
        <w:t>Вместе с тем, рациональная организация движения пешеходов является решающим фактором повышения пропускной способности дорог и обеспечения более дисциплинированного поведения людей в дорожном движении, а эффективная организация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w:t>
      </w:r>
    </w:p>
    <w:p w:rsidR="006064E5" w:rsidRPr="006064E5" w:rsidRDefault="006064E5" w:rsidP="006064E5">
      <w:pPr>
        <w:suppressAutoHyphens/>
        <w:spacing w:after="0" w:line="336" w:lineRule="auto"/>
        <w:ind w:firstLine="720"/>
        <w:jc w:val="both"/>
        <w:rPr>
          <w:rFonts w:ascii="Times New Roman" w:eastAsia="Calibri" w:hAnsi="Times New Roman" w:cs="Times New Roman"/>
          <w:color w:val="000000"/>
          <w:sz w:val="28"/>
          <w:szCs w:val="28"/>
          <w:lang w:val="ru-RU"/>
        </w:rPr>
      </w:pPr>
      <w:r w:rsidRPr="006064E5">
        <w:rPr>
          <w:rFonts w:ascii="Times New Roman" w:eastAsia="Calibri" w:hAnsi="Times New Roman" w:cs="Times New Roman"/>
          <w:color w:val="000000"/>
          <w:sz w:val="28"/>
          <w:szCs w:val="28"/>
          <w:lang w:val="ru-RU"/>
        </w:rPr>
        <w:t>Следует отметить, что обеспечение удобства и безопасности движения пешеходов является одним из наиболее ответственных разделов организации движения, однако на практике часто не уделяется достаточного внимания условиям пешеходного движения. Усилия организаторов движения направляются главным образом на обеспечение движения транспортных средств. Сложность этой задачи, обусловлена тем, что поведение пешеходов труднее поддается регламентации, чем поведение водителей, а в расчетах режимов регулирования трудно учесть психофизиологические факторы со всеми отклонениями, присущими отдельным группам пешеходов. Такое положение в значительной мере объясняется тем, что при анализе ДТП в качестве основных причин наездов на пешеходов, как правило, выделяют нарушения правил со стороны пешеходов и водителей, а влияние, которое оказывают недостатки в организации движения, остается недостаточно изученным и учтенным.</w:t>
      </w:r>
    </w:p>
    <w:p w:rsidR="006064E5" w:rsidRPr="006064E5" w:rsidRDefault="006064E5" w:rsidP="006064E5">
      <w:pPr>
        <w:suppressAutoHyphens/>
        <w:spacing w:after="0" w:line="336" w:lineRule="auto"/>
        <w:ind w:firstLine="720"/>
        <w:jc w:val="both"/>
        <w:rPr>
          <w:rFonts w:ascii="Times New Roman" w:eastAsia="Calibri" w:hAnsi="Times New Roman" w:cs="Times New Roman"/>
          <w:color w:val="000000"/>
          <w:sz w:val="28"/>
          <w:szCs w:val="28"/>
          <w:lang w:val="ru-RU"/>
        </w:rPr>
      </w:pPr>
      <w:r w:rsidRPr="006064E5">
        <w:rPr>
          <w:rFonts w:ascii="Times New Roman" w:eastAsia="Calibri" w:hAnsi="Times New Roman" w:cs="Times New Roman"/>
          <w:sz w:val="28"/>
          <w:szCs w:val="28"/>
          <w:lang w:val="ru-RU" w:eastAsia="zh-CN"/>
        </w:rPr>
        <w:t xml:space="preserve">Всё перечисленное приводит к тому, что </w:t>
      </w:r>
      <w:r w:rsidR="000848C7" w:rsidRPr="006064E5">
        <w:rPr>
          <w:rFonts w:ascii="Times New Roman" w:eastAsia="Calibri" w:hAnsi="Times New Roman" w:cs="Times New Roman"/>
          <w:sz w:val="28"/>
          <w:szCs w:val="28"/>
          <w:lang w:val="ru-RU" w:eastAsia="zh-CN"/>
        </w:rPr>
        <w:t>ДТП,</w:t>
      </w:r>
      <w:r w:rsidRPr="006064E5">
        <w:rPr>
          <w:rFonts w:ascii="Times New Roman" w:eastAsia="Calibri" w:hAnsi="Times New Roman" w:cs="Times New Roman"/>
          <w:sz w:val="28"/>
          <w:szCs w:val="28"/>
          <w:lang w:val="ru-RU" w:eastAsia="zh-CN"/>
        </w:rPr>
        <w:t xml:space="preserve"> связанные с наездом на пешехода занимают третье место по </w:t>
      </w:r>
      <w:r w:rsidRPr="003A2C34">
        <w:rPr>
          <w:rFonts w:ascii="Times New Roman" w:eastAsia="Calibri" w:hAnsi="Times New Roman" w:cs="Times New Roman"/>
          <w:sz w:val="28"/>
          <w:szCs w:val="28"/>
          <w:lang w:val="ru-RU" w:eastAsia="zh-CN"/>
        </w:rPr>
        <w:t>количеству пр</w:t>
      </w:r>
      <w:r w:rsidR="003A2C34" w:rsidRPr="003A2C34">
        <w:rPr>
          <w:rFonts w:ascii="Times New Roman" w:eastAsia="Calibri" w:hAnsi="Times New Roman" w:cs="Times New Roman"/>
          <w:sz w:val="28"/>
          <w:szCs w:val="28"/>
          <w:lang w:val="ru-RU" w:eastAsia="zh-CN"/>
        </w:rPr>
        <w:t>оисшествий.</w:t>
      </w:r>
    </w:p>
    <w:p w:rsidR="006064E5" w:rsidRPr="006064E5" w:rsidRDefault="006064E5" w:rsidP="006064E5">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bookmarkStart w:id="16" w:name="_Hlk17299342"/>
      <w:r w:rsidRPr="006064E5">
        <w:rPr>
          <w:rFonts w:ascii="Times New Roman" w:eastAsia="Times New Roman" w:hAnsi="Times New Roman" w:cs="Times New Roman"/>
          <w:color w:val="000000"/>
          <w:sz w:val="28"/>
          <w:szCs w:val="20"/>
          <w:lang w:val="ru-RU" w:eastAsia="zh-CN"/>
        </w:rPr>
        <w:lastRenderedPageBreak/>
        <w:t>Несмотря на то, что велосипедное движение является наиболее</w:t>
      </w:r>
      <w:r w:rsidRPr="006064E5">
        <w:rPr>
          <w:rFonts w:ascii="Times New Roman" w:eastAsia="Times New Roman" w:hAnsi="Times New Roman" w:cs="Times New Roman"/>
          <w:color w:val="000000"/>
          <w:sz w:val="28"/>
          <w:szCs w:val="28"/>
          <w:lang w:val="ru-RU" w:eastAsia="zh-CN"/>
        </w:rPr>
        <w:t xml:space="preserve"> эффективными и перспективным видом транспорта в виду его мало затратности, полезности для здоровья, отсутствия вредного влияния на окружающую среду в муниципальном образовании уделяется мало внимания организация велосипедных маршрутов и созданию безопасной среды для велосипедных передвижений, что делает данный способ передвижения менее удобным и комфортным для жителей. Движение велосипедистов осуществляется </w:t>
      </w:r>
      <w:r w:rsidRPr="006064E5">
        <w:rPr>
          <w:rFonts w:ascii="Times New Roman" w:eastAsia="Times New Roman" w:hAnsi="Times New Roman" w:cs="Times New Roman"/>
          <w:sz w:val="28"/>
          <w:szCs w:val="20"/>
          <w:lang w:val="ru-RU" w:eastAsia="zh-CN"/>
        </w:rPr>
        <w:t>в большей</w:t>
      </w:r>
      <w:r w:rsidRPr="006064E5">
        <w:rPr>
          <w:rFonts w:ascii="Times New Roman" w:eastAsia="Times New Roman" w:hAnsi="Times New Roman" w:cs="Times New Roman"/>
          <w:color w:val="000000"/>
          <w:sz w:val="28"/>
          <w:szCs w:val="28"/>
          <w:lang w:val="ru-RU" w:eastAsia="zh-CN"/>
        </w:rPr>
        <w:t xml:space="preserve"> части по обочинам и </w:t>
      </w:r>
      <w:r w:rsidRPr="006064E5">
        <w:rPr>
          <w:rFonts w:ascii="Times New Roman" w:eastAsia="Times New Roman" w:hAnsi="Times New Roman" w:cs="Times New Roman"/>
          <w:sz w:val="28"/>
          <w:szCs w:val="20"/>
          <w:lang w:val="ru-RU" w:eastAsia="zh-CN"/>
        </w:rPr>
        <w:t>т</w:t>
      </w:r>
      <w:r w:rsidRPr="006064E5">
        <w:rPr>
          <w:rFonts w:ascii="Times New Roman" w:eastAsia="Times New Roman" w:hAnsi="Times New Roman" w:cs="Times New Roman"/>
          <w:color w:val="000000"/>
          <w:sz w:val="28"/>
          <w:szCs w:val="28"/>
          <w:lang w:val="ru-RU" w:eastAsia="zh-CN"/>
        </w:rPr>
        <w:t>ротуарам, что зачастую создает аварийные ситуации, ведет к затруднению движения участников дорожного движения.</w:t>
      </w:r>
      <w:bookmarkEnd w:id="16"/>
    </w:p>
    <w:p w:rsidR="006064E5" w:rsidRPr="000848C7" w:rsidRDefault="006064E5" w:rsidP="006064E5">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r w:rsidRPr="006064E5">
        <w:rPr>
          <w:rFonts w:ascii="Times New Roman" w:eastAsia="Times New Roman" w:hAnsi="Times New Roman" w:cs="Times New Roman"/>
          <w:color w:val="000000"/>
          <w:sz w:val="28"/>
          <w:szCs w:val="28"/>
          <w:lang w:val="ru-RU" w:eastAsia="zh-CN"/>
        </w:rPr>
        <w:t>Для оптимальной организации велотранспортной инфраструктуры необходимо устройство велополос или велодорожек. Не менее важным, является сооружение велопарковок, повышающих удобство пользования данным видом транспорта.</w:t>
      </w:r>
    </w:p>
    <w:p w:rsidR="006064E5" w:rsidRPr="000848C7" w:rsidRDefault="006064E5" w:rsidP="006064E5">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p>
    <w:p w:rsidR="006064E5" w:rsidRPr="006064E5" w:rsidRDefault="006064E5" w:rsidP="006064E5">
      <w:pPr>
        <w:keepNext/>
        <w:keepLines/>
        <w:spacing w:after="0" w:line="360" w:lineRule="auto"/>
        <w:ind w:firstLine="709"/>
        <w:jc w:val="both"/>
        <w:outlineLvl w:val="0"/>
        <w:rPr>
          <w:rFonts w:ascii="Times New Roman" w:eastAsia="Times New Roman" w:hAnsi="Times New Roman" w:cs="Times New Roman"/>
          <w:b/>
          <w:sz w:val="28"/>
          <w:szCs w:val="28"/>
          <w:lang w:val="ru-RU" w:eastAsia="ru-RU"/>
        </w:rPr>
      </w:pPr>
      <w:bookmarkStart w:id="17" w:name="_Toc51324370"/>
      <w:r w:rsidRPr="006064E5">
        <w:rPr>
          <w:rFonts w:ascii="Times New Roman" w:eastAsia="Times New Roman" w:hAnsi="Times New Roman" w:cs="Times New Roman"/>
          <w:b/>
          <w:sz w:val="28"/>
          <w:szCs w:val="32"/>
          <w:lang w:val="ru-RU"/>
        </w:rPr>
        <w:t xml:space="preserve">1.8 </w:t>
      </w:r>
      <w:r w:rsidRPr="006064E5">
        <w:rPr>
          <w:rFonts w:ascii="Times New Roman" w:eastAsia="Times New Roman" w:hAnsi="Times New Roman" w:cs="Times New Roman"/>
          <w:b/>
          <w:sz w:val="28"/>
          <w:szCs w:val="28"/>
          <w:lang w:val="ru-RU" w:eastAsia="ru-RU"/>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17"/>
    </w:p>
    <w:p w:rsidR="006064E5" w:rsidRPr="006064E5" w:rsidRDefault="006064E5" w:rsidP="006064E5">
      <w:pPr>
        <w:spacing w:after="0" w:line="360" w:lineRule="auto"/>
        <w:ind w:firstLine="709"/>
        <w:jc w:val="both"/>
        <w:rPr>
          <w:rFonts w:ascii="Times New Roman" w:eastAsia="Times New Roman" w:hAnsi="Times New Roman" w:cs="Times New Roman"/>
          <w:sz w:val="28"/>
          <w:szCs w:val="28"/>
          <w:lang w:val="ru-RU"/>
        </w:rPr>
      </w:pPr>
    </w:p>
    <w:p w:rsidR="006064E5" w:rsidRPr="006064E5" w:rsidRDefault="006064E5" w:rsidP="006064E5">
      <w:pPr>
        <w:spacing w:after="0" w:line="360" w:lineRule="auto"/>
        <w:ind w:firstLine="709"/>
        <w:jc w:val="both"/>
        <w:rPr>
          <w:rFonts w:ascii="Times New Roman" w:eastAsia="Calibri" w:hAnsi="Times New Roman" w:cs="Times New Roman"/>
          <w:sz w:val="28"/>
          <w:szCs w:val="24"/>
          <w:lang w:val="ru-RU"/>
        </w:rPr>
      </w:pPr>
      <w:r w:rsidRPr="006064E5">
        <w:rPr>
          <w:rFonts w:ascii="Times New Roman" w:eastAsia="Calibri" w:hAnsi="Times New Roman" w:cs="Times New Roman"/>
          <w:sz w:val="28"/>
          <w:szCs w:val="24"/>
          <w:lang w:val="ru-RU"/>
        </w:rPr>
        <w:t xml:space="preserve">В границах Ординского муниципального района движение грузовых транспортных средств (ГТС) осуществляется по автодорогам общего пользования регионального и местного значения. Доля ГТС в общем транспортном потоке на разных участках автодорожной сети округа составляет от 20 до 30%. </w:t>
      </w:r>
    </w:p>
    <w:p w:rsidR="006064E5" w:rsidRPr="006064E5" w:rsidRDefault="006064E5" w:rsidP="006064E5">
      <w:pPr>
        <w:spacing w:after="0" w:line="360" w:lineRule="auto"/>
        <w:ind w:firstLine="709"/>
        <w:jc w:val="both"/>
        <w:rPr>
          <w:rFonts w:ascii="Times New Roman" w:eastAsia="Calibri" w:hAnsi="Times New Roman" w:cs="Times New Roman"/>
          <w:sz w:val="28"/>
          <w:szCs w:val="24"/>
          <w:lang w:val="ru-RU"/>
        </w:rPr>
      </w:pPr>
      <w:r w:rsidRPr="006064E5">
        <w:rPr>
          <w:rFonts w:ascii="Times New Roman" w:eastAsia="Calibri" w:hAnsi="Times New Roman" w:cs="Times New Roman"/>
          <w:sz w:val="28"/>
          <w:szCs w:val="24"/>
          <w:lang w:val="ru-RU"/>
        </w:rPr>
        <w:t>Основными зонами притяжения ГТС являются места разработки месторождений нефти, поделочного гипса и селенита, строительных гипсов I и II сорта и ангидритов, а также маршруты их передвижения.</w:t>
      </w:r>
    </w:p>
    <w:p w:rsidR="006064E5" w:rsidRPr="006064E5" w:rsidRDefault="006064E5" w:rsidP="006064E5">
      <w:pPr>
        <w:spacing w:after="0" w:line="360" w:lineRule="auto"/>
        <w:ind w:firstLine="709"/>
        <w:jc w:val="both"/>
        <w:rPr>
          <w:rFonts w:ascii="Times New Roman" w:eastAsia="Calibri" w:hAnsi="Times New Roman" w:cs="Times New Roman"/>
          <w:sz w:val="28"/>
          <w:szCs w:val="24"/>
          <w:lang w:val="ru-RU"/>
        </w:rPr>
      </w:pPr>
      <w:r w:rsidRPr="006064E5">
        <w:rPr>
          <w:rFonts w:ascii="Times New Roman" w:eastAsia="Calibri" w:hAnsi="Times New Roman" w:cs="Times New Roman"/>
          <w:sz w:val="28"/>
          <w:szCs w:val="24"/>
          <w:lang w:val="ru-RU"/>
        </w:rPr>
        <w:t xml:space="preserve">Также эксплуатирующими ГТС являются субъекты экономики муниципального округа: обрабатывающие производства, предприятия распределения электроэнергии, газа и воды, транспорт и связь, строительство, </w:t>
      </w:r>
      <w:r w:rsidRPr="006064E5">
        <w:rPr>
          <w:rFonts w:ascii="Times New Roman" w:eastAsia="Calibri" w:hAnsi="Times New Roman" w:cs="Times New Roman"/>
          <w:sz w:val="28"/>
          <w:szCs w:val="24"/>
          <w:lang w:val="ru-RU"/>
        </w:rPr>
        <w:lastRenderedPageBreak/>
        <w:t>оптовая и розничная торговля, коммунальных, социальных и персональных транспортных услуг.</w:t>
      </w:r>
    </w:p>
    <w:p w:rsidR="006064E5" w:rsidRPr="006064E5" w:rsidRDefault="006064E5" w:rsidP="006064E5">
      <w:pPr>
        <w:spacing w:after="0" w:line="360" w:lineRule="auto"/>
        <w:ind w:firstLine="709"/>
        <w:jc w:val="both"/>
        <w:rPr>
          <w:rFonts w:ascii="Times New Roman" w:eastAsia="Times New Roman" w:hAnsi="Times New Roman" w:cs="Times New Roman"/>
          <w:sz w:val="28"/>
          <w:szCs w:val="28"/>
          <w:lang w:val="ru-RU"/>
        </w:rPr>
      </w:pPr>
      <w:r w:rsidRPr="006064E5">
        <w:rPr>
          <w:rFonts w:ascii="Times New Roman" w:eastAsia="Calibri" w:hAnsi="Times New Roman" w:cs="Times New Roman"/>
          <w:sz w:val="28"/>
          <w:szCs w:val="24"/>
          <w:lang w:val="ru-RU"/>
        </w:rPr>
        <w:t xml:space="preserve">При перевозке грузов ГТС оказывают разрушительное воздействие на дорожную одежду, влияют на </w:t>
      </w:r>
      <w:r w:rsidRPr="006064E5">
        <w:rPr>
          <w:rFonts w:ascii="Times New Roman" w:eastAsia="Times New Roman" w:hAnsi="Times New Roman" w:cs="Times New Roman"/>
          <w:sz w:val="28"/>
          <w:szCs w:val="28"/>
          <w:lang w:val="ru-RU"/>
        </w:rPr>
        <w:t>неравномерность транспортного потока,</w:t>
      </w:r>
      <w:r w:rsidRPr="006064E5">
        <w:rPr>
          <w:rFonts w:ascii="Times New Roman" w:eastAsia="Calibri" w:hAnsi="Times New Roman" w:cs="Times New Roman"/>
          <w:sz w:val="28"/>
          <w:szCs w:val="24"/>
          <w:lang w:val="ru-RU"/>
        </w:rPr>
        <w:t xml:space="preserve"> являются </w:t>
      </w:r>
      <w:r w:rsidRPr="006064E5">
        <w:rPr>
          <w:rFonts w:ascii="Times New Roman" w:eastAsia="Times New Roman" w:hAnsi="Times New Roman" w:cs="Times New Roman"/>
          <w:sz w:val="28"/>
          <w:szCs w:val="28"/>
          <w:lang w:val="ru-RU"/>
        </w:rPr>
        <w:t>источниками повышенных уровней шума, загазованности</w:t>
      </w:r>
      <w:r w:rsidRPr="006064E5">
        <w:rPr>
          <w:rFonts w:ascii="Times New Roman" w:eastAsia="Times New Roman" w:hAnsi="Times New Roman" w:cs="Times New Roman"/>
          <w:color w:val="000000"/>
          <w:sz w:val="28"/>
          <w:szCs w:val="28"/>
          <w:lang w:val="ru-RU" w:eastAsia="ru-RU"/>
        </w:rPr>
        <w:t xml:space="preserve"> воздушного бассейна, увеличивают риски ДТП</w:t>
      </w:r>
      <w:r w:rsidRPr="006064E5">
        <w:rPr>
          <w:rFonts w:ascii="Times New Roman" w:eastAsia="Times New Roman" w:hAnsi="Times New Roman" w:cs="Times New Roman"/>
          <w:sz w:val="28"/>
          <w:szCs w:val="28"/>
          <w:lang w:val="ru-RU"/>
        </w:rPr>
        <w:t>.</w:t>
      </w:r>
    </w:p>
    <w:p w:rsidR="006064E5" w:rsidRPr="006064E5" w:rsidRDefault="006064E5" w:rsidP="006064E5">
      <w:pPr>
        <w:spacing w:after="0" w:line="360" w:lineRule="auto"/>
        <w:ind w:firstLine="709"/>
        <w:jc w:val="both"/>
        <w:rPr>
          <w:rFonts w:ascii="Times New Roman" w:eastAsia="Times New Roman" w:hAnsi="Times New Roman" w:cs="Times New Roman"/>
          <w:sz w:val="28"/>
          <w:szCs w:val="28"/>
          <w:lang w:val="ru-RU"/>
        </w:rPr>
      </w:pPr>
      <w:r w:rsidRPr="006064E5">
        <w:rPr>
          <w:rFonts w:ascii="Times New Roman" w:eastAsia="Times New Roman" w:hAnsi="Times New Roman" w:cs="Times New Roman"/>
          <w:sz w:val="28"/>
          <w:szCs w:val="28"/>
          <w:lang w:val="ru-RU"/>
        </w:rPr>
        <w:t>Регуляторами движения ГТС по отдельным участкам УДС населённых пунктов и автодорогам являются дорожные знаки и Правила дорожного движения РФ, а также ряд правовых актов и организационно-распорядительных документов, в части касающейся организации движения тяжеловесных, крупногабаритных и ТС перевозящие опасные грузы.</w:t>
      </w:r>
    </w:p>
    <w:p w:rsidR="006064E5" w:rsidRPr="006064E5" w:rsidRDefault="006064E5" w:rsidP="006064E5">
      <w:pPr>
        <w:spacing w:after="0" w:line="360" w:lineRule="auto"/>
        <w:ind w:firstLine="709"/>
        <w:jc w:val="both"/>
        <w:rPr>
          <w:rFonts w:ascii="Times New Roman" w:eastAsia="Times New Roman" w:hAnsi="Times New Roman" w:cs="Times New Roman"/>
          <w:sz w:val="28"/>
          <w:szCs w:val="28"/>
          <w:lang w:val="ru-RU"/>
        </w:rPr>
      </w:pPr>
      <w:r w:rsidRPr="006064E5">
        <w:rPr>
          <w:rFonts w:ascii="Times New Roman" w:eastAsia="Times New Roman" w:hAnsi="Times New Roman" w:cs="Times New Roman"/>
          <w:sz w:val="28"/>
          <w:szCs w:val="28"/>
          <w:lang w:val="ru-RU"/>
        </w:rPr>
        <w:t>Движение тяжеловесных, крупногабаритных и ТС перевозящих опасные грузы допускается при наличии специального разрешения, предусматривающего условия и маршрут движения (Федеральный закон РФ от 8 ноября 2007 г. №257-ФЗ, статьи 13, 15, 30, 31, 31.1).</w:t>
      </w:r>
    </w:p>
    <w:p w:rsidR="006064E5" w:rsidRPr="00F40ABE" w:rsidRDefault="006064E5" w:rsidP="006064E5">
      <w:pPr>
        <w:spacing w:after="0" w:line="360" w:lineRule="auto"/>
        <w:ind w:firstLine="709"/>
        <w:jc w:val="both"/>
        <w:rPr>
          <w:rFonts w:ascii="Times New Roman" w:eastAsia="Calibri" w:hAnsi="Times New Roman" w:cs="Times New Roman"/>
          <w:sz w:val="28"/>
          <w:szCs w:val="28"/>
          <w:lang w:val="ru-RU"/>
        </w:rPr>
      </w:pPr>
      <w:r w:rsidRPr="00F40ABE">
        <w:rPr>
          <w:rFonts w:ascii="Times New Roman" w:eastAsia="Calibri" w:hAnsi="Times New Roman" w:cs="Times New Roman"/>
          <w:sz w:val="28"/>
          <w:szCs w:val="28"/>
          <w:lang w:val="ru-RU"/>
        </w:rPr>
        <w:t xml:space="preserve">Постановлением </w:t>
      </w:r>
      <w:r w:rsidR="00F40ABE" w:rsidRPr="00F40ABE">
        <w:rPr>
          <w:rFonts w:ascii="Times New Roman" w:eastAsia="Calibri" w:hAnsi="Times New Roman" w:cs="Times New Roman"/>
          <w:sz w:val="28"/>
          <w:szCs w:val="28"/>
          <w:lang w:val="ru-RU"/>
        </w:rPr>
        <w:t xml:space="preserve">администрации Ординского мунциипального округа Пермского края </w:t>
      </w:r>
      <w:r w:rsidRPr="00F40ABE">
        <w:rPr>
          <w:rFonts w:ascii="Times New Roman" w:eastAsia="Calibri" w:hAnsi="Times New Roman" w:cs="Times New Roman"/>
          <w:sz w:val="28"/>
          <w:szCs w:val="28"/>
          <w:lang w:val="ru-RU"/>
        </w:rPr>
        <w:t xml:space="preserve">от 23 </w:t>
      </w:r>
      <w:r w:rsidR="00F40ABE" w:rsidRPr="00F40ABE">
        <w:rPr>
          <w:rFonts w:ascii="Times New Roman" w:eastAsia="Calibri" w:hAnsi="Times New Roman" w:cs="Times New Roman"/>
          <w:sz w:val="28"/>
          <w:szCs w:val="28"/>
          <w:lang w:val="ru-RU"/>
        </w:rPr>
        <w:t>ноября</w:t>
      </w:r>
      <w:r w:rsidRPr="00F40ABE">
        <w:rPr>
          <w:rFonts w:ascii="Times New Roman" w:eastAsia="Calibri" w:hAnsi="Times New Roman" w:cs="Times New Roman"/>
          <w:sz w:val="28"/>
          <w:szCs w:val="28"/>
          <w:lang w:val="ru-RU"/>
        </w:rPr>
        <w:t xml:space="preserve"> 20</w:t>
      </w:r>
      <w:r w:rsidR="00F40ABE" w:rsidRPr="00F40ABE">
        <w:rPr>
          <w:rFonts w:ascii="Times New Roman" w:eastAsia="Calibri" w:hAnsi="Times New Roman" w:cs="Times New Roman"/>
          <w:sz w:val="28"/>
          <w:szCs w:val="28"/>
          <w:lang w:val="ru-RU"/>
        </w:rPr>
        <w:t>21</w:t>
      </w:r>
      <w:r w:rsidRPr="00F40ABE">
        <w:rPr>
          <w:rFonts w:ascii="Times New Roman" w:eastAsia="Calibri" w:hAnsi="Times New Roman" w:cs="Times New Roman"/>
          <w:sz w:val="28"/>
          <w:szCs w:val="28"/>
          <w:lang w:val="ru-RU"/>
        </w:rPr>
        <w:t xml:space="preserve"> г. N 14</w:t>
      </w:r>
      <w:r w:rsidR="00F40ABE" w:rsidRPr="00F40ABE">
        <w:rPr>
          <w:rFonts w:ascii="Times New Roman" w:eastAsia="Calibri" w:hAnsi="Times New Roman" w:cs="Times New Roman"/>
          <w:sz w:val="28"/>
          <w:szCs w:val="28"/>
          <w:lang w:val="ru-RU"/>
        </w:rPr>
        <w:t>01</w:t>
      </w:r>
      <w:r w:rsidRPr="00F40ABE">
        <w:rPr>
          <w:rFonts w:ascii="Times New Roman" w:eastAsia="Calibri" w:hAnsi="Times New Roman" w:cs="Times New Roman"/>
          <w:sz w:val="28"/>
          <w:szCs w:val="28"/>
          <w:lang w:val="ru-RU"/>
        </w:rPr>
        <w:t xml:space="preserve"> утверждён административный регламент предоставления муниципальной услуги «Выдача специальн</w:t>
      </w:r>
      <w:r w:rsidR="00F40ABE" w:rsidRPr="00F40ABE">
        <w:rPr>
          <w:rFonts w:ascii="Times New Roman" w:eastAsia="Calibri" w:hAnsi="Times New Roman" w:cs="Times New Roman"/>
          <w:sz w:val="28"/>
          <w:szCs w:val="28"/>
          <w:lang w:val="ru-RU"/>
        </w:rPr>
        <w:t>ого</w:t>
      </w:r>
      <w:r w:rsidRPr="00F40ABE">
        <w:rPr>
          <w:rFonts w:ascii="Times New Roman" w:eastAsia="Calibri" w:hAnsi="Times New Roman" w:cs="Times New Roman"/>
          <w:sz w:val="28"/>
          <w:szCs w:val="28"/>
          <w:lang w:val="ru-RU"/>
        </w:rPr>
        <w:t xml:space="preserve"> разреше</w:t>
      </w:r>
      <w:r w:rsidR="00F40ABE" w:rsidRPr="00F40ABE">
        <w:rPr>
          <w:rFonts w:ascii="Times New Roman" w:eastAsia="Calibri" w:hAnsi="Times New Roman" w:cs="Times New Roman"/>
          <w:sz w:val="28"/>
          <w:szCs w:val="28"/>
          <w:lang w:val="ru-RU"/>
        </w:rPr>
        <w:t xml:space="preserve">ния </w:t>
      </w:r>
      <w:r w:rsidRPr="00F40ABE">
        <w:rPr>
          <w:rFonts w:ascii="Times New Roman" w:eastAsia="Calibri" w:hAnsi="Times New Roman" w:cs="Times New Roman"/>
          <w:sz w:val="28"/>
          <w:szCs w:val="28"/>
          <w:lang w:val="ru-RU"/>
        </w:rPr>
        <w:t xml:space="preserve">на движение по автомобильным дорогам </w:t>
      </w:r>
      <w:r w:rsidR="00F40ABE" w:rsidRPr="00F40ABE">
        <w:rPr>
          <w:rFonts w:ascii="Times New Roman" w:eastAsia="Calibri" w:hAnsi="Times New Roman" w:cs="Times New Roman"/>
          <w:color w:val="000000"/>
          <w:sz w:val="28"/>
          <w:szCs w:val="28"/>
          <w:lang w:val="ru-RU"/>
        </w:rPr>
        <w:t>тяжеловесного и (или) крупногабаритного транспортного средства в соответствии с полномочиями, определенными в статье 31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F40ABE">
        <w:rPr>
          <w:rFonts w:ascii="Times New Roman" w:eastAsia="Calibri" w:hAnsi="Times New Roman" w:cs="Times New Roman"/>
          <w:sz w:val="28"/>
          <w:szCs w:val="28"/>
          <w:lang w:val="ru-RU"/>
        </w:rPr>
        <w:t>».</w:t>
      </w:r>
    </w:p>
    <w:p w:rsidR="006064E5" w:rsidRPr="006064E5" w:rsidRDefault="006064E5" w:rsidP="006064E5">
      <w:pPr>
        <w:spacing w:after="200" w:line="360" w:lineRule="auto"/>
        <w:ind w:firstLine="709"/>
        <w:contextualSpacing/>
        <w:jc w:val="both"/>
        <w:rPr>
          <w:rFonts w:ascii="Times New Roman" w:eastAsia="Calibri" w:hAnsi="Times New Roman" w:cs="Times New Roman"/>
          <w:sz w:val="28"/>
          <w:szCs w:val="28"/>
          <w:lang w:val="ru-RU"/>
        </w:rPr>
      </w:pPr>
      <w:r w:rsidRPr="001E629F">
        <w:rPr>
          <w:rFonts w:ascii="Times New Roman" w:eastAsia="Calibri" w:hAnsi="Times New Roman" w:cs="Times New Roman"/>
          <w:sz w:val="28"/>
          <w:szCs w:val="28"/>
          <w:lang w:val="ru-RU"/>
        </w:rPr>
        <w:t xml:space="preserve">Постановлением администрации Ординского муниципального округа Пермского края </w:t>
      </w:r>
      <w:r w:rsidR="001E629F" w:rsidRPr="001E629F">
        <w:rPr>
          <w:rFonts w:ascii="Times New Roman" w:eastAsia="Calibri" w:hAnsi="Times New Roman" w:cs="Times New Roman"/>
          <w:sz w:val="28"/>
          <w:szCs w:val="28"/>
          <w:lang w:val="ru-RU"/>
        </w:rPr>
        <w:t xml:space="preserve">вводятся </w:t>
      </w:r>
      <w:r w:rsidRPr="001E629F">
        <w:rPr>
          <w:rFonts w:ascii="Times New Roman" w:eastAsia="Calibri" w:hAnsi="Times New Roman" w:cs="Times New Roman"/>
          <w:sz w:val="28"/>
          <w:szCs w:val="28"/>
          <w:lang w:val="ru-RU"/>
        </w:rPr>
        <w:t xml:space="preserve">ограничения движения </w:t>
      </w:r>
      <w:r w:rsidR="001E629F" w:rsidRPr="001E629F">
        <w:rPr>
          <w:rFonts w:ascii="Times New Roman" w:eastAsia="Calibri" w:hAnsi="Times New Roman" w:cs="Times New Roman"/>
          <w:sz w:val="28"/>
          <w:szCs w:val="28"/>
          <w:lang w:val="ru-RU"/>
        </w:rPr>
        <w:t xml:space="preserve">транспортных средств </w:t>
      </w:r>
      <w:r w:rsidRPr="001E629F">
        <w:rPr>
          <w:rFonts w:ascii="Times New Roman" w:eastAsia="Calibri" w:hAnsi="Times New Roman" w:cs="Times New Roman"/>
          <w:sz w:val="28"/>
          <w:szCs w:val="28"/>
          <w:lang w:val="ru-RU"/>
        </w:rPr>
        <w:t>в осенне-весенние периоды.</w:t>
      </w:r>
    </w:p>
    <w:p w:rsidR="006064E5" w:rsidRPr="006064E5" w:rsidRDefault="006064E5" w:rsidP="006064E5">
      <w:pPr>
        <w:spacing w:after="200" w:line="360" w:lineRule="auto"/>
        <w:ind w:firstLine="709"/>
        <w:contextualSpacing/>
        <w:jc w:val="both"/>
        <w:rPr>
          <w:rFonts w:ascii="Times New Roman" w:eastAsia="Calibri" w:hAnsi="Times New Roman" w:cs="Times New Roman"/>
          <w:sz w:val="28"/>
          <w:szCs w:val="28"/>
          <w:lang w:val="ru-RU"/>
        </w:rPr>
      </w:pPr>
      <w:r w:rsidRPr="006064E5">
        <w:rPr>
          <w:rFonts w:ascii="Times New Roman" w:eastAsia="Times New Roman" w:hAnsi="Times New Roman" w:cs="Times New Roman"/>
          <w:sz w:val="28"/>
          <w:szCs w:val="28"/>
          <w:lang w:val="ru-RU" w:eastAsia="ru-RU"/>
        </w:rPr>
        <w:t>Работа транспортных средств коммунальных и дорожных служб осуществляется в штатном режиме и в соответствие с существующей схемой организации ДД по УДС населённых пунктов округа.</w:t>
      </w:r>
    </w:p>
    <w:p w:rsidR="006064E5" w:rsidRDefault="006064E5" w:rsidP="006064E5">
      <w:pPr>
        <w:spacing w:after="0" w:line="360" w:lineRule="auto"/>
        <w:ind w:firstLine="709"/>
        <w:jc w:val="both"/>
        <w:rPr>
          <w:rFonts w:ascii="Times New Roman" w:eastAsia="Times New Roman" w:hAnsi="Times New Roman" w:cs="Times New Roman"/>
          <w:sz w:val="28"/>
          <w:szCs w:val="28"/>
          <w:lang w:val="ru-RU" w:eastAsia="ru-RU"/>
        </w:rPr>
      </w:pPr>
      <w:r w:rsidRPr="006064E5">
        <w:rPr>
          <w:rFonts w:ascii="Times New Roman" w:eastAsia="Times New Roman" w:hAnsi="Times New Roman" w:cs="Times New Roman"/>
          <w:sz w:val="28"/>
          <w:szCs w:val="28"/>
          <w:lang w:val="ru-RU"/>
        </w:rPr>
        <w:lastRenderedPageBreak/>
        <w:t xml:space="preserve">Таким образом, характеризуя движения ГТС по автодорогам Ординского муниципального округа, требуются уточнения существующей схемы организация </w:t>
      </w:r>
      <w:r w:rsidRPr="006064E5">
        <w:rPr>
          <w:rFonts w:ascii="Times New Roman" w:eastAsia="Times New Roman" w:hAnsi="Times New Roman" w:cs="Times New Roman"/>
          <w:sz w:val="28"/>
          <w:szCs w:val="28"/>
          <w:lang w:val="ru-RU" w:eastAsia="ru-RU"/>
        </w:rPr>
        <w:t>движения для различных категорий ГТС</w:t>
      </w:r>
      <w:r w:rsidRPr="006064E5">
        <w:rPr>
          <w:rFonts w:ascii="Times New Roman" w:eastAsia="Times New Roman" w:hAnsi="Times New Roman" w:cs="Times New Roman"/>
          <w:sz w:val="28"/>
          <w:szCs w:val="28"/>
          <w:lang w:val="ru-RU"/>
        </w:rPr>
        <w:t xml:space="preserve">, проработки дополнительных мероприятий по </w:t>
      </w:r>
      <w:r w:rsidRPr="006064E5">
        <w:rPr>
          <w:rFonts w:ascii="Times New Roman" w:eastAsia="Times New Roman" w:hAnsi="Times New Roman" w:cs="Times New Roman"/>
          <w:sz w:val="28"/>
          <w:szCs w:val="28"/>
          <w:lang w:val="ru-RU" w:eastAsia="ru-RU"/>
        </w:rPr>
        <w:t>совершенствованию дорожной инфраструктуры в интересах ГТС и ТС коммунальных и дорожных служб.</w:t>
      </w:r>
    </w:p>
    <w:p w:rsidR="0081314E" w:rsidRPr="006064E5" w:rsidRDefault="0081314E" w:rsidP="006064E5">
      <w:pPr>
        <w:spacing w:after="0" w:line="360" w:lineRule="auto"/>
        <w:ind w:firstLine="709"/>
        <w:jc w:val="both"/>
        <w:rPr>
          <w:rFonts w:ascii="Times New Roman" w:eastAsia="Calibri" w:hAnsi="Times New Roman" w:cs="Times New Roman"/>
          <w:lang w:val="ru-RU"/>
        </w:rPr>
      </w:pPr>
    </w:p>
    <w:p w:rsidR="006064E5" w:rsidRPr="006064E5" w:rsidRDefault="006064E5"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18" w:name="_Toc536093006"/>
      <w:bookmarkStart w:id="19" w:name="_Toc51324371"/>
      <w:r w:rsidRPr="006064E5">
        <w:rPr>
          <w:rFonts w:ascii="Times New Roman" w:eastAsia="Calibri" w:hAnsi="Times New Roman" w:cs="Times New Roman"/>
          <w:b/>
          <w:bCs/>
          <w:sz w:val="28"/>
          <w:szCs w:val="32"/>
          <w:lang w:val="ru-RU"/>
        </w:rPr>
        <w:t xml:space="preserve">1.9 </w:t>
      </w:r>
      <w:bookmarkEnd w:id="18"/>
      <w:r w:rsidRPr="006064E5">
        <w:rPr>
          <w:rFonts w:ascii="Times New Roman" w:eastAsia="Calibri" w:hAnsi="Times New Roman" w:cs="Times New Roman"/>
          <w:b/>
          <w:bCs/>
          <w:sz w:val="28"/>
          <w:szCs w:val="32"/>
          <w:lang w:val="ru-RU"/>
        </w:rPr>
        <w:t>Анализ уровня безопасности дорожного движения</w:t>
      </w:r>
      <w:bookmarkEnd w:id="19"/>
    </w:p>
    <w:p w:rsidR="006064E5" w:rsidRPr="006064E5" w:rsidRDefault="006064E5" w:rsidP="006064E5">
      <w:pPr>
        <w:suppressAutoHyphens/>
        <w:spacing w:after="0" w:line="360" w:lineRule="auto"/>
        <w:ind w:firstLine="720"/>
        <w:jc w:val="both"/>
        <w:rPr>
          <w:rFonts w:ascii="Times New Roman" w:eastAsia="Times New Roman" w:hAnsi="Times New Roman" w:cs="Times New Roman"/>
          <w:sz w:val="28"/>
          <w:szCs w:val="28"/>
          <w:lang w:val="ru-RU" w:eastAsia="zh-CN"/>
        </w:rPr>
      </w:pPr>
    </w:p>
    <w:p w:rsidR="006064E5" w:rsidRPr="006064E5" w:rsidRDefault="006064E5" w:rsidP="006064E5">
      <w:pPr>
        <w:suppressAutoHyphens/>
        <w:spacing w:after="0" w:line="360" w:lineRule="auto"/>
        <w:ind w:firstLine="720"/>
        <w:jc w:val="both"/>
        <w:rPr>
          <w:rFonts w:ascii="Times New Roman" w:eastAsia="Times New Roman" w:hAnsi="Times New Roman" w:cs="Times New Roman"/>
          <w:sz w:val="28"/>
          <w:szCs w:val="28"/>
          <w:lang w:val="ru-RU" w:eastAsia="zh-CN"/>
        </w:rPr>
      </w:pPr>
      <w:r w:rsidRPr="006064E5">
        <w:rPr>
          <w:rFonts w:ascii="Times New Roman" w:eastAsia="Times New Roman" w:hAnsi="Times New Roman" w:cs="Times New Roman"/>
          <w:sz w:val="28"/>
          <w:szCs w:val="28"/>
          <w:lang w:val="ru-RU" w:eastAsia="zh-CN"/>
        </w:rPr>
        <w:t>В условиях непрерывно повышения интенсивности дорожного движения с вовлечением больших масс людей, транспортных и материальных ресурсов анализ уровня безопасности дорожного движения является неотъемлемой частью эффективной управленческой деятельности. Разработка программ комплексного развития и обеспечения безопасности дорожного движения (БДД) может осуществляется только на основе регулярного анализа статистических данных по основным показателям состояния безопасности дорожного движения.</w:t>
      </w:r>
    </w:p>
    <w:p w:rsidR="006064E5" w:rsidRPr="006064E5" w:rsidRDefault="006064E5" w:rsidP="006064E5">
      <w:pPr>
        <w:suppressAutoHyphens/>
        <w:spacing w:after="0" w:line="360" w:lineRule="auto"/>
        <w:ind w:firstLine="720"/>
        <w:jc w:val="both"/>
        <w:rPr>
          <w:rFonts w:ascii="Times New Roman" w:eastAsia="Times New Roman" w:hAnsi="Times New Roman" w:cs="Times New Roman"/>
          <w:spacing w:val="2"/>
          <w:sz w:val="28"/>
          <w:szCs w:val="28"/>
          <w:lang w:val="ru-RU" w:eastAsia="zh-CN"/>
        </w:rPr>
      </w:pPr>
      <w:r w:rsidRPr="006064E5">
        <w:rPr>
          <w:rFonts w:ascii="Times New Roman" w:eastAsia="Times New Roman" w:hAnsi="Times New Roman" w:cs="Times New Roman"/>
          <w:sz w:val="28"/>
          <w:szCs w:val="28"/>
          <w:lang w:val="ru-RU" w:eastAsia="zh-CN"/>
        </w:rPr>
        <w:t xml:space="preserve">Учитывая многоплановость данного процесса и потребность в комплексном научном подходе при проведении анализа используются положения и требования Федерального закона от 29 декабря 2017 года №443-ФЗ «Об организации дорожного движения в РФ и о внесении изменений в отдельные законодательные акты РФ», Федерального закона от 10.12.1995 N 196-ФЗ «О </w:t>
      </w:r>
      <w:r w:rsidRPr="006064E5">
        <w:rPr>
          <w:rFonts w:ascii="Times New Roman" w:eastAsia="Times New Roman" w:hAnsi="Times New Roman" w:cs="Times New Roman"/>
          <w:spacing w:val="2"/>
          <w:sz w:val="28"/>
          <w:szCs w:val="28"/>
          <w:lang w:val="ru-RU" w:eastAsia="zh-CN"/>
        </w:rPr>
        <w:t xml:space="preserve">безопасности дорожного движения» и ОДМ 218.6.015-2015 «Рекомендации по </w:t>
      </w:r>
      <w:r w:rsidRPr="006064E5">
        <w:rPr>
          <w:rFonts w:ascii="Times New Roman" w:eastAsia="Times New Roman" w:hAnsi="Times New Roman" w:cs="Times New Roman"/>
          <w:sz w:val="28"/>
          <w:szCs w:val="28"/>
          <w:lang w:val="ru-RU" w:eastAsia="zh-CN"/>
        </w:rPr>
        <w:t xml:space="preserve">учету и анализу дорожно-транспортных происшествий на автомобильных </w:t>
      </w:r>
      <w:r w:rsidRPr="006064E5">
        <w:rPr>
          <w:rFonts w:ascii="Times New Roman" w:eastAsia="Times New Roman" w:hAnsi="Times New Roman" w:cs="Times New Roman"/>
          <w:spacing w:val="2"/>
          <w:sz w:val="28"/>
          <w:szCs w:val="28"/>
          <w:lang w:val="ru-RU" w:eastAsia="zh-CN"/>
        </w:rPr>
        <w:t>дорогах Российской Федерации».</w:t>
      </w:r>
    </w:p>
    <w:p w:rsidR="006064E5" w:rsidRPr="006064E5" w:rsidRDefault="006064E5" w:rsidP="006064E5">
      <w:pPr>
        <w:suppressAutoHyphens/>
        <w:spacing w:after="0" w:line="360" w:lineRule="auto"/>
        <w:ind w:firstLine="720"/>
        <w:jc w:val="both"/>
        <w:rPr>
          <w:rFonts w:ascii="Times New Roman" w:eastAsia="Times New Roman" w:hAnsi="Times New Roman" w:cs="Times New Roman"/>
          <w:spacing w:val="2"/>
          <w:sz w:val="28"/>
          <w:szCs w:val="28"/>
          <w:lang w:val="ru-RU" w:eastAsia="zh-CN"/>
        </w:rPr>
      </w:pPr>
      <w:bookmarkStart w:id="20" w:name="_Hlk45787339"/>
      <w:r w:rsidRPr="006064E5">
        <w:rPr>
          <w:rFonts w:ascii="Times New Roman" w:eastAsia="Times New Roman" w:hAnsi="Times New Roman" w:cs="Times New Roman"/>
          <w:spacing w:val="2"/>
          <w:sz w:val="28"/>
          <w:szCs w:val="28"/>
          <w:lang w:val="ru-RU" w:eastAsia="zh-CN"/>
        </w:rPr>
        <w:t>В рамках разработки настоящей программы использовались данные аварийности, начиная с 2015 года. В качестве исходных данных для анализа использованы статистические сведенья о дорожно-транспортных происшествиях, учёт которых осуществляется в рамках деятельности подразделений Госавтоинспекции МВД России.</w:t>
      </w:r>
      <w:bookmarkEnd w:id="20"/>
    </w:p>
    <w:p w:rsidR="006064E5" w:rsidRPr="006064E5" w:rsidRDefault="006064E5" w:rsidP="006064E5">
      <w:pPr>
        <w:suppressAutoHyphens/>
        <w:spacing w:after="0" w:line="360" w:lineRule="auto"/>
        <w:ind w:firstLine="720"/>
        <w:jc w:val="both"/>
        <w:rPr>
          <w:rFonts w:ascii="Times New Roman" w:eastAsia="Times New Roman" w:hAnsi="Times New Roman" w:cs="Times New Roman"/>
          <w:sz w:val="28"/>
          <w:szCs w:val="28"/>
          <w:lang w:val="ru-RU" w:eastAsia="zh-CN"/>
        </w:rPr>
      </w:pPr>
    </w:p>
    <w:p w:rsidR="006064E5" w:rsidRPr="006064E5" w:rsidRDefault="006064E5" w:rsidP="006064E5">
      <w:pPr>
        <w:suppressAutoHyphens/>
        <w:spacing w:after="240" w:line="360" w:lineRule="auto"/>
        <w:ind w:firstLine="720"/>
        <w:jc w:val="both"/>
        <w:rPr>
          <w:rFonts w:ascii="Times New Roman" w:eastAsia="Times New Roman" w:hAnsi="Times New Roman" w:cs="Times New Roman"/>
          <w:b/>
          <w:bCs/>
          <w:sz w:val="28"/>
          <w:szCs w:val="28"/>
          <w:lang w:val="ru-RU"/>
        </w:rPr>
      </w:pPr>
      <w:r w:rsidRPr="002D4CEB">
        <w:rPr>
          <w:rFonts w:ascii="Times New Roman" w:eastAsia="Times New Roman" w:hAnsi="Times New Roman" w:cs="Times New Roman"/>
          <w:b/>
          <w:bCs/>
          <w:sz w:val="28"/>
          <w:szCs w:val="28"/>
          <w:lang w:val="ru-RU"/>
        </w:rPr>
        <w:lastRenderedPageBreak/>
        <w:t>1.9.1 Оценка общего состояния аварийности и тенденция ее изменения</w:t>
      </w:r>
      <w:r w:rsidR="00EF28DF">
        <w:rPr>
          <w:rFonts w:ascii="Times New Roman" w:eastAsia="Times New Roman" w:hAnsi="Times New Roman" w:cs="Times New Roman"/>
          <w:b/>
          <w:bCs/>
          <w:sz w:val="28"/>
          <w:szCs w:val="28"/>
          <w:lang w:val="ru-RU"/>
        </w:rPr>
        <w:t xml:space="preserve"> </w:t>
      </w:r>
    </w:p>
    <w:p w:rsidR="006064E5" w:rsidRPr="006064E5" w:rsidRDefault="006064E5" w:rsidP="006064E5">
      <w:pPr>
        <w:suppressAutoHyphens/>
        <w:spacing w:after="0" w:line="360" w:lineRule="auto"/>
        <w:ind w:firstLine="720"/>
        <w:jc w:val="both"/>
        <w:rPr>
          <w:rFonts w:ascii="Times New Roman" w:eastAsia="Times New Roman" w:hAnsi="Times New Roman" w:cs="Times New Roman"/>
          <w:sz w:val="28"/>
          <w:szCs w:val="28"/>
          <w:lang w:val="ru-RU"/>
        </w:rPr>
      </w:pPr>
      <w:r w:rsidRPr="006064E5">
        <w:rPr>
          <w:rFonts w:ascii="Times New Roman" w:eastAsia="Times New Roman" w:hAnsi="Times New Roman" w:cs="Times New Roman"/>
          <w:sz w:val="28"/>
          <w:szCs w:val="28"/>
          <w:lang w:val="ru-RU"/>
        </w:rPr>
        <w:t>За период с 2015 по 20</w:t>
      </w:r>
      <w:r w:rsidR="004B2C21">
        <w:rPr>
          <w:rFonts w:ascii="Times New Roman" w:eastAsia="Times New Roman" w:hAnsi="Times New Roman" w:cs="Times New Roman"/>
          <w:sz w:val="28"/>
          <w:szCs w:val="28"/>
          <w:lang w:val="ru-RU"/>
        </w:rPr>
        <w:t>21</w:t>
      </w:r>
      <w:r w:rsidRPr="006064E5">
        <w:rPr>
          <w:rFonts w:ascii="Times New Roman" w:eastAsia="Times New Roman" w:hAnsi="Times New Roman" w:cs="Times New Roman"/>
          <w:sz w:val="28"/>
          <w:szCs w:val="28"/>
          <w:lang w:val="ru-RU"/>
        </w:rPr>
        <w:t xml:space="preserve"> гг. в границах территории Ординского муниципального округа зафиксировано 1</w:t>
      </w:r>
      <w:r w:rsidR="004B2C21">
        <w:rPr>
          <w:rFonts w:ascii="Times New Roman" w:eastAsia="Times New Roman" w:hAnsi="Times New Roman" w:cs="Times New Roman"/>
          <w:sz w:val="28"/>
          <w:szCs w:val="28"/>
          <w:lang w:val="ru-RU"/>
        </w:rPr>
        <w:t xml:space="preserve">25 </w:t>
      </w:r>
      <w:r w:rsidRPr="006064E5">
        <w:rPr>
          <w:rFonts w:ascii="Times New Roman" w:eastAsia="Times New Roman" w:hAnsi="Times New Roman" w:cs="Times New Roman"/>
          <w:sz w:val="28"/>
          <w:szCs w:val="28"/>
          <w:lang w:val="ru-RU"/>
        </w:rPr>
        <w:t>ДТП, в которых пострадало 1</w:t>
      </w:r>
      <w:r w:rsidR="004B2C21">
        <w:rPr>
          <w:rFonts w:ascii="Times New Roman" w:eastAsia="Times New Roman" w:hAnsi="Times New Roman" w:cs="Times New Roman"/>
          <w:sz w:val="28"/>
          <w:szCs w:val="28"/>
          <w:lang w:val="ru-RU"/>
        </w:rPr>
        <w:t>92</w:t>
      </w:r>
      <w:r w:rsidRPr="006064E5">
        <w:rPr>
          <w:rFonts w:ascii="Times New Roman" w:eastAsia="Times New Roman" w:hAnsi="Times New Roman" w:cs="Times New Roman"/>
          <w:sz w:val="28"/>
          <w:szCs w:val="28"/>
          <w:lang w:val="ru-RU"/>
        </w:rPr>
        <w:t xml:space="preserve"> человек</w:t>
      </w:r>
      <w:r w:rsidR="004B2C21">
        <w:rPr>
          <w:rFonts w:ascii="Times New Roman" w:eastAsia="Times New Roman" w:hAnsi="Times New Roman" w:cs="Times New Roman"/>
          <w:sz w:val="28"/>
          <w:szCs w:val="28"/>
          <w:lang w:val="ru-RU"/>
        </w:rPr>
        <w:t>а</w:t>
      </w:r>
      <w:r w:rsidRPr="006064E5">
        <w:rPr>
          <w:rFonts w:ascii="Times New Roman" w:eastAsia="Times New Roman" w:hAnsi="Times New Roman" w:cs="Times New Roman"/>
          <w:sz w:val="28"/>
          <w:szCs w:val="28"/>
          <w:lang w:val="ru-RU"/>
        </w:rPr>
        <w:t xml:space="preserve"> (1</w:t>
      </w:r>
      <w:r w:rsidR="004B2C21">
        <w:rPr>
          <w:rFonts w:ascii="Times New Roman" w:eastAsia="Times New Roman" w:hAnsi="Times New Roman" w:cs="Times New Roman"/>
          <w:sz w:val="28"/>
          <w:szCs w:val="28"/>
          <w:lang w:val="ru-RU"/>
        </w:rPr>
        <w:t>80</w:t>
      </w:r>
      <w:r w:rsidRPr="006064E5">
        <w:rPr>
          <w:rFonts w:ascii="Times New Roman" w:eastAsia="Times New Roman" w:hAnsi="Times New Roman" w:cs="Times New Roman"/>
          <w:sz w:val="28"/>
          <w:szCs w:val="28"/>
          <w:lang w:val="ru-RU"/>
        </w:rPr>
        <w:t xml:space="preserve"> раненых и </w:t>
      </w:r>
      <w:r w:rsidR="004B2C21">
        <w:rPr>
          <w:rFonts w:ascii="Times New Roman" w:eastAsia="Times New Roman" w:hAnsi="Times New Roman" w:cs="Times New Roman"/>
          <w:sz w:val="28"/>
          <w:szCs w:val="28"/>
          <w:lang w:val="ru-RU"/>
        </w:rPr>
        <w:t>12</w:t>
      </w:r>
      <w:r w:rsidRPr="006064E5">
        <w:rPr>
          <w:rFonts w:ascii="Times New Roman" w:eastAsia="Times New Roman" w:hAnsi="Times New Roman" w:cs="Times New Roman"/>
          <w:sz w:val="28"/>
          <w:szCs w:val="28"/>
          <w:lang w:val="ru-RU"/>
        </w:rPr>
        <w:t xml:space="preserve"> погибших). Сводные данные аварийности приведены в таблице 1.9.1 и отображены на рисунке 1.9.1 соответственно.</w:t>
      </w:r>
    </w:p>
    <w:p w:rsidR="004B2C21" w:rsidRDefault="004B2C21" w:rsidP="006064E5">
      <w:pPr>
        <w:suppressAutoHyphens/>
        <w:spacing w:after="0" w:line="360" w:lineRule="auto"/>
        <w:jc w:val="both"/>
        <w:rPr>
          <w:rFonts w:ascii="Times New Roman" w:eastAsia="Times New Roman" w:hAnsi="Times New Roman" w:cs="Times New Roman"/>
          <w:sz w:val="28"/>
          <w:szCs w:val="28"/>
          <w:lang w:val="ru-RU"/>
        </w:rPr>
      </w:pPr>
    </w:p>
    <w:p w:rsidR="006064E5" w:rsidRPr="006064E5" w:rsidRDefault="006064E5" w:rsidP="006064E5">
      <w:pPr>
        <w:suppressAutoHyphens/>
        <w:spacing w:after="0" w:line="360" w:lineRule="auto"/>
        <w:jc w:val="both"/>
        <w:rPr>
          <w:rFonts w:ascii="Times New Roman" w:eastAsia="Times New Roman" w:hAnsi="Times New Roman" w:cs="Times New Roman"/>
          <w:sz w:val="28"/>
          <w:szCs w:val="28"/>
          <w:lang w:val="ru-RU"/>
        </w:rPr>
      </w:pPr>
      <w:r w:rsidRPr="006064E5">
        <w:rPr>
          <w:rFonts w:ascii="Times New Roman" w:eastAsia="Times New Roman" w:hAnsi="Times New Roman" w:cs="Times New Roman"/>
          <w:sz w:val="28"/>
          <w:szCs w:val="28"/>
          <w:lang w:val="ru-RU"/>
        </w:rPr>
        <w:t>Таблица 1.9.1 – Обобщённые показатели аварийности по годам</w:t>
      </w:r>
    </w:p>
    <w:tbl>
      <w:tblPr>
        <w:tblW w:w="940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6" w:type="dxa"/>
          <w:bottom w:w="28" w:type="dxa"/>
          <w:right w:w="28" w:type="dxa"/>
        </w:tblCellMar>
        <w:tblLook w:val="00A0"/>
      </w:tblPr>
      <w:tblGrid>
        <w:gridCol w:w="1610"/>
        <w:gridCol w:w="1111"/>
        <w:gridCol w:w="1134"/>
        <w:gridCol w:w="992"/>
        <w:gridCol w:w="1276"/>
        <w:gridCol w:w="1134"/>
        <w:gridCol w:w="992"/>
        <w:gridCol w:w="1160"/>
      </w:tblGrid>
      <w:tr w:rsidR="004D5B35" w:rsidRPr="006064E5" w:rsidTr="008B387B">
        <w:trPr>
          <w:trHeight w:val="227"/>
          <w:jc w:val="center"/>
        </w:trPr>
        <w:tc>
          <w:tcPr>
            <w:tcW w:w="1610" w:type="dxa"/>
            <w:vMerge w:val="restart"/>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sz w:val="24"/>
                <w:szCs w:val="24"/>
                <w:lang w:val="ru-RU" w:eastAsia="ru-RU"/>
              </w:rPr>
              <w:t>Сводные данные</w:t>
            </w:r>
          </w:p>
        </w:tc>
        <w:tc>
          <w:tcPr>
            <w:tcW w:w="7799" w:type="dxa"/>
            <w:gridSpan w:val="7"/>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sz w:val="24"/>
                <w:szCs w:val="24"/>
                <w:lang w:val="ru-RU" w:eastAsia="ru-RU"/>
              </w:rPr>
              <w:t>Год совершения ДТП</w:t>
            </w:r>
          </w:p>
        </w:tc>
      </w:tr>
      <w:tr w:rsidR="004D5B35" w:rsidRPr="006064E5" w:rsidTr="004D5B35">
        <w:trPr>
          <w:trHeight w:val="227"/>
          <w:jc w:val="center"/>
        </w:trPr>
        <w:tc>
          <w:tcPr>
            <w:tcW w:w="1610" w:type="dxa"/>
            <w:vMerge/>
            <w:vAlign w:val="center"/>
          </w:tcPr>
          <w:p w:rsidR="004D5B35" w:rsidRPr="006064E5" w:rsidRDefault="004D5B35" w:rsidP="006064E5">
            <w:pPr>
              <w:suppressAutoHyphens/>
              <w:spacing w:after="0" w:line="276" w:lineRule="auto"/>
              <w:jc w:val="center"/>
              <w:rPr>
                <w:rFonts w:ascii="Times New Roman" w:eastAsia="Times New Roman" w:hAnsi="Times New Roman" w:cs="Times New Roman"/>
                <w:sz w:val="24"/>
                <w:szCs w:val="24"/>
                <w:lang w:val="ru-RU"/>
              </w:rPr>
            </w:pPr>
          </w:p>
        </w:tc>
        <w:tc>
          <w:tcPr>
            <w:tcW w:w="1111" w:type="dxa"/>
            <w:tcBorders>
              <w:right w:val="single" w:sz="4" w:space="0" w:color="auto"/>
            </w:tcBorders>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sz w:val="24"/>
                <w:szCs w:val="24"/>
                <w:lang w:val="ru-RU" w:eastAsia="ru-RU"/>
              </w:rPr>
              <w:t>2015</w:t>
            </w:r>
          </w:p>
        </w:tc>
        <w:tc>
          <w:tcPr>
            <w:tcW w:w="1134" w:type="dxa"/>
            <w:tcBorders>
              <w:right w:val="single" w:sz="4" w:space="0" w:color="auto"/>
            </w:tcBorders>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sz w:val="24"/>
                <w:szCs w:val="24"/>
                <w:lang w:val="ru-RU" w:eastAsia="ru-RU"/>
              </w:rPr>
              <w:t>2016</w:t>
            </w:r>
          </w:p>
        </w:tc>
        <w:tc>
          <w:tcPr>
            <w:tcW w:w="992" w:type="dxa"/>
            <w:tcBorders>
              <w:left w:val="single" w:sz="4" w:space="0" w:color="auto"/>
            </w:tcBorders>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sz w:val="24"/>
                <w:szCs w:val="24"/>
                <w:lang w:val="ru-RU" w:eastAsia="ru-RU"/>
              </w:rPr>
              <w:t>2017</w:t>
            </w:r>
          </w:p>
        </w:tc>
        <w:tc>
          <w:tcPr>
            <w:tcW w:w="1276" w:type="dxa"/>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sz w:val="24"/>
                <w:szCs w:val="24"/>
                <w:lang w:val="ru-RU" w:eastAsia="ru-RU"/>
              </w:rPr>
              <w:t>2018</w:t>
            </w:r>
          </w:p>
        </w:tc>
        <w:tc>
          <w:tcPr>
            <w:tcW w:w="1134" w:type="dxa"/>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sz w:val="24"/>
                <w:szCs w:val="24"/>
                <w:lang w:val="ru-RU" w:eastAsia="ru-RU"/>
              </w:rPr>
              <w:t>2019</w:t>
            </w:r>
          </w:p>
        </w:tc>
        <w:tc>
          <w:tcPr>
            <w:tcW w:w="992" w:type="dxa"/>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2020</w:t>
            </w:r>
          </w:p>
        </w:tc>
        <w:tc>
          <w:tcPr>
            <w:tcW w:w="1160" w:type="dxa"/>
          </w:tcPr>
          <w:p w:rsidR="004D5B3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2021</w:t>
            </w:r>
          </w:p>
        </w:tc>
      </w:tr>
      <w:tr w:rsidR="004D5B35" w:rsidRPr="006064E5" w:rsidTr="00410720">
        <w:trPr>
          <w:trHeight w:val="227"/>
          <w:jc w:val="center"/>
        </w:trPr>
        <w:tc>
          <w:tcPr>
            <w:tcW w:w="1610" w:type="dxa"/>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sz w:val="24"/>
                <w:szCs w:val="24"/>
                <w:lang w:val="ru-RU" w:eastAsia="ru-RU"/>
              </w:rPr>
              <w:t>Всего учётных ДТП</w:t>
            </w:r>
          </w:p>
        </w:tc>
        <w:tc>
          <w:tcPr>
            <w:tcW w:w="1111" w:type="dxa"/>
            <w:tcBorders>
              <w:right w:val="single" w:sz="4" w:space="0" w:color="auto"/>
            </w:tcBorders>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29</w:t>
            </w:r>
          </w:p>
        </w:tc>
        <w:tc>
          <w:tcPr>
            <w:tcW w:w="1134" w:type="dxa"/>
            <w:tcBorders>
              <w:right w:val="single" w:sz="4" w:space="0" w:color="auto"/>
            </w:tcBorders>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16</w:t>
            </w:r>
          </w:p>
        </w:tc>
        <w:tc>
          <w:tcPr>
            <w:tcW w:w="992" w:type="dxa"/>
            <w:tcBorders>
              <w:left w:val="single" w:sz="4" w:space="0" w:color="auto"/>
            </w:tcBorders>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21</w:t>
            </w:r>
          </w:p>
        </w:tc>
        <w:tc>
          <w:tcPr>
            <w:tcW w:w="1276" w:type="dxa"/>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20</w:t>
            </w:r>
          </w:p>
        </w:tc>
        <w:tc>
          <w:tcPr>
            <w:tcW w:w="1134" w:type="dxa"/>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14</w:t>
            </w:r>
          </w:p>
        </w:tc>
        <w:tc>
          <w:tcPr>
            <w:tcW w:w="992" w:type="dxa"/>
            <w:vAlign w:val="center"/>
          </w:tcPr>
          <w:p w:rsidR="004D5B35" w:rsidRPr="006064E5" w:rsidRDefault="00DF67E1" w:rsidP="00410720">
            <w:pPr>
              <w:widowControl w:val="0"/>
              <w:suppressLineNumbers/>
              <w:suppressAutoHyphens/>
              <w:spacing w:after="0" w:line="276" w:lineRule="auto"/>
              <w:jc w:val="center"/>
              <w:textAlignment w:val="baseline"/>
              <w:rPr>
                <w:rFonts w:ascii="Times New Roman" w:eastAsia="Times New Roman" w:hAnsi="Times New Roman" w:cs="Times New Roman"/>
                <w:color w:val="000000"/>
                <w:szCs w:val="20"/>
                <w:lang w:val="ru-RU" w:eastAsia="ru-RU"/>
              </w:rPr>
            </w:pPr>
            <w:r>
              <w:rPr>
                <w:rFonts w:ascii="Times New Roman" w:eastAsia="Times New Roman" w:hAnsi="Times New Roman" w:cs="Times New Roman"/>
                <w:color w:val="000000"/>
                <w:szCs w:val="20"/>
                <w:lang w:val="ru-RU" w:eastAsia="ru-RU"/>
              </w:rPr>
              <w:t>11</w:t>
            </w:r>
          </w:p>
        </w:tc>
        <w:tc>
          <w:tcPr>
            <w:tcW w:w="1160" w:type="dxa"/>
            <w:vAlign w:val="center"/>
          </w:tcPr>
          <w:p w:rsidR="004D5B35" w:rsidRPr="006064E5" w:rsidRDefault="004D5B35" w:rsidP="00410720">
            <w:pPr>
              <w:widowControl w:val="0"/>
              <w:suppressLineNumbers/>
              <w:suppressAutoHyphens/>
              <w:spacing w:after="0" w:line="276" w:lineRule="auto"/>
              <w:jc w:val="center"/>
              <w:textAlignment w:val="baseline"/>
              <w:rPr>
                <w:rFonts w:ascii="Times New Roman" w:eastAsia="Times New Roman" w:hAnsi="Times New Roman" w:cs="Times New Roman"/>
                <w:color w:val="000000"/>
                <w:szCs w:val="20"/>
                <w:lang w:val="ru-RU" w:eastAsia="ru-RU"/>
              </w:rPr>
            </w:pPr>
            <w:r>
              <w:rPr>
                <w:rFonts w:ascii="Times New Roman" w:eastAsia="Times New Roman" w:hAnsi="Times New Roman" w:cs="Times New Roman"/>
                <w:color w:val="000000"/>
                <w:szCs w:val="20"/>
                <w:lang w:val="ru-RU" w:eastAsia="ru-RU"/>
              </w:rPr>
              <w:t>14</w:t>
            </w:r>
          </w:p>
        </w:tc>
      </w:tr>
      <w:tr w:rsidR="004D5B35" w:rsidRPr="006064E5" w:rsidTr="00410720">
        <w:trPr>
          <w:trHeight w:val="227"/>
          <w:jc w:val="center"/>
        </w:trPr>
        <w:tc>
          <w:tcPr>
            <w:tcW w:w="1610" w:type="dxa"/>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sz w:val="24"/>
                <w:szCs w:val="24"/>
                <w:lang w:val="ru-RU" w:eastAsia="ru-RU"/>
              </w:rPr>
              <w:t>Всего раненых</w:t>
            </w:r>
          </w:p>
        </w:tc>
        <w:tc>
          <w:tcPr>
            <w:tcW w:w="1111" w:type="dxa"/>
            <w:tcBorders>
              <w:right w:val="single" w:sz="4" w:space="0" w:color="auto"/>
            </w:tcBorders>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52</w:t>
            </w:r>
          </w:p>
        </w:tc>
        <w:tc>
          <w:tcPr>
            <w:tcW w:w="1134" w:type="dxa"/>
            <w:tcBorders>
              <w:right w:val="single" w:sz="4" w:space="0" w:color="auto"/>
            </w:tcBorders>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21</w:t>
            </w:r>
          </w:p>
        </w:tc>
        <w:tc>
          <w:tcPr>
            <w:tcW w:w="992" w:type="dxa"/>
            <w:tcBorders>
              <w:left w:val="single" w:sz="4" w:space="0" w:color="auto"/>
            </w:tcBorders>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29</w:t>
            </w:r>
          </w:p>
        </w:tc>
        <w:tc>
          <w:tcPr>
            <w:tcW w:w="1276" w:type="dxa"/>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26</w:t>
            </w:r>
          </w:p>
        </w:tc>
        <w:tc>
          <w:tcPr>
            <w:tcW w:w="1134" w:type="dxa"/>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21</w:t>
            </w:r>
          </w:p>
        </w:tc>
        <w:tc>
          <w:tcPr>
            <w:tcW w:w="992" w:type="dxa"/>
            <w:vAlign w:val="center"/>
          </w:tcPr>
          <w:p w:rsidR="004D5B35" w:rsidRPr="006064E5" w:rsidRDefault="00DF67E1" w:rsidP="00410720">
            <w:pPr>
              <w:widowControl w:val="0"/>
              <w:suppressLineNumbers/>
              <w:suppressAutoHyphens/>
              <w:spacing w:after="0" w:line="276" w:lineRule="auto"/>
              <w:jc w:val="center"/>
              <w:textAlignment w:val="baseline"/>
              <w:rPr>
                <w:rFonts w:ascii="Times New Roman" w:eastAsia="Times New Roman" w:hAnsi="Times New Roman" w:cs="Times New Roman"/>
                <w:color w:val="000000"/>
                <w:szCs w:val="20"/>
                <w:lang w:val="ru-RU" w:eastAsia="ru-RU"/>
              </w:rPr>
            </w:pPr>
            <w:r>
              <w:rPr>
                <w:rFonts w:ascii="Times New Roman" w:eastAsia="Times New Roman" w:hAnsi="Times New Roman" w:cs="Times New Roman"/>
                <w:color w:val="000000"/>
                <w:szCs w:val="20"/>
                <w:lang w:val="ru-RU" w:eastAsia="ru-RU"/>
              </w:rPr>
              <w:t>12</w:t>
            </w:r>
          </w:p>
        </w:tc>
        <w:tc>
          <w:tcPr>
            <w:tcW w:w="1160" w:type="dxa"/>
            <w:vAlign w:val="center"/>
          </w:tcPr>
          <w:p w:rsidR="004D5B35" w:rsidRPr="006064E5" w:rsidRDefault="004D5B35" w:rsidP="00410720">
            <w:pPr>
              <w:widowControl w:val="0"/>
              <w:suppressLineNumbers/>
              <w:suppressAutoHyphens/>
              <w:spacing w:after="0" w:line="276" w:lineRule="auto"/>
              <w:jc w:val="center"/>
              <w:textAlignment w:val="baseline"/>
              <w:rPr>
                <w:rFonts w:ascii="Times New Roman" w:eastAsia="Times New Roman" w:hAnsi="Times New Roman" w:cs="Times New Roman"/>
                <w:color w:val="000000"/>
                <w:szCs w:val="20"/>
                <w:lang w:val="ru-RU" w:eastAsia="ru-RU"/>
              </w:rPr>
            </w:pPr>
            <w:r>
              <w:rPr>
                <w:rFonts w:ascii="Times New Roman" w:eastAsia="Times New Roman" w:hAnsi="Times New Roman" w:cs="Times New Roman"/>
                <w:color w:val="000000"/>
                <w:szCs w:val="20"/>
                <w:lang w:val="ru-RU" w:eastAsia="ru-RU"/>
              </w:rPr>
              <w:t>19</w:t>
            </w:r>
          </w:p>
        </w:tc>
      </w:tr>
      <w:tr w:rsidR="004D5B35" w:rsidRPr="006064E5" w:rsidTr="00410720">
        <w:trPr>
          <w:trHeight w:val="227"/>
          <w:jc w:val="center"/>
        </w:trPr>
        <w:tc>
          <w:tcPr>
            <w:tcW w:w="1610" w:type="dxa"/>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sz w:val="24"/>
                <w:szCs w:val="24"/>
                <w:lang w:val="ru-RU" w:eastAsia="ru-RU"/>
              </w:rPr>
              <w:t>Всего погибло</w:t>
            </w:r>
          </w:p>
        </w:tc>
        <w:tc>
          <w:tcPr>
            <w:tcW w:w="1111" w:type="dxa"/>
            <w:tcBorders>
              <w:right w:val="single" w:sz="4" w:space="0" w:color="auto"/>
            </w:tcBorders>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4</w:t>
            </w:r>
          </w:p>
        </w:tc>
        <w:tc>
          <w:tcPr>
            <w:tcW w:w="1134" w:type="dxa"/>
            <w:tcBorders>
              <w:right w:val="single" w:sz="4" w:space="0" w:color="auto"/>
            </w:tcBorders>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1</w:t>
            </w:r>
          </w:p>
        </w:tc>
        <w:tc>
          <w:tcPr>
            <w:tcW w:w="992" w:type="dxa"/>
            <w:tcBorders>
              <w:left w:val="single" w:sz="4" w:space="0" w:color="auto"/>
            </w:tcBorders>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1</w:t>
            </w:r>
          </w:p>
        </w:tc>
        <w:tc>
          <w:tcPr>
            <w:tcW w:w="1276" w:type="dxa"/>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1</w:t>
            </w:r>
          </w:p>
        </w:tc>
        <w:tc>
          <w:tcPr>
            <w:tcW w:w="1134" w:type="dxa"/>
            <w:vAlign w:val="center"/>
          </w:tcPr>
          <w:p w:rsidR="004D5B35" w:rsidRPr="006064E5" w:rsidRDefault="004D5B35" w:rsidP="006064E5">
            <w:pPr>
              <w:widowControl w:val="0"/>
              <w:suppressLineNumbers/>
              <w:suppressAutoHyphens/>
              <w:spacing w:after="0" w:line="276" w:lineRule="auto"/>
              <w:jc w:val="center"/>
              <w:textAlignment w:val="baseline"/>
              <w:rPr>
                <w:rFonts w:ascii="Times New Roman" w:eastAsia="Times New Roman" w:hAnsi="Times New Roman" w:cs="Times New Roman"/>
                <w:sz w:val="24"/>
                <w:szCs w:val="24"/>
                <w:lang w:val="ru-RU" w:eastAsia="ru-RU"/>
              </w:rPr>
            </w:pPr>
            <w:r w:rsidRPr="006064E5">
              <w:rPr>
                <w:rFonts w:ascii="Times New Roman" w:eastAsia="Times New Roman" w:hAnsi="Times New Roman" w:cs="Times New Roman"/>
                <w:color w:val="000000"/>
                <w:szCs w:val="20"/>
                <w:lang w:val="ru-RU" w:eastAsia="ru-RU"/>
              </w:rPr>
              <w:t>0</w:t>
            </w:r>
          </w:p>
        </w:tc>
        <w:tc>
          <w:tcPr>
            <w:tcW w:w="992" w:type="dxa"/>
            <w:vAlign w:val="center"/>
          </w:tcPr>
          <w:p w:rsidR="004D5B35" w:rsidRPr="006064E5" w:rsidRDefault="00DF67E1" w:rsidP="00410720">
            <w:pPr>
              <w:widowControl w:val="0"/>
              <w:suppressLineNumbers/>
              <w:suppressAutoHyphens/>
              <w:spacing w:after="0" w:line="276" w:lineRule="auto"/>
              <w:jc w:val="center"/>
              <w:textAlignment w:val="baseline"/>
              <w:rPr>
                <w:rFonts w:ascii="Times New Roman" w:eastAsia="Times New Roman" w:hAnsi="Times New Roman" w:cs="Times New Roman"/>
                <w:color w:val="000000"/>
                <w:szCs w:val="20"/>
                <w:lang w:val="ru-RU" w:eastAsia="ru-RU"/>
              </w:rPr>
            </w:pPr>
            <w:r>
              <w:rPr>
                <w:rFonts w:ascii="Times New Roman" w:eastAsia="Times New Roman" w:hAnsi="Times New Roman" w:cs="Times New Roman"/>
                <w:color w:val="000000"/>
                <w:szCs w:val="20"/>
                <w:lang w:val="ru-RU" w:eastAsia="ru-RU"/>
              </w:rPr>
              <w:t>4</w:t>
            </w:r>
          </w:p>
        </w:tc>
        <w:tc>
          <w:tcPr>
            <w:tcW w:w="1160" w:type="dxa"/>
            <w:vAlign w:val="center"/>
          </w:tcPr>
          <w:p w:rsidR="004D5B35" w:rsidRPr="006064E5" w:rsidRDefault="004D5B35" w:rsidP="00410720">
            <w:pPr>
              <w:widowControl w:val="0"/>
              <w:suppressLineNumbers/>
              <w:suppressAutoHyphens/>
              <w:spacing w:after="0" w:line="276" w:lineRule="auto"/>
              <w:jc w:val="center"/>
              <w:textAlignment w:val="baseline"/>
              <w:rPr>
                <w:rFonts w:ascii="Times New Roman" w:eastAsia="Times New Roman" w:hAnsi="Times New Roman" w:cs="Times New Roman"/>
                <w:color w:val="000000"/>
                <w:szCs w:val="20"/>
                <w:lang w:val="ru-RU" w:eastAsia="ru-RU"/>
              </w:rPr>
            </w:pPr>
            <w:r>
              <w:rPr>
                <w:rFonts w:ascii="Times New Roman" w:eastAsia="Times New Roman" w:hAnsi="Times New Roman" w:cs="Times New Roman"/>
                <w:color w:val="000000"/>
                <w:szCs w:val="20"/>
                <w:lang w:val="ru-RU" w:eastAsia="ru-RU"/>
              </w:rPr>
              <w:t>1</w:t>
            </w:r>
          </w:p>
        </w:tc>
      </w:tr>
    </w:tbl>
    <w:p w:rsidR="006064E5" w:rsidRPr="006064E5" w:rsidRDefault="00410720" w:rsidP="004B2C21">
      <w:pPr>
        <w:tabs>
          <w:tab w:val="left" w:pos="7680"/>
        </w:tabs>
        <w:suppressAutoHyphens/>
        <w:spacing w:after="0" w:line="360" w:lineRule="auto"/>
        <w:rPr>
          <w:rFonts w:ascii="Times New Roman" w:eastAsia="Times New Roman" w:hAnsi="Times New Roman" w:cs="Times New Roman"/>
          <w:sz w:val="28"/>
          <w:szCs w:val="20"/>
          <w:lang w:val="ru-RU" w:eastAsia="zh-CN"/>
        </w:rPr>
      </w:pPr>
      <w:r>
        <w:rPr>
          <w:rFonts w:ascii="Times New Roman" w:eastAsia="Times New Roman" w:hAnsi="Times New Roman" w:cs="Times New Roman"/>
          <w:sz w:val="28"/>
          <w:szCs w:val="20"/>
          <w:lang w:val="ru-RU" w:eastAsia="zh-CN"/>
        </w:rPr>
        <w:tab/>
      </w:r>
      <w:r w:rsidR="004B2C21" w:rsidRPr="004B2C21">
        <w:rPr>
          <w:rFonts w:ascii="Times New Roman" w:eastAsia="Times New Roman" w:hAnsi="Times New Roman" w:cs="Times New Roman"/>
          <w:noProof/>
          <w:sz w:val="28"/>
          <w:szCs w:val="20"/>
          <w:lang w:val="ru-RU" w:eastAsia="ru-RU"/>
        </w:rPr>
        <w:drawing>
          <wp:inline distT="0" distB="0" distL="0" distR="0">
            <wp:extent cx="6010275" cy="2743200"/>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64E5" w:rsidRPr="006064E5" w:rsidRDefault="006064E5" w:rsidP="006064E5">
      <w:pPr>
        <w:suppressAutoHyphens/>
        <w:spacing w:after="0" w:line="360" w:lineRule="auto"/>
        <w:jc w:val="center"/>
        <w:rPr>
          <w:rFonts w:ascii="Times New Roman" w:eastAsia="Times New Roman" w:hAnsi="Times New Roman" w:cs="Times New Roman"/>
          <w:sz w:val="28"/>
          <w:szCs w:val="28"/>
          <w:lang w:val="ru-RU" w:eastAsia="zh-CN"/>
        </w:rPr>
      </w:pPr>
      <w:r w:rsidRPr="006064E5">
        <w:rPr>
          <w:rFonts w:ascii="Times New Roman" w:eastAsia="Times New Roman" w:hAnsi="Times New Roman" w:cs="Times New Roman"/>
          <w:sz w:val="28"/>
          <w:szCs w:val="28"/>
          <w:lang w:val="ru-RU" w:eastAsia="zh-CN"/>
        </w:rPr>
        <w:t>Рисунок 1.9.1 – Диаграмма распределения показателей аварийности за 20</w:t>
      </w:r>
      <w:r w:rsidR="00154507">
        <w:rPr>
          <w:rFonts w:ascii="Times New Roman" w:eastAsia="Times New Roman" w:hAnsi="Times New Roman" w:cs="Times New Roman"/>
          <w:sz w:val="28"/>
          <w:szCs w:val="28"/>
          <w:lang w:val="ru-RU" w:eastAsia="zh-CN"/>
        </w:rPr>
        <w:t>17</w:t>
      </w:r>
      <w:r w:rsidRPr="006064E5">
        <w:rPr>
          <w:rFonts w:ascii="Times New Roman" w:eastAsia="Times New Roman" w:hAnsi="Times New Roman" w:cs="Times New Roman"/>
          <w:sz w:val="28"/>
          <w:szCs w:val="28"/>
          <w:lang w:val="ru-RU" w:eastAsia="zh-CN"/>
        </w:rPr>
        <w:t xml:space="preserve"> – 20</w:t>
      </w:r>
      <w:r w:rsidR="00154507">
        <w:rPr>
          <w:rFonts w:ascii="Times New Roman" w:eastAsia="Times New Roman" w:hAnsi="Times New Roman" w:cs="Times New Roman"/>
          <w:sz w:val="28"/>
          <w:szCs w:val="28"/>
          <w:lang w:val="ru-RU" w:eastAsia="zh-CN"/>
        </w:rPr>
        <w:t>21</w:t>
      </w:r>
      <w:r w:rsidRPr="006064E5">
        <w:rPr>
          <w:rFonts w:ascii="Times New Roman" w:eastAsia="Times New Roman" w:hAnsi="Times New Roman" w:cs="Times New Roman"/>
          <w:sz w:val="28"/>
          <w:szCs w:val="28"/>
          <w:lang w:val="ru-RU" w:eastAsia="zh-CN"/>
        </w:rPr>
        <w:t xml:space="preserve"> года</w:t>
      </w:r>
    </w:p>
    <w:p w:rsidR="00D94B0C" w:rsidRPr="007D08FD" w:rsidRDefault="006064E5" w:rsidP="007D08FD">
      <w:pPr>
        <w:suppressAutoHyphens/>
        <w:spacing w:after="0" w:line="360" w:lineRule="auto"/>
        <w:ind w:firstLine="709"/>
        <w:jc w:val="both"/>
        <w:rPr>
          <w:rFonts w:ascii="Times New Roman" w:eastAsia="Times New Roman" w:hAnsi="Times New Roman" w:cs="Times New Roman"/>
          <w:sz w:val="28"/>
          <w:szCs w:val="28"/>
          <w:lang w:val="ru-RU" w:eastAsia="zh-CN"/>
        </w:rPr>
      </w:pPr>
      <w:bookmarkStart w:id="21" w:name="_Hlk19866207"/>
      <w:r w:rsidRPr="007D08FD">
        <w:rPr>
          <w:rFonts w:ascii="Times New Roman" w:eastAsia="Times New Roman" w:hAnsi="Times New Roman" w:cs="Times New Roman"/>
          <w:sz w:val="28"/>
          <w:szCs w:val="28"/>
          <w:lang w:val="ru-RU" w:eastAsia="zh-CN"/>
        </w:rPr>
        <w:t>Анализ приведенных статистических данных позволяет сделать заключение о том, что в рассматриваемом периоде 201</w:t>
      </w:r>
      <w:r w:rsidR="00154507" w:rsidRPr="007D08FD">
        <w:rPr>
          <w:rFonts w:ascii="Times New Roman" w:eastAsia="Times New Roman" w:hAnsi="Times New Roman" w:cs="Times New Roman"/>
          <w:sz w:val="28"/>
          <w:szCs w:val="28"/>
          <w:lang w:val="ru-RU" w:eastAsia="zh-CN"/>
        </w:rPr>
        <w:t>7</w:t>
      </w:r>
      <w:r w:rsidRPr="007D08FD">
        <w:rPr>
          <w:rFonts w:ascii="Times New Roman" w:eastAsia="Times New Roman" w:hAnsi="Times New Roman" w:cs="Times New Roman"/>
          <w:sz w:val="28"/>
          <w:szCs w:val="28"/>
          <w:lang w:val="ru-RU" w:eastAsia="zh-CN"/>
        </w:rPr>
        <w:t> - 20</w:t>
      </w:r>
      <w:r w:rsidR="00154507" w:rsidRPr="007D08FD">
        <w:rPr>
          <w:rFonts w:ascii="Times New Roman" w:eastAsia="Times New Roman" w:hAnsi="Times New Roman" w:cs="Times New Roman"/>
          <w:sz w:val="28"/>
          <w:szCs w:val="28"/>
          <w:lang w:val="ru-RU" w:eastAsia="zh-CN"/>
        </w:rPr>
        <w:t>21</w:t>
      </w:r>
      <w:r w:rsidRPr="007D08FD">
        <w:rPr>
          <w:rFonts w:ascii="Times New Roman" w:eastAsia="Times New Roman" w:hAnsi="Times New Roman" w:cs="Times New Roman"/>
          <w:sz w:val="28"/>
          <w:szCs w:val="28"/>
          <w:lang w:val="ru-RU" w:eastAsia="zh-CN"/>
        </w:rPr>
        <w:t xml:space="preserve"> гг. произошло улучшение ситуации. Из диаграммы явно прослеживается сохранение общей положительной тенденции на протяжении всего периода. По итогам 20</w:t>
      </w:r>
      <w:r w:rsidR="00D94B0C" w:rsidRPr="007D08FD">
        <w:rPr>
          <w:rFonts w:ascii="Times New Roman" w:eastAsia="Times New Roman" w:hAnsi="Times New Roman" w:cs="Times New Roman"/>
          <w:sz w:val="28"/>
          <w:szCs w:val="28"/>
          <w:lang w:val="ru-RU" w:eastAsia="zh-CN"/>
        </w:rPr>
        <w:t>21</w:t>
      </w:r>
      <w:r w:rsidRPr="007D08FD">
        <w:rPr>
          <w:rFonts w:ascii="Times New Roman" w:eastAsia="Times New Roman" w:hAnsi="Times New Roman" w:cs="Times New Roman"/>
          <w:sz w:val="28"/>
          <w:szCs w:val="28"/>
          <w:lang w:val="ru-RU" w:eastAsia="zh-CN"/>
        </w:rPr>
        <w:t xml:space="preserve"> года </w:t>
      </w:r>
      <w:r w:rsidRPr="007D08FD">
        <w:rPr>
          <w:rFonts w:ascii="Times New Roman" w:eastAsia="Times New Roman" w:hAnsi="Times New Roman" w:cs="Times New Roman"/>
          <w:sz w:val="28"/>
          <w:szCs w:val="28"/>
          <w:lang w:val="ru-RU" w:eastAsia="zh-CN"/>
        </w:rPr>
        <w:lastRenderedPageBreak/>
        <w:t xml:space="preserve">зафиксировано </w:t>
      </w:r>
      <w:r w:rsidR="007D08FD" w:rsidRPr="007D08FD">
        <w:rPr>
          <w:rFonts w:ascii="Times New Roman" w:eastAsia="Calibri" w:hAnsi="Times New Roman" w:cs="Times New Roman"/>
          <w:sz w:val="28"/>
          <w:szCs w:val="28"/>
          <w:lang w:val="ru-RU"/>
        </w:rPr>
        <w:t>14 дорожно-транспортных происшествии, рост на 27,3% (11), при которых погиб 1 человек, снижение на 75% (4), ранено 19 человек, рост на 58,3% (12)</w:t>
      </w:r>
      <w:r w:rsidRPr="007D08FD">
        <w:rPr>
          <w:rFonts w:ascii="Times New Roman" w:eastAsia="Times New Roman" w:hAnsi="Times New Roman" w:cs="Times New Roman"/>
          <w:sz w:val="28"/>
          <w:szCs w:val="28"/>
          <w:lang w:val="ru-RU" w:eastAsia="zh-CN"/>
        </w:rPr>
        <w:t xml:space="preserve">. </w:t>
      </w:r>
      <w:bookmarkEnd w:id="21"/>
    </w:p>
    <w:p w:rsidR="00445913" w:rsidRPr="007D08FD" w:rsidRDefault="00445913" w:rsidP="007D08FD">
      <w:pPr>
        <w:pStyle w:val="ConsPlusCell"/>
        <w:spacing w:line="360" w:lineRule="auto"/>
        <w:ind w:firstLine="709"/>
        <w:jc w:val="both"/>
        <w:rPr>
          <w:rFonts w:ascii="Times New Roman" w:hAnsi="Times New Roman" w:cs="Times New Roman"/>
          <w:sz w:val="28"/>
          <w:szCs w:val="28"/>
        </w:rPr>
      </w:pPr>
      <w:r w:rsidRPr="007D08FD">
        <w:rPr>
          <w:rFonts w:ascii="Times New Roman" w:hAnsi="Times New Roman" w:cs="Times New Roman"/>
          <w:sz w:val="28"/>
          <w:szCs w:val="28"/>
          <w:lang w:eastAsia="zh-CN"/>
        </w:rPr>
        <w:t xml:space="preserve">В соответствии с </w:t>
      </w:r>
      <w:r w:rsidRPr="007D08FD">
        <w:rPr>
          <w:rFonts w:ascii="Times New Roman" w:hAnsi="Times New Roman" w:cs="Times New Roman"/>
          <w:sz w:val="28"/>
          <w:szCs w:val="28"/>
        </w:rPr>
        <w:t>федеральным</w:t>
      </w:r>
      <w:r w:rsidRPr="007D08FD">
        <w:rPr>
          <w:rStyle w:val="114"/>
          <w:rFonts w:eastAsiaTheme="majorEastAsia"/>
          <w:sz w:val="28"/>
          <w:szCs w:val="28"/>
        </w:rPr>
        <w:t xml:space="preserve"> проектом</w:t>
      </w:r>
      <w:r w:rsidRPr="007D08FD">
        <w:rPr>
          <w:rStyle w:val="114"/>
          <w:sz w:val="28"/>
          <w:szCs w:val="28"/>
        </w:rPr>
        <w:t xml:space="preserve"> «Безопасность дорожного движения» национального проекта «Безопасные и качественные автомобильные дороги».</w:t>
      </w:r>
      <w:r w:rsidRPr="007D08FD">
        <w:rPr>
          <w:rFonts w:ascii="Times New Roman" w:hAnsi="Times New Roman" w:cs="Times New Roman"/>
          <w:sz w:val="28"/>
          <w:szCs w:val="28"/>
        </w:rPr>
        <w:t xml:space="preserve"> </w:t>
      </w:r>
      <w:r w:rsidRPr="007D08FD">
        <w:rPr>
          <w:rStyle w:val="114"/>
          <w:rFonts w:eastAsiaTheme="majorEastAsia"/>
          <w:sz w:val="28"/>
          <w:szCs w:val="28"/>
        </w:rPr>
        <w:t>(Указ</w:t>
      </w:r>
      <w:r w:rsidRPr="007D08FD">
        <w:rPr>
          <w:rStyle w:val="114"/>
          <w:sz w:val="28"/>
          <w:szCs w:val="28"/>
        </w:rPr>
        <w:t xml:space="preserve"> Президента Российской Федерации от 7 мая 2018 </w:t>
      </w:r>
      <w:r w:rsidRPr="007D08FD">
        <w:rPr>
          <w:rStyle w:val="131"/>
          <w:rFonts w:eastAsia="Arial"/>
          <w:sz w:val="28"/>
          <w:szCs w:val="28"/>
        </w:rPr>
        <w:t xml:space="preserve">г, </w:t>
      </w:r>
      <w:r w:rsidRPr="007D08FD">
        <w:rPr>
          <w:rStyle w:val="114"/>
          <w:sz w:val="28"/>
          <w:szCs w:val="28"/>
        </w:rPr>
        <w:t>№ 204</w:t>
      </w:r>
      <w:r w:rsidRPr="007D08FD">
        <w:rPr>
          <w:rStyle w:val="114"/>
          <w:rFonts w:eastAsiaTheme="majorEastAsia"/>
          <w:sz w:val="28"/>
          <w:szCs w:val="28"/>
        </w:rPr>
        <w:t>)</w:t>
      </w:r>
      <w:r w:rsidRPr="007D08FD">
        <w:rPr>
          <w:rStyle w:val="114"/>
          <w:sz w:val="28"/>
          <w:szCs w:val="28"/>
        </w:rPr>
        <w:t xml:space="preserve"> </w:t>
      </w:r>
      <w:r w:rsidRPr="007D08FD">
        <w:rPr>
          <w:rStyle w:val="114"/>
          <w:rFonts w:eastAsiaTheme="majorEastAsia"/>
          <w:sz w:val="28"/>
          <w:szCs w:val="28"/>
        </w:rPr>
        <w:t>показатели социальных рисков 2021 года</w:t>
      </w:r>
      <w:r w:rsidR="00B129C6" w:rsidRPr="007D08FD">
        <w:rPr>
          <w:rStyle w:val="114"/>
          <w:rFonts w:eastAsiaTheme="majorEastAsia"/>
          <w:sz w:val="28"/>
          <w:szCs w:val="28"/>
        </w:rPr>
        <w:t xml:space="preserve"> установленные на территории Пермского края</w:t>
      </w:r>
      <w:r w:rsidRPr="007D08FD">
        <w:rPr>
          <w:rStyle w:val="114"/>
          <w:rFonts w:eastAsiaTheme="majorEastAsia"/>
          <w:sz w:val="28"/>
          <w:szCs w:val="28"/>
        </w:rPr>
        <w:t xml:space="preserve"> не пре</w:t>
      </w:r>
      <w:r w:rsidR="00B129C6" w:rsidRPr="007D08FD">
        <w:rPr>
          <w:rStyle w:val="114"/>
          <w:rFonts w:eastAsiaTheme="majorEastAsia"/>
          <w:sz w:val="28"/>
          <w:szCs w:val="28"/>
        </w:rPr>
        <w:t>вышены</w:t>
      </w:r>
      <w:r w:rsidRPr="007D08FD">
        <w:rPr>
          <w:rStyle w:val="114"/>
          <w:rFonts w:eastAsiaTheme="majorEastAsia"/>
          <w:sz w:val="28"/>
          <w:szCs w:val="28"/>
        </w:rPr>
        <w:t>:</w:t>
      </w:r>
    </w:p>
    <w:p w:rsidR="00445913" w:rsidRPr="007D08FD" w:rsidRDefault="00445913" w:rsidP="007D08FD">
      <w:pPr>
        <w:pStyle w:val="ConsPlusCell"/>
        <w:spacing w:line="360" w:lineRule="auto"/>
        <w:ind w:firstLine="709"/>
        <w:jc w:val="both"/>
        <w:rPr>
          <w:rFonts w:ascii="Times New Roman" w:hAnsi="Times New Roman" w:cs="Times New Roman"/>
          <w:sz w:val="28"/>
          <w:szCs w:val="28"/>
          <w:shd w:val="clear" w:color="auto" w:fill="FFFFFF"/>
        </w:rPr>
      </w:pPr>
      <w:r w:rsidRPr="007D08FD">
        <w:rPr>
          <w:rFonts w:ascii="Times New Roman" w:hAnsi="Times New Roman" w:cs="Times New Roman"/>
          <w:sz w:val="28"/>
          <w:szCs w:val="28"/>
          <w:shd w:val="clear" w:color="auto" w:fill="FFFFFF"/>
        </w:rPr>
        <w:t xml:space="preserve">Количество погибших в дорожно-транспортных происшествиях, человек на 100 тысяч населений, (социальный риск) – не должно превышать 10,12 чел., факт – 7,06 чел. </w:t>
      </w:r>
    </w:p>
    <w:p w:rsidR="007D08FD" w:rsidRPr="007D08FD" w:rsidRDefault="007D08FD" w:rsidP="007D08FD">
      <w:pPr>
        <w:pStyle w:val="Default"/>
        <w:spacing w:line="360" w:lineRule="auto"/>
        <w:ind w:firstLine="709"/>
        <w:jc w:val="both"/>
        <w:rPr>
          <w:color w:val="auto"/>
          <w:sz w:val="28"/>
          <w:szCs w:val="28"/>
        </w:rPr>
      </w:pPr>
      <w:r w:rsidRPr="007D08FD">
        <w:rPr>
          <w:color w:val="auto"/>
          <w:sz w:val="28"/>
          <w:szCs w:val="28"/>
        </w:rPr>
        <w:t>10 ДТП произошло на автодорогах регионального значения: Голдыри- Орда-Октябрьский - 10-0-15.</w:t>
      </w:r>
    </w:p>
    <w:p w:rsidR="007D08FD" w:rsidRPr="00F211AF" w:rsidRDefault="007D08FD" w:rsidP="007D08FD">
      <w:pPr>
        <w:pStyle w:val="Default"/>
        <w:spacing w:line="360" w:lineRule="auto"/>
        <w:ind w:firstLine="709"/>
        <w:jc w:val="both"/>
        <w:rPr>
          <w:color w:val="auto"/>
          <w:sz w:val="28"/>
          <w:szCs w:val="28"/>
        </w:rPr>
      </w:pPr>
      <w:r w:rsidRPr="007D08FD">
        <w:rPr>
          <w:color w:val="auto"/>
          <w:sz w:val="28"/>
          <w:szCs w:val="28"/>
        </w:rPr>
        <w:t xml:space="preserve">4 ДТП на муниципальных дорогах - 4-1-4: в с. Медянка (наезд на </w:t>
      </w:r>
      <w:r w:rsidRPr="00F211AF">
        <w:rPr>
          <w:color w:val="auto"/>
          <w:sz w:val="28"/>
          <w:szCs w:val="28"/>
        </w:rPr>
        <w:t>пешехода) 1-0-1, а/д Орда-Ашап (съезд с дороги) 1-0-1, а/д Ашап-Сосновка (съезд с дороги) 1-0-1 и а/д Кунгур-Ашап (столкновение) 1-1-1.</w:t>
      </w:r>
    </w:p>
    <w:p w:rsidR="007D08FD" w:rsidRPr="00F211AF" w:rsidRDefault="007D08FD" w:rsidP="007D08FD">
      <w:pPr>
        <w:pStyle w:val="Default"/>
        <w:spacing w:line="360" w:lineRule="auto"/>
        <w:ind w:firstLine="709"/>
        <w:jc w:val="both"/>
        <w:rPr>
          <w:color w:val="auto"/>
          <w:sz w:val="28"/>
          <w:szCs w:val="28"/>
        </w:rPr>
      </w:pPr>
      <w:r w:rsidRPr="00F211AF">
        <w:rPr>
          <w:color w:val="auto"/>
          <w:sz w:val="28"/>
          <w:szCs w:val="28"/>
        </w:rPr>
        <w:t>Наиболее аварийным днем недели является четверг и воскресенье, наиболее аварийным временем, периоды с 02:00 до 10:00 часов и с 12:00 до 15:00 часов.</w:t>
      </w:r>
    </w:p>
    <w:p w:rsidR="007D08FD" w:rsidRPr="00F211AF" w:rsidRDefault="007D08FD" w:rsidP="007D08FD">
      <w:pPr>
        <w:pStyle w:val="Default"/>
        <w:spacing w:line="360" w:lineRule="auto"/>
        <w:ind w:firstLine="709"/>
        <w:jc w:val="both"/>
        <w:rPr>
          <w:color w:val="auto"/>
          <w:sz w:val="28"/>
          <w:szCs w:val="28"/>
        </w:rPr>
      </w:pPr>
      <w:r w:rsidRPr="00F211AF">
        <w:rPr>
          <w:color w:val="auto"/>
          <w:sz w:val="28"/>
          <w:szCs w:val="28"/>
        </w:rPr>
        <w:t>За 12 месяцев 2021 год произошло 1 ДТП с участием несовершеннолетних до 16 лет, уровень (1).</w:t>
      </w:r>
    </w:p>
    <w:p w:rsidR="007D08FD" w:rsidRPr="00F211AF" w:rsidRDefault="007D08FD" w:rsidP="007D08FD">
      <w:pPr>
        <w:pStyle w:val="Default"/>
        <w:spacing w:line="360" w:lineRule="auto"/>
        <w:ind w:firstLine="709"/>
        <w:jc w:val="both"/>
        <w:rPr>
          <w:color w:val="auto"/>
          <w:sz w:val="28"/>
          <w:szCs w:val="28"/>
        </w:rPr>
      </w:pPr>
      <w:r w:rsidRPr="00F211AF">
        <w:rPr>
          <w:color w:val="auto"/>
          <w:sz w:val="28"/>
          <w:szCs w:val="28"/>
        </w:rPr>
        <w:t>За 12 месяцев 2021 г. ДТП с пострадавшими с участием водителей, находящихся в состоянии опьянения, зарегистрировано 7 ДТП.»</w:t>
      </w:r>
    </w:p>
    <w:p w:rsidR="007D08FD" w:rsidRPr="00F211AF" w:rsidRDefault="007D08FD" w:rsidP="007D08FD">
      <w:pPr>
        <w:pStyle w:val="Default"/>
        <w:spacing w:line="360" w:lineRule="auto"/>
        <w:ind w:firstLine="709"/>
        <w:jc w:val="both"/>
        <w:rPr>
          <w:color w:val="auto"/>
          <w:sz w:val="28"/>
          <w:szCs w:val="28"/>
        </w:rPr>
      </w:pPr>
      <w:r w:rsidRPr="00F211AF">
        <w:rPr>
          <w:color w:val="auto"/>
          <w:sz w:val="28"/>
          <w:szCs w:val="28"/>
        </w:rPr>
        <w:t>Непосредственными нарушениями ПДД являются:</w:t>
      </w:r>
    </w:p>
    <w:p w:rsidR="007D08FD" w:rsidRPr="00F211AF" w:rsidRDefault="007D08FD" w:rsidP="007D08FD">
      <w:pPr>
        <w:pStyle w:val="Default"/>
        <w:spacing w:line="360" w:lineRule="auto"/>
        <w:ind w:firstLine="709"/>
        <w:jc w:val="both"/>
        <w:rPr>
          <w:color w:val="auto"/>
          <w:sz w:val="28"/>
          <w:szCs w:val="28"/>
        </w:rPr>
      </w:pPr>
      <w:r w:rsidRPr="00F211AF">
        <w:rPr>
          <w:color w:val="auto"/>
          <w:sz w:val="28"/>
          <w:szCs w:val="28"/>
        </w:rPr>
        <w:t>- несоответствие скорости конкретным условиям движения - 8 случаев;</w:t>
      </w:r>
    </w:p>
    <w:p w:rsidR="007D08FD" w:rsidRPr="00F211AF" w:rsidRDefault="007D08FD" w:rsidP="007D08FD">
      <w:pPr>
        <w:pStyle w:val="Default"/>
        <w:spacing w:line="360" w:lineRule="auto"/>
        <w:ind w:firstLine="709"/>
        <w:jc w:val="both"/>
        <w:rPr>
          <w:color w:val="auto"/>
          <w:sz w:val="28"/>
          <w:szCs w:val="28"/>
        </w:rPr>
      </w:pPr>
      <w:r w:rsidRPr="00F211AF">
        <w:rPr>
          <w:color w:val="auto"/>
          <w:sz w:val="28"/>
          <w:szCs w:val="28"/>
        </w:rPr>
        <w:t>- передвижение по проезжей части на скейтборде (роликовых коньках и т.д.) – 1 случай;</w:t>
      </w:r>
    </w:p>
    <w:p w:rsidR="007D08FD" w:rsidRPr="00F211AF" w:rsidRDefault="007D08FD" w:rsidP="007D08FD">
      <w:pPr>
        <w:pStyle w:val="Default"/>
        <w:spacing w:line="360" w:lineRule="auto"/>
        <w:ind w:firstLine="709"/>
        <w:jc w:val="both"/>
        <w:rPr>
          <w:color w:val="auto"/>
          <w:sz w:val="28"/>
          <w:szCs w:val="28"/>
        </w:rPr>
      </w:pPr>
      <w:r w:rsidRPr="00F211AF">
        <w:rPr>
          <w:color w:val="auto"/>
          <w:sz w:val="28"/>
          <w:szCs w:val="28"/>
        </w:rPr>
        <w:t>- нарушение правил расположения ТС на проезжей части – 2 случая;</w:t>
      </w:r>
    </w:p>
    <w:p w:rsidR="007D08FD" w:rsidRPr="00F211AF" w:rsidRDefault="007D08FD" w:rsidP="007D08FD">
      <w:pPr>
        <w:pStyle w:val="Default"/>
        <w:spacing w:line="360" w:lineRule="auto"/>
        <w:ind w:firstLine="709"/>
        <w:jc w:val="both"/>
        <w:rPr>
          <w:color w:val="auto"/>
          <w:sz w:val="28"/>
          <w:szCs w:val="28"/>
        </w:rPr>
      </w:pPr>
      <w:r w:rsidRPr="00F211AF">
        <w:rPr>
          <w:color w:val="auto"/>
          <w:sz w:val="28"/>
          <w:szCs w:val="28"/>
        </w:rPr>
        <w:t>- выезд на полосу встречного движения в местах, где это запрещено – 1 случай;</w:t>
      </w:r>
    </w:p>
    <w:p w:rsidR="007D08FD" w:rsidRPr="00F211AF" w:rsidRDefault="007D08FD" w:rsidP="007D08FD">
      <w:pPr>
        <w:pStyle w:val="Default"/>
        <w:spacing w:line="360" w:lineRule="auto"/>
        <w:ind w:firstLine="709"/>
        <w:jc w:val="both"/>
        <w:rPr>
          <w:color w:val="auto"/>
          <w:sz w:val="28"/>
          <w:szCs w:val="28"/>
        </w:rPr>
      </w:pPr>
      <w:r w:rsidRPr="00F211AF">
        <w:rPr>
          <w:color w:val="auto"/>
          <w:sz w:val="28"/>
          <w:szCs w:val="28"/>
        </w:rPr>
        <w:lastRenderedPageBreak/>
        <w:t>- нарушение правил проезда пешеходного перехода – 1 случай;</w:t>
      </w:r>
    </w:p>
    <w:p w:rsidR="007D08FD" w:rsidRPr="00F211AF" w:rsidRDefault="007D08FD" w:rsidP="007D08FD">
      <w:pPr>
        <w:pStyle w:val="Default"/>
        <w:spacing w:line="360" w:lineRule="auto"/>
        <w:ind w:firstLine="709"/>
        <w:jc w:val="both"/>
        <w:rPr>
          <w:color w:val="auto"/>
          <w:sz w:val="28"/>
          <w:szCs w:val="28"/>
        </w:rPr>
      </w:pPr>
      <w:r w:rsidRPr="00F211AF">
        <w:rPr>
          <w:color w:val="auto"/>
          <w:sz w:val="28"/>
          <w:szCs w:val="28"/>
        </w:rPr>
        <w:t>- неправильный выбор дистанции – 1 случай.</w:t>
      </w:r>
    </w:p>
    <w:p w:rsidR="006064E5" w:rsidRPr="00F211AF" w:rsidRDefault="006064E5" w:rsidP="007D08FD">
      <w:pPr>
        <w:pStyle w:val="Default"/>
        <w:spacing w:line="360" w:lineRule="auto"/>
        <w:ind w:firstLine="709"/>
        <w:jc w:val="both"/>
        <w:rPr>
          <w:color w:val="auto"/>
          <w:sz w:val="28"/>
          <w:szCs w:val="28"/>
        </w:rPr>
      </w:pPr>
      <w:r w:rsidRPr="00F211AF">
        <w:rPr>
          <w:color w:val="auto"/>
          <w:sz w:val="28"/>
          <w:szCs w:val="28"/>
        </w:rPr>
        <w:t xml:space="preserve"> </w:t>
      </w:r>
      <w:r w:rsidR="007D08FD" w:rsidRPr="00F211AF">
        <w:rPr>
          <w:color w:val="auto"/>
          <w:sz w:val="28"/>
          <w:szCs w:val="28"/>
        </w:rPr>
        <w:t>В</w:t>
      </w:r>
      <w:r w:rsidRPr="00F211AF">
        <w:rPr>
          <w:color w:val="auto"/>
          <w:sz w:val="28"/>
          <w:szCs w:val="28"/>
        </w:rPr>
        <w:t xml:space="preserve"> среднем около 58% ДТП регистрируется на автомобильной дороге общего пользования регионального значения 57 ОП РЗ 57К-0004 «Голдыри-Орда-Октябрьский». </w:t>
      </w:r>
    </w:p>
    <w:p w:rsidR="006064E5" w:rsidRPr="00F211AF" w:rsidRDefault="006064E5" w:rsidP="007D08FD">
      <w:pPr>
        <w:suppressAutoHyphens/>
        <w:spacing w:after="0" w:line="360" w:lineRule="auto"/>
        <w:ind w:firstLine="709"/>
        <w:jc w:val="both"/>
        <w:rPr>
          <w:rFonts w:ascii="Times New Roman" w:eastAsia="Times New Roman" w:hAnsi="Times New Roman" w:cs="Times New Roman"/>
          <w:sz w:val="28"/>
          <w:szCs w:val="28"/>
          <w:lang w:val="ru-RU" w:eastAsia="zh-CN"/>
        </w:rPr>
      </w:pPr>
      <w:r w:rsidRPr="00F211AF">
        <w:rPr>
          <w:rFonts w:ascii="Times New Roman" w:eastAsia="Times New Roman" w:hAnsi="Times New Roman" w:cs="Times New Roman"/>
          <w:sz w:val="28"/>
          <w:szCs w:val="28"/>
          <w:lang w:val="ru-RU" w:eastAsia="zh-CN"/>
        </w:rPr>
        <w:t xml:space="preserve">С целью выявления мест концентрации ДТП, изучения условий и причин их возникновения, а также назначения мероприятий по их ликвидации и профилактике был проведён анализ распределения ДТП по протяженности дорог и улиц. Согласно действующим нормативным документам, к аварийно-опасным участка дороги (местам концентрации дорожно-транспортных происшествий) относятся - участки дороги, улицы, не превышающие </w:t>
      </w:r>
      <w:smartTag w:uri="urn:schemas-microsoft-com:office:smarttags" w:element="metricconverter">
        <w:smartTagPr>
          <w:attr w:name="ProductID" w:val="2019 г"/>
        </w:smartTagPr>
        <w:r w:rsidRPr="00F211AF">
          <w:rPr>
            <w:rFonts w:ascii="Times New Roman" w:eastAsia="Times New Roman" w:hAnsi="Times New Roman" w:cs="Times New Roman"/>
            <w:sz w:val="28"/>
            <w:szCs w:val="28"/>
            <w:lang w:val="ru-RU" w:eastAsia="zh-CN"/>
          </w:rPr>
          <w:t>1000 метров</w:t>
        </w:r>
      </w:smartTag>
      <w:r w:rsidRPr="00F211AF">
        <w:rPr>
          <w:rFonts w:ascii="Times New Roman" w:eastAsia="Times New Roman" w:hAnsi="Times New Roman" w:cs="Times New Roman"/>
          <w:sz w:val="28"/>
          <w:szCs w:val="28"/>
          <w:lang w:val="ru-RU" w:eastAsia="zh-CN"/>
        </w:rPr>
        <w:t xml:space="preserve"> вне населенного пункта или </w:t>
      </w:r>
      <w:smartTag w:uri="urn:schemas-microsoft-com:office:smarttags" w:element="metricconverter">
        <w:smartTagPr>
          <w:attr w:name="ProductID" w:val="2019 г"/>
        </w:smartTagPr>
        <w:r w:rsidRPr="00F211AF">
          <w:rPr>
            <w:rFonts w:ascii="Times New Roman" w:eastAsia="Times New Roman" w:hAnsi="Times New Roman" w:cs="Times New Roman"/>
            <w:sz w:val="28"/>
            <w:szCs w:val="28"/>
            <w:lang w:val="ru-RU" w:eastAsia="zh-CN"/>
          </w:rPr>
          <w:t>200 метров</w:t>
        </w:r>
      </w:smartTag>
      <w:r w:rsidRPr="00F211AF">
        <w:rPr>
          <w:rFonts w:ascii="Times New Roman" w:eastAsia="Times New Roman" w:hAnsi="Times New Roman" w:cs="Times New Roman"/>
          <w:sz w:val="28"/>
          <w:szCs w:val="28"/>
          <w:lang w:val="ru-RU" w:eastAsia="zh-CN"/>
        </w:rPr>
        <w:t xml:space="preserve"> в населенном пункте, либо пересечение дорог, улиц, где в течение отчетного года произошло три и более дорожно-транспортных происшествия одного вида или пять и более дорожно-транспортных происшествий независимо от вида, в которых погибли или были ранены люди.</w:t>
      </w:r>
    </w:p>
    <w:p w:rsidR="006064E5" w:rsidRPr="007D08FD" w:rsidRDefault="006064E5" w:rsidP="007D08FD">
      <w:pPr>
        <w:suppressAutoHyphens/>
        <w:spacing w:after="0" w:line="360" w:lineRule="auto"/>
        <w:ind w:firstLine="709"/>
        <w:jc w:val="both"/>
        <w:rPr>
          <w:rFonts w:ascii="Times New Roman" w:eastAsia="Times New Roman" w:hAnsi="Times New Roman" w:cs="Times New Roman"/>
          <w:sz w:val="28"/>
          <w:szCs w:val="28"/>
          <w:lang w:val="ru-RU" w:eastAsia="zh-CN"/>
        </w:rPr>
      </w:pPr>
      <w:r w:rsidRPr="00F211AF">
        <w:rPr>
          <w:rFonts w:ascii="Times New Roman" w:eastAsia="Times New Roman" w:hAnsi="Times New Roman" w:cs="Times New Roman"/>
          <w:sz w:val="28"/>
          <w:szCs w:val="28"/>
          <w:lang w:val="ru-RU" w:eastAsia="zh-CN"/>
        </w:rPr>
        <w:t>В результате топографического анализа ДТП за 20</w:t>
      </w:r>
      <w:r w:rsidR="007D08FD" w:rsidRPr="00F211AF">
        <w:rPr>
          <w:rFonts w:ascii="Times New Roman" w:eastAsia="Times New Roman" w:hAnsi="Times New Roman" w:cs="Times New Roman"/>
          <w:sz w:val="28"/>
          <w:szCs w:val="28"/>
          <w:lang w:val="ru-RU" w:eastAsia="zh-CN"/>
        </w:rPr>
        <w:t>21</w:t>
      </w:r>
      <w:r w:rsidRPr="00F211AF">
        <w:rPr>
          <w:rFonts w:ascii="Times New Roman" w:eastAsia="Times New Roman" w:hAnsi="Times New Roman" w:cs="Times New Roman"/>
          <w:sz w:val="28"/>
          <w:szCs w:val="28"/>
          <w:lang w:val="ru-RU" w:eastAsia="zh-CN"/>
        </w:rPr>
        <w:t xml:space="preserve"> г., основывающегося на значениях географических координат указанных в карточках ДТП, на территории муниципального образования ярко выраженных мест концентрации дорожно-транспортных происшествий (очаги аварийности) выявлено не было.</w:t>
      </w:r>
    </w:p>
    <w:p w:rsidR="006064E5" w:rsidRPr="006064E5" w:rsidRDefault="006064E5" w:rsidP="006064E5">
      <w:pPr>
        <w:suppressAutoHyphens/>
        <w:spacing w:after="0" w:line="240" w:lineRule="auto"/>
        <w:ind w:firstLine="709"/>
        <w:jc w:val="both"/>
        <w:rPr>
          <w:rFonts w:ascii="Times New Roman" w:eastAsia="Times New Roman" w:hAnsi="Times New Roman" w:cs="Times New Roman"/>
          <w:sz w:val="28"/>
          <w:szCs w:val="28"/>
          <w:lang w:val="ru-RU" w:eastAsia="zh-CN"/>
        </w:rPr>
      </w:pPr>
    </w:p>
    <w:p w:rsidR="006064E5" w:rsidRPr="006064E5" w:rsidRDefault="006064E5" w:rsidP="006064E5">
      <w:pPr>
        <w:suppressAutoHyphens/>
        <w:spacing w:after="0" w:line="360" w:lineRule="auto"/>
        <w:ind w:firstLine="709"/>
        <w:jc w:val="both"/>
        <w:rPr>
          <w:rFonts w:ascii="Times New Roman" w:eastAsia="Times New Roman" w:hAnsi="Times New Roman" w:cs="Times New Roman"/>
          <w:sz w:val="28"/>
          <w:szCs w:val="28"/>
          <w:lang w:val="ru-RU"/>
        </w:rPr>
      </w:pPr>
      <w:r w:rsidRPr="006064E5">
        <w:rPr>
          <w:rFonts w:ascii="Times New Roman" w:eastAsia="Times New Roman" w:hAnsi="Times New Roman" w:cs="Times New Roman"/>
          <w:b/>
          <w:bCs/>
          <w:sz w:val="28"/>
          <w:szCs w:val="28"/>
          <w:lang w:val="ru-RU"/>
        </w:rPr>
        <w:t>1.9.2 Исследование причин и условий возникновения дорожно-транспортных происшествий</w:t>
      </w:r>
    </w:p>
    <w:p w:rsidR="006064E5" w:rsidRPr="006064E5" w:rsidRDefault="006064E5" w:rsidP="006064E5">
      <w:pPr>
        <w:suppressAutoHyphens/>
        <w:spacing w:after="0" w:line="240" w:lineRule="auto"/>
        <w:ind w:firstLine="709"/>
        <w:jc w:val="both"/>
        <w:rPr>
          <w:rFonts w:ascii="Times New Roman" w:eastAsia="Times New Roman" w:hAnsi="Times New Roman" w:cs="Times New Roman"/>
          <w:sz w:val="28"/>
          <w:szCs w:val="28"/>
          <w:lang w:val="ru-RU"/>
        </w:rPr>
      </w:pPr>
    </w:p>
    <w:p w:rsidR="006064E5" w:rsidRPr="00E86A78" w:rsidRDefault="006064E5" w:rsidP="006064E5">
      <w:pPr>
        <w:suppressAutoHyphens/>
        <w:spacing w:after="0" w:line="360" w:lineRule="auto"/>
        <w:ind w:firstLine="709"/>
        <w:jc w:val="both"/>
        <w:rPr>
          <w:rFonts w:ascii="Times New Roman" w:eastAsia="Times New Roman" w:hAnsi="Times New Roman" w:cs="Times New Roman"/>
          <w:sz w:val="28"/>
          <w:szCs w:val="28"/>
          <w:lang w:val="ru-RU" w:eastAsia="zh-CN"/>
        </w:rPr>
      </w:pPr>
      <w:bookmarkStart w:id="22" w:name="_Hlk19866251"/>
      <w:r w:rsidRPr="00E86A78">
        <w:rPr>
          <w:rFonts w:ascii="Times New Roman" w:eastAsia="Times New Roman" w:hAnsi="Times New Roman" w:cs="Times New Roman"/>
          <w:sz w:val="28"/>
          <w:szCs w:val="28"/>
          <w:lang w:val="ru-RU" w:eastAsia="zh-CN"/>
        </w:rPr>
        <w:t>Как уже отмечалось, в общей структуре аварийности наибольшее количество дорожно-транспортных происшествий на рассматриваемой территории происходит по причине нарушения ПДД водителями транспортных средств, в таких дорожно-транспортных происшествиях погибает и получает ранения подавляющее большинство пострадавших</w:t>
      </w:r>
      <w:r w:rsidR="00724C8F" w:rsidRPr="00E86A78">
        <w:rPr>
          <w:rFonts w:ascii="Times New Roman" w:eastAsia="Times New Roman" w:hAnsi="Times New Roman" w:cs="Times New Roman"/>
          <w:sz w:val="28"/>
          <w:szCs w:val="28"/>
          <w:lang w:val="ru-RU" w:eastAsia="zh-CN"/>
        </w:rPr>
        <w:t>.</w:t>
      </w:r>
    </w:p>
    <w:p w:rsidR="006064E5" w:rsidRPr="00E86A78" w:rsidRDefault="00E86A78" w:rsidP="00E86A78">
      <w:pPr>
        <w:suppressAutoHyphens/>
        <w:spacing w:after="0" w:line="360" w:lineRule="auto"/>
        <w:ind w:firstLine="709"/>
        <w:jc w:val="both"/>
        <w:rPr>
          <w:rFonts w:ascii="Times New Roman" w:eastAsia="Times New Roman" w:hAnsi="Times New Roman" w:cs="Times New Roman"/>
          <w:sz w:val="28"/>
          <w:szCs w:val="28"/>
          <w:lang w:val="ru-RU" w:eastAsia="zh-CN"/>
        </w:rPr>
      </w:pPr>
      <w:r w:rsidRPr="009B34EC">
        <w:rPr>
          <w:rFonts w:ascii="Times New Roman" w:eastAsia="Times New Roman" w:hAnsi="Times New Roman" w:cs="Times New Roman"/>
          <w:sz w:val="28"/>
          <w:szCs w:val="28"/>
          <w:lang w:val="ru-RU" w:eastAsia="zh-CN"/>
        </w:rPr>
        <w:lastRenderedPageBreak/>
        <w:t xml:space="preserve">За период </w:t>
      </w:r>
      <w:r w:rsidR="006064E5" w:rsidRPr="009B34EC">
        <w:rPr>
          <w:rFonts w:ascii="Times New Roman" w:eastAsia="Times New Roman" w:hAnsi="Times New Roman" w:cs="Times New Roman"/>
          <w:sz w:val="28"/>
          <w:szCs w:val="28"/>
          <w:lang w:val="ru-RU" w:eastAsia="zh-CN"/>
        </w:rPr>
        <w:t>20</w:t>
      </w:r>
      <w:r w:rsidRPr="009B34EC">
        <w:rPr>
          <w:rFonts w:ascii="Times New Roman" w:eastAsia="Times New Roman" w:hAnsi="Times New Roman" w:cs="Times New Roman"/>
          <w:sz w:val="28"/>
          <w:szCs w:val="28"/>
          <w:lang w:val="ru-RU" w:eastAsia="zh-CN"/>
        </w:rPr>
        <w:t>19</w:t>
      </w:r>
      <w:r w:rsidR="006064E5" w:rsidRPr="009B34EC">
        <w:rPr>
          <w:rFonts w:ascii="Times New Roman" w:eastAsia="Times New Roman" w:hAnsi="Times New Roman" w:cs="Times New Roman"/>
          <w:sz w:val="28"/>
          <w:szCs w:val="28"/>
          <w:lang w:val="ru-RU" w:eastAsia="zh-CN"/>
        </w:rPr>
        <w:t xml:space="preserve"> и 20</w:t>
      </w:r>
      <w:r w:rsidR="00724C8F" w:rsidRPr="009B34EC">
        <w:rPr>
          <w:rFonts w:ascii="Times New Roman" w:eastAsia="Times New Roman" w:hAnsi="Times New Roman" w:cs="Times New Roman"/>
          <w:sz w:val="28"/>
          <w:szCs w:val="28"/>
          <w:lang w:val="ru-RU" w:eastAsia="zh-CN"/>
        </w:rPr>
        <w:t>21</w:t>
      </w:r>
      <w:r w:rsidR="006064E5" w:rsidRPr="009B34EC">
        <w:rPr>
          <w:rFonts w:ascii="Times New Roman" w:eastAsia="Times New Roman" w:hAnsi="Times New Roman" w:cs="Times New Roman"/>
          <w:sz w:val="28"/>
          <w:szCs w:val="28"/>
          <w:lang w:val="ru-RU" w:eastAsia="zh-CN"/>
        </w:rPr>
        <w:t xml:space="preserve"> гг. для муниципального образования </w:t>
      </w:r>
      <w:r w:rsidRPr="009B34EC">
        <w:rPr>
          <w:rFonts w:ascii="Times New Roman" w:eastAsia="Times New Roman" w:hAnsi="Times New Roman" w:cs="Times New Roman"/>
          <w:sz w:val="28"/>
          <w:szCs w:val="28"/>
          <w:lang w:val="ru-RU" w:eastAsia="zh-CN"/>
        </w:rPr>
        <w:t xml:space="preserve">ситуация с </w:t>
      </w:r>
      <w:r w:rsidRPr="009B34EC">
        <w:rPr>
          <w:rFonts w:ascii="Times New Roman" w:hAnsi="Times New Roman" w:cs="Times New Roman"/>
          <w:sz w:val="28"/>
          <w:szCs w:val="28"/>
          <w:lang w:val="ru-RU"/>
        </w:rPr>
        <w:t>пострадавшими с участием водителей, находящихся в состоянии опьянения остается на прежнем уровне (2019 г. – 8 пострадавших, 2020 г. – 0 пострадавших, 2021 – 7 пострадавших)</w:t>
      </w:r>
      <w:r w:rsidR="006064E5" w:rsidRPr="009B34EC">
        <w:rPr>
          <w:rFonts w:ascii="Times New Roman" w:eastAsia="Times New Roman" w:hAnsi="Times New Roman" w:cs="Times New Roman"/>
          <w:sz w:val="28"/>
          <w:szCs w:val="28"/>
          <w:lang w:val="ru-RU" w:eastAsia="zh-CN"/>
        </w:rPr>
        <w:t xml:space="preserve"> (учитывались данные по алкогольному и наркотическому опьянению, </w:t>
      </w:r>
      <w:r w:rsidR="006064E5" w:rsidRPr="00E86A78">
        <w:rPr>
          <w:rFonts w:ascii="Times New Roman" w:eastAsia="Times New Roman" w:hAnsi="Times New Roman" w:cs="Times New Roman"/>
          <w:sz w:val="28"/>
          <w:szCs w:val="28"/>
          <w:lang w:val="ru-RU" w:eastAsia="zh-CN"/>
        </w:rPr>
        <w:t>а также случаи отказа от прохождения медицинского освидетельствования).</w:t>
      </w:r>
    </w:p>
    <w:bookmarkEnd w:id="22"/>
    <w:p w:rsidR="006064E5" w:rsidRPr="006064E5" w:rsidRDefault="006064E5" w:rsidP="006064E5">
      <w:pPr>
        <w:suppressAutoHyphens/>
        <w:spacing w:after="0" w:line="360" w:lineRule="auto"/>
        <w:ind w:firstLine="709"/>
        <w:jc w:val="both"/>
        <w:rPr>
          <w:rFonts w:ascii="Times New Roman" w:eastAsia="Times New Roman" w:hAnsi="Times New Roman" w:cs="Times New Roman"/>
          <w:sz w:val="28"/>
          <w:szCs w:val="28"/>
          <w:lang w:val="ru-RU" w:eastAsia="zh-CN"/>
        </w:rPr>
      </w:pPr>
      <w:r w:rsidRPr="006064E5">
        <w:rPr>
          <w:rFonts w:ascii="Times New Roman" w:eastAsia="Times New Roman" w:hAnsi="Times New Roman" w:cs="Times New Roman"/>
          <w:sz w:val="28"/>
          <w:szCs w:val="28"/>
          <w:lang w:val="ru-RU" w:eastAsia="zh-CN"/>
        </w:rPr>
        <w:t>Детальный анализ обстоятельств ДТП на территории муниципального образования за 20</w:t>
      </w:r>
      <w:r w:rsidR="003D2461">
        <w:rPr>
          <w:rFonts w:ascii="Times New Roman" w:eastAsia="Times New Roman" w:hAnsi="Times New Roman" w:cs="Times New Roman"/>
          <w:sz w:val="28"/>
          <w:szCs w:val="28"/>
          <w:lang w:val="ru-RU" w:eastAsia="zh-CN"/>
        </w:rPr>
        <w:t>2</w:t>
      </w:r>
      <w:r w:rsidR="00724C8F">
        <w:rPr>
          <w:rFonts w:ascii="Times New Roman" w:eastAsia="Times New Roman" w:hAnsi="Times New Roman" w:cs="Times New Roman"/>
          <w:sz w:val="28"/>
          <w:szCs w:val="28"/>
          <w:lang w:val="ru-RU" w:eastAsia="zh-CN"/>
        </w:rPr>
        <w:t>1</w:t>
      </w:r>
      <w:r w:rsidRPr="006064E5">
        <w:rPr>
          <w:rFonts w:ascii="Times New Roman" w:eastAsia="Times New Roman" w:hAnsi="Times New Roman" w:cs="Times New Roman"/>
          <w:sz w:val="28"/>
          <w:szCs w:val="28"/>
          <w:lang w:val="ru-RU" w:eastAsia="zh-CN"/>
        </w:rPr>
        <w:t xml:space="preserve"> г. показывает, что основными причинами ДТП являются: несоответствие скорости конкретным условиям движения; нарушение правил расположения ТС на проезжей части; неправильный выбор дистанции; несоблюдение оч</w:t>
      </w:r>
      <w:r w:rsidR="003D2461">
        <w:rPr>
          <w:rFonts w:ascii="Times New Roman" w:eastAsia="Times New Roman" w:hAnsi="Times New Roman" w:cs="Times New Roman"/>
          <w:sz w:val="28"/>
          <w:szCs w:val="28"/>
          <w:lang w:val="ru-RU" w:eastAsia="zh-CN"/>
        </w:rPr>
        <w:t>ередности проезда перекрёстков</w:t>
      </w:r>
      <w:r w:rsidRPr="006064E5">
        <w:rPr>
          <w:rFonts w:ascii="Times New Roman" w:eastAsia="Times New Roman" w:hAnsi="Times New Roman" w:cs="Times New Roman"/>
          <w:sz w:val="28"/>
          <w:szCs w:val="28"/>
          <w:lang w:val="ru-RU" w:eastAsia="zh-CN"/>
        </w:rPr>
        <w:t>; другие нарушения ПДД водителем</w:t>
      </w:r>
      <w:r w:rsidR="003D2461">
        <w:rPr>
          <w:rFonts w:ascii="Times New Roman" w:eastAsia="Times New Roman" w:hAnsi="Times New Roman" w:cs="Times New Roman"/>
          <w:sz w:val="28"/>
          <w:szCs w:val="28"/>
          <w:lang w:val="ru-RU" w:eastAsia="zh-CN"/>
        </w:rPr>
        <w:t>.</w:t>
      </w:r>
    </w:p>
    <w:p w:rsidR="006064E5" w:rsidRPr="006064E5" w:rsidRDefault="006064E5" w:rsidP="006064E5">
      <w:pPr>
        <w:widowControl w:val="0"/>
        <w:tabs>
          <w:tab w:val="left" w:pos="567"/>
        </w:tabs>
        <w:autoSpaceDE w:val="0"/>
        <w:autoSpaceDN w:val="0"/>
        <w:adjustRightInd w:val="0"/>
        <w:spacing w:after="0" w:line="360" w:lineRule="auto"/>
        <w:ind w:firstLine="709"/>
        <w:jc w:val="both"/>
        <w:rPr>
          <w:rFonts w:ascii="Times New Roman" w:eastAsia="Times New Roman" w:hAnsi="Times New Roman" w:cs="Times New Roman"/>
          <w:sz w:val="28"/>
          <w:szCs w:val="28"/>
          <w:lang w:val="ru-RU"/>
        </w:rPr>
      </w:pPr>
      <w:r w:rsidRPr="006064E5">
        <w:rPr>
          <w:rFonts w:ascii="Times New Roman" w:eastAsia="Times New Roman" w:hAnsi="Times New Roman" w:cs="Times New Roman"/>
          <w:sz w:val="28"/>
          <w:szCs w:val="28"/>
          <w:lang w:val="ru-RU"/>
        </w:rPr>
        <w:t>Недостатки транспортного-эксплуатационного содержания улично-дорожной сети традиционно входят в число основных дорожных факторов, способствующих возникновению ДТП. Несмотря на отсутствие достаточных данных по степени их влияния в каждом конкретном происшествии, высоких процент сопутствия позволяет говорить о наличии определённой причинно-следственной связи, которая не может не оказывать воздействие на ситуацию по аварийности в целом.</w:t>
      </w:r>
    </w:p>
    <w:p w:rsidR="006064E5" w:rsidRPr="006064E5" w:rsidRDefault="006064E5" w:rsidP="006064E5">
      <w:pPr>
        <w:widowControl w:val="0"/>
        <w:tabs>
          <w:tab w:val="left" w:pos="567"/>
        </w:tabs>
        <w:autoSpaceDE w:val="0"/>
        <w:autoSpaceDN w:val="0"/>
        <w:adjustRightInd w:val="0"/>
        <w:spacing w:after="0" w:line="360" w:lineRule="auto"/>
        <w:ind w:firstLine="709"/>
        <w:jc w:val="both"/>
        <w:rPr>
          <w:rFonts w:ascii="Times New Roman" w:eastAsia="Times New Roman" w:hAnsi="Times New Roman" w:cs="Times New Roman"/>
          <w:sz w:val="28"/>
          <w:szCs w:val="28"/>
          <w:lang w:val="ru-RU"/>
        </w:rPr>
      </w:pPr>
      <w:r w:rsidRPr="006064E5">
        <w:rPr>
          <w:rFonts w:ascii="Times New Roman" w:eastAsia="Times New Roman" w:hAnsi="Times New Roman" w:cs="Times New Roman"/>
          <w:sz w:val="28"/>
          <w:szCs w:val="28"/>
          <w:lang w:val="ru-RU"/>
        </w:rPr>
        <w:t xml:space="preserve">Таким образом, становится очевидным, что достижения целевых показателей по снижению количества ДТП и уменьшению уровня травматизма на территории муниципального округа необходимо сформировать </w:t>
      </w:r>
      <w:r w:rsidR="00E71207" w:rsidRPr="000848C7">
        <w:rPr>
          <w:rFonts w:ascii="Times New Roman" w:eastAsia="Times New Roman" w:hAnsi="Times New Roman" w:cs="Times New Roman"/>
          <w:sz w:val="28"/>
          <w:szCs w:val="28"/>
          <w:lang w:val="ru-RU"/>
        </w:rPr>
        <w:t>целый комплекс мероприятий,</w:t>
      </w:r>
      <w:r w:rsidRPr="006064E5">
        <w:rPr>
          <w:rFonts w:ascii="Times New Roman" w:eastAsia="Times New Roman" w:hAnsi="Times New Roman" w:cs="Times New Roman"/>
          <w:sz w:val="28"/>
          <w:szCs w:val="28"/>
          <w:lang w:val="ru-RU"/>
        </w:rPr>
        <w:t xml:space="preserve"> направленных на совершенствование сложившейся системы организации дорожного движения.</w:t>
      </w:r>
    </w:p>
    <w:p w:rsidR="006064E5" w:rsidRPr="000848C7" w:rsidRDefault="006064E5" w:rsidP="006064E5">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p>
    <w:p w:rsidR="006064E5" w:rsidRPr="006064E5" w:rsidRDefault="006064E5"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23" w:name="_Toc51324372"/>
      <w:r w:rsidRPr="006064E5">
        <w:rPr>
          <w:rFonts w:ascii="Times New Roman" w:eastAsia="Calibri" w:hAnsi="Times New Roman" w:cs="Times New Roman"/>
          <w:b/>
          <w:bCs/>
          <w:sz w:val="28"/>
          <w:szCs w:val="32"/>
          <w:lang w:val="ru-RU"/>
        </w:rPr>
        <w:t>1.10 Оценка уровня негативного воздействия транспортной инфраструктуры на окружающую среду, безопасность и здоровье населения</w:t>
      </w:r>
      <w:bookmarkEnd w:id="23"/>
    </w:p>
    <w:p w:rsidR="006064E5" w:rsidRPr="006064E5" w:rsidRDefault="006064E5" w:rsidP="006064E5">
      <w:pPr>
        <w:widowControl w:val="0"/>
        <w:autoSpaceDE w:val="0"/>
        <w:autoSpaceDN w:val="0"/>
        <w:adjustRightInd w:val="0"/>
        <w:spacing w:after="0" w:line="360" w:lineRule="auto"/>
        <w:ind w:firstLine="720"/>
        <w:jc w:val="both"/>
        <w:rPr>
          <w:rFonts w:ascii="Times New Roman" w:eastAsiaTheme="minorEastAsia" w:hAnsi="Times New Roman" w:cs="Times New Roman"/>
          <w:sz w:val="24"/>
          <w:szCs w:val="24"/>
          <w:lang w:val="ru-RU" w:eastAsia="ru-RU"/>
        </w:rPr>
      </w:pPr>
    </w:p>
    <w:p w:rsidR="006064E5" w:rsidRPr="006064E5" w:rsidRDefault="006064E5" w:rsidP="006064E5">
      <w:pPr>
        <w:widowControl w:val="0"/>
        <w:autoSpaceDE w:val="0"/>
        <w:autoSpaceDN w:val="0"/>
        <w:adjustRightInd w:val="0"/>
        <w:spacing w:after="0" w:line="360" w:lineRule="auto"/>
        <w:ind w:firstLine="720"/>
        <w:jc w:val="both"/>
        <w:rPr>
          <w:rFonts w:ascii="Times New Roman" w:eastAsiaTheme="minorEastAsia" w:hAnsi="Times New Roman" w:cs="Times New Roman"/>
          <w:color w:val="000000"/>
          <w:sz w:val="28"/>
          <w:szCs w:val="28"/>
          <w:lang w:val="ru-RU" w:eastAsia="ru-RU"/>
        </w:rPr>
      </w:pPr>
      <w:r w:rsidRPr="006064E5">
        <w:rPr>
          <w:rFonts w:ascii="Times New Roman" w:eastAsiaTheme="minorEastAsia" w:hAnsi="Times New Roman" w:cs="Times New Roman"/>
          <w:color w:val="000000"/>
          <w:sz w:val="28"/>
          <w:szCs w:val="28"/>
          <w:lang w:val="ru-RU" w:eastAsia="ru-RU"/>
        </w:rPr>
        <w:t xml:space="preserve">Основное негативное влияние воздействие транспортной </w:t>
      </w:r>
      <w:r w:rsidRPr="006064E5">
        <w:rPr>
          <w:rFonts w:ascii="Times New Roman" w:eastAsiaTheme="minorEastAsia" w:hAnsi="Times New Roman" w:cs="Times New Roman"/>
          <w:color w:val="000000"/>
          <w:sz w:val="28"/>
          <w:szCs w:val="28"/>
          <w:lang w:val="ru-RU" w:eastAsia="ru-RU"/>
        </w:rPr>
        <w:lastRenderedPageBreak/>
        <w:t>инфраструктуры на окружающую среду, безопасность и здоровье населения связано с выбросами</w:t>
      </w:r>
      <w:r w:rsidR="00A41E9F">
        <w:rPr>
          <w:rFonts w:ascii="Times New Roman" w:eastAsiaTheme="minorEastAsia" w:hAnsi="Times New Roman" w:cs="Times New Roman"/>
          <w:color w:val="000000"/>
          <w:sz w:val="28"/>
          <w:szCs w:val="28"/>
          <w:lang w:val="ru-RU" w:eastAsia="ru-RU"/>
        </w:rPr>
        <w:t xml:space="preserve"> </w:t>
      </w:r>
      <w:r w:rsidRPr="006064E5">
        <w:rPr>
          <w:rFonts w:ascii="Times New Roman" w:eastAsiaTheme="minorEastAsia" w:hAnsi="Times New Roman" w:cs="Times New Roman"/>
          <w:color w:val="000000"/>
          <w:sz w:val="28"/>
          <w:szCs w:val="28"/>
          <w:lang w:val="ru-RU" w:eastAsia="ru-RU"/>
        </w:rPr>
        <w:t xml:space="preserve">загрязняющих веществ от автомобильного транспорта в </w:t>
      </w:r>
      <w:r w:rsidR="00A41E9F">
        <w:rPr>
          <w:rFonts w:ascii="Times New Roman" w:eastAsiaTheme="minorEastAsia" w:hAnsi="Times New Roman" w:cs="Times New Roman"/>
          <w:color w:val="000000"/>
          <w:sz w:val="28"/>
          <w:szCs w:val="28"/>
          <w:lang w:val="ru-RU" w:eastAsia="ru-RU"/>
        </w:rPr>
        <w:t xml:space="preserve">атмосферу. </w:t>
      </w:r>
      <w:r w:rsidRPr="006064E5">
        <w:rPr>
          <w:rFonts w:ascii="Times New Roman" w:eastAsiaTheme="minorEastAsia" w:hAnsi="Times New Roman" w:cs="Times New Roman"/>
          <w:color w:val="000000"/>
          <w:sz w:val="28"/>
          <w:szCs w:val="28"/>
          <w:lang w:val="ru-RU" w:eastAsia="ru-RU"/>
        </w:rPr>
        <w:t>Общий состав отходящих газов (выбросов) от</w:t>
      </w:r>
      <w:r w:rsidR="00A41E9F">
        <w:rPr>
          <w:rFonts w:ascii="Times New Roman" w:eastAsiaTheme="minorEastAsia" w:hAnsi="Times New Roman" w:cs="Times New Roman"/>
          <w:color w:val="000000"/>
          <w:sz w:val="28"/>
          <w:szCs w:val="28"/>
          <w:lang w:val="ru-RU" w:eastAsia="ru-RU"/>
        </w:rPr>
        <w:t xml:space="preserve"> автомобильного транспорта и их </w:t>
      </w:r>
      <w:r w:rsidRPr="006064E5">
        <w:rPr>
          <w:rFonts w:ascii="Times New Roman" w:eastAsiaTheme="minorEastAsia" w:hAnsi="Times New Roman" w:cs="Times New Roman"/>
          <w:color w:val="000000"/>
          <w:sz w:val="28"/>
          <w:szCs w:val="28"/>
          <w:lang w:val="ru-RU" w:eastAsia="ru-RU"/>
        </w:rPr>
        <w:t>влияние на организм человека:</w:t>
      </w:r>
    </w:p>
    <w:p w:rsidR="006064E5" w:rsidRPr="006064E5" w:rsidRDefault="006064E5" w:rsidP="006064E5">
      <w:pPr>
        <w:widowControl w:val="0"/>
        <w:numPr>
          <w:ilvl w:val="0"/>
          <w:numId w:val="13"/>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color w:val="000000"/>
          <w:sz w:val="28"/>
          <w:szCs w:val="28"/>
          <w:lang w:val="ru-RU" w:eastAsia="ru-RU"/>
        </w:rPr>
      </w:pPr>
      <w:r w:rsidRPr="006064E5">
        <w:rPr>
          <w:rFonts w:ascii="Times New Roman" w:eastAsiaTheme="minorEastAsia" w:hAnsi="Times New Roman" w:cs="Times New Roman"/>
          <w:color w:val="000000"/>
          <w:sz w:val="28"/>
          <w:szCs w:val="28"/>
          <w:lang w:val="ru-RU" w:eastAsia="ru-RU"/>
        </w:rPr>
        <w:t>оксид углерод: кислородное голодание, слабость, утомляемость, головокружение, тошнота;</w:t>
      </w:r>
    </w:p>
    <w:p w:rsidR="006064E5" w:rsidRPr="006064E5" w:rsidRDefault="006064E5" w:rsidP="006064E5">
      <w:pPr>
        <w:widowControl w:val="0"/>
        <w:numPr>
          <w:ilvl w:val="0"/>
          <w:numId w:val="13"/>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color w:val="000000"/>
          <w:sz w:val="28"/>
          <w:szCs w:val="28"/>
          <w:lang w:val="ru-RU" w:eastAsia="ru-RU"/>
        </w:rPr>
      </w:pPr>
      <w:r w:rsidRPr="006064E5">
        <w:rPr>
          <w:rFonts w:ascii="Times New Roman" w:eastAsiaTheme="minorEastAsia" w:hAnsi="Times New Roman" w:cs="Times New Roman"/>
          <w:color w:val="000000"/>
          <w:sz w:val="28"/>
          <w:szCs w:val="28"/>
          <w:lang w:val="ru-RU" w:eastAsia="ru-RU"/>
        </w:rPr>
        <w:t>оксиды азота: кашель, затрудненное дыхание, бронхит;</w:t>
      </w:r>
    </w:p>
    <w:p w:rsidR="006064E5" w:rsidRPr="006064E5" w:rsidRDefault="006064E5" w:rsidP="006064E5">
      <w:pPr>
        <w:widowControl w:val="0"/>
        <w:numPr>
          <w:ilvl w:val="0"/>
          <w:numId w:val="13"/>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color w:val="000000"/>
          <w:sz w:val="28"/>
          <w:szCs w:val="28"/>
          <w:lang w:val="ru-RU" w:eastAsia="ru-RU"/>
        </w:rPr>
      </w:pPr>
      <w:r w:rsidRPr="006064E5">
        <w:rPr>
          <w:rFonts w:ascii="Times New Roman" w:eastAsiaTheme="minorEastAsia" w:hAnsi="Times New Roman" w:cs="Times New Roman"/>
          <w:color w:val="000000"/>
          <w:sz w:val="28"/>
          <w:szCs w:val="28"/>
          <w:lang w:val="ru-RU" w:eastAsia="ru-RU"/>
        </w:rPr>
        <w:t>углеводороды (талуол, ксилол, бензол и др.): поражение центральной нервной системы;</w:t>
      </w:r>
    </w:p>
    <w:p w:rsidR="006064E5" w:rsidRPr="006064E5" w:rsidRDefault="006064E5" w:rsidP="006064E5">
      <w:pPr>
        <w:widowControl w:val="0"/>
        <w:numPr>
          <w:ilvl w:val="0"/>
          <w:numId w:val="13"/>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color w:val="000000"/>
          <w:sz w:val="28"/>
          <w:szCs w:val="28"/>
          <w:lang w:val="ru-RU" w:eastAsia="ru-RU"/>
        </w:rPr>
      </w:pPr>
      <w:r w:rsidRPr="006064E5">
        <w:rPr>
          <w:rFonts w:ascii="Times New Roman" w:eastAsiaTheme="minorEastAsia" w:hAnsi="Times New Roman" w:cs="Times New Roman"/>
          <w:color w:val="000000"/>
          <w:sz w:val="28"/>
          <w:szCs w:val="28"/>
          <w:lang w:val="ru-RU" w:eastAsia="ru-RU"/>
        </w:rPr>
        <w:t>полициклические ароматические углеводороды (бензприен и др.): повышение риска возникновения злокачественных опухолей (канцероген);</w:t>
      </w:r>
    </w:p>
    <w:p w:rsidR="006064E5" w:rsidRPr="006064E5" w:rsidRDefault="006064E5" w:rsidP="006064E5">
      <w:pPr>
        <w:widowControl w:val="0"/>
        <w:numPr>
          <w:ilvl w:val="0"/>
          <w:numId w:val="13"/>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color w:val="000000"/>
          <w:sz w:val="28"/>
          <w:szCs w:val="28"/>
          <w:lang w:val="ru-RU" w:eastAsia="ru-RU"/>
        </w:rPr>
      </w:pPr>
      <w:r w:rsidRPr="006064E5">
        <w:rPr>
          <w:rFonts w:ascii="Times New Roman" w:eastAsiaTheme="minorEastAsia" w:hAnsi="Times New Roman" w:cs="Times New Roman"/>
          <w:color w:val="000000"/>
          <w:sz w:val="28"/>
          <w:szCs w:val="28"/>
          <w:lang w:val="ru-RU" w:eastAsia="ru-RU"/>
        </w:rPr>
        <w:t xml:space="preserve">альдегиды (формальдегид, ацетальдегид, акролеин и др.): поражение центральной нервной системы, общетоксическое действие, аллергическая реакция, возможно повышение риска возникновения злокачественных опухолей (канцероген); </w:t>
      </w:r>
    </w:p>
    <w:p w:rsidR="006064E5" w:rsidRPr="006064E5" w:rsidRDefault="006064E5" w:rsidP="006064E5">
      <w:pPr>
        <w:widowControl w:val="0"/>
        <w:numPr>
          <w:ilvl w:val="0"/>
          <w:numId w:val="13"/>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color w:val="000000"/>
          <w:sz w:val="28"/>
          <w:szCs w:val="28"/>
          <w:lang w:val="ru-RU" w:eastAsia="ru-RU"/>
        </w:rPr>
      </w:pPr>
      <w:r w:rsidRPr="006064E5">
        <w:rPr>
          <w:rFonts w:ascii="Times New Roman" w:eastAsiaTheme="minorEastAsia" w:hAnsi="Times New Roman" w:cs="Times New Roman"/>
          <w:color w:val="000000"/>
          <w:sz w:val="28"/>
          <w:szCs w:val="28"/>
          <w:lang w:val="ru-RU" w:eastAsia="ru-RU"/>
        </w:rPr>
        <w:t>диоксид серы (токсичен): затрудненное дыхание, обострение хронических заболеваний и возникновение болезней органов дыхания и системы кровообращения;</w:t>
      </w:r>
    </w:p>
    <w:p w:rsidR="006064E5" w:rsidRPr="006064E5" w:rsidRDefault="006064E5" w:rsidP="006064E5">
      <w:pPr>
        <w:widowControl w:val="0"/>
        <w:numPr>
          <w:ilvl w:val="0"/>
          <w:numId w:val="13"/>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color w:val="000000"/>
          <w:sz w:val="28"/>
          <w:szCs w:val="28"/>
          <w:lang w:val="ru-RU" w:eastAsia="ru-RU"/>
        </w:rPr>
      </w:pPr>
      <w:r w:rsidRPr="006064E5">
        <w:rPr>
          <w:rFonts w:ascii="Times New Roman" w:eastAsiaTheme="minorEastAsia" w:hAnsi="Times New Roman" w:cs="Times New Roman"/>
          <w:color w:val="000000"/>
          <w:sz w:val="28"/>
          <w:szCs w:val="28"/>
          <w:lang w:val="ru-RU" w:eastAsia="ru-RU"/>
        </w:rPr>
        <w:t>сажа: повышение риска возникновения злокачественных опухолей (канцероген);</w:t>
      </w:r>
    </w:p>
    <w:p w:rsidR="006064E5" w:rsidRPr="006064E5" w:rsidRDefault="006064E5" w:rsidP="006064E5">
      <w:pPr>
        <w:widowControl w:val="0"/>
        <w:suppressAutoHyphens/>
        <w:autoSpaceDN w:val="0"/>
        <w:spacing w:after="0" w:line="360" w:lineRule="auto"/>
        <w:ind w:firstLine="720"/>
        <w:jc w:val="both"/>
        <w:textAlignment w:val="baseline"/>
        <w:rPr>
          <w:rFonts w:ascii="Times New Roman" w:eastAsia="Times New Roman" w:hAnsi="Times New Roman" w:cs="Times New Roman"/>
          <w:color w:val="000000"/>
          <w:kern w:val="3"/>
          <w:sz w:val="28"/>
          <w:szCs w:val="28"/>
          <w:lang w:val="ru-RU" w:eastAsia="hi-IN" w:bidi="hi-IN"/>
        </w:rPr>
      </w:pPr>
      <w:r w:rsidRPr="006064E5">
        <w:rPr>
          <w:rFonts w:ascii="Times New Roman" w:eastAsia="Times New Roman" w:hAnsi="Times New Roman" w:cs="Times New Roman"/>
          <w:color w:val="000000"/>
          <w:kern w:val="3"/>
          <w:sz w:val="28"/>
          <w:szCs w:val="28"/>
          <w:lang w:val="ru-RU" w:eastAsia="hi-IN" w:bidi="hi-IN"/>
        </w:rPr>
        <w:t>Влияние транспорта на окружающую среду – одна из самых актуальных проблем современности. Автомобильный транспорт занимает лидирующие позиции с точки зрения ущерба, наносимого окружающей среде, это основной источник загрязнения атмосферы. На его долю приходится более 90% загрязнения воздуха, чуть меньше 50% шумового воздействия.</w:t>
      </w:r>
    </w:p>
    <w:p w:rsidR="006064E5" w:rsidRPr="006064E5" w:rsidRDefault="006064E5" w:rsidP="006064E5">
      <w:pPr>
        <w:widowControl w:val="0"/>
        <w:suppressAutoHyphens/>
        <w:autoSpaceDN w:val="0"/>
        <w:spacing w:after="0" w:line="360" w:lineRule="auto"/>
        <w:ind w:firstLine="720"/>
        <w:jc w:val="both"/>
        <w:textAlignment w:val="baseline"/>
        <w:rPr>
          <w:rFonts w:ascii="Times New Roman" w:eastAsia="Times New Roman" w:hAnsi="Times New Roman" w:cs="Times New Roman"/>
          <w:color w:val="000000"/>
          <w:kern w:val="3"/>
          <w:sz w:val="28"/>
          <w:szCs w:val="28"/>
          <w:lang w:val="ru-RU" w:eastAsia="hi-IN" w:bidi="hi-IN"/>
        </w:rPr>
      </w:pPr>
      <w:r w:rsidRPr="006064E5">
        <w:rPr>
          <w:rFonts w:ascii="Times New Roman" w:eastAsia="Times New Roman" w:hAnsi="Times New Roman" w:cs="Times New Roman"/>
          <w:color w:val="000000"/>
          <w:kern w:val="3"/>
          <w:sz w:val="28"/>
          <w:szCs w:val="28"/>
          <w:lang w:val="ru-RU" w:eastAsia="hi-IN" w:bidi="hi-IN"/>
        </w:rPr>
        <w:t xml:space="preserve">Процесс работы двигателя автомобильного транспорта очень сложен и включает массу различных реакций. В ходе последних образуются многочисленные вещества, одним из самых опасных из них являются оксиды углерода.  Оксиды углерода играют основную роль в прозрачности воздуха. Они </w:t>
      </w:r>
      <w:r w:rsidRPr="006064E5">
        <w:rPr>
          <w:rFonts w:ascii="Times New Roman" w:eastAsia="Times New Roman" w:hAnsi="Times New Roman" w:cs="Times New Roman"/>
          <w:color w:val="000000"/>
          <w:kern w:val="3"/>
          <w:sz w:val="28"/>
          <w:szCs w:val="28"/>
          <w:lang w:val="ru-RU" w:eastAsia="hi-IN" w:bidi="hi-IN"/>
        </w:rPr>
        <w:lastRenderedPageBreak/>
        <w:t>свободно пропускают ультрафиолетовое излучение, но являются экраном для инфракрасного излучения. Это приводит к повышению температуры приземного слоя атмосферы.</w:t>
      </w:r>
    </w:p>
    <w:p w:rsidR="006064E5" w:rsidRPr="006064E5" w:rsidRDefault="006064E5" w:rsidP="006064E5">
      <w:pPr>
        <w:widowControl w:val="0"/>
        <w:suppressAutoHyphens/>
        <w:autoSpaceDN w:val="0"/>
        <w:spacing w:after="0" w:line="336" w:lineRule="auto"/>
        <w:ind w:firstLine="709"/>
        <w:jc w:val="both"/>
        <w:textAlignment w:val="baseline"/>
        <w:rPr>
          <w:rFonts w:ascii="Times New Roman" w:eastAsia="Liberation Serif" w:hAnsi="Times New Roman" w:cs="Times New Roman"/>
          <w:kern w:val="3"/>
          <w:sz w:val="24"/>
          <w:szCs w:val="24"/>
          <w:lang w:val="ru-RU" w:eastAsia="hi-IN" w:bidi="hi-IN"/>
        </w:rPr>
      </w:pPr>
      <w:r w:rsidRPr="006064E5">
        <w:rPr>
          <w:rFonts w:ascii="Times New Roman" w:eastAsia="Times New Roman" w:hAnsi="Times New Roman" w:cs="Times New Roman"/>
          <w:color w:val="000000"/>
          <w:kern w:val="3"/>
          <w:sz w:val="28"/>
          <w:szCs w:val="28"/>
          <w:lang w:val="ru-RU" w:eastAsia="hi-IN" w:bidi="hi-IN"/>
        </w:rPr>
        <w:t>Среднесуточная предельно допустимая концентрация (ПДКсс) Со</w:t>
      </w:r>
      <w:r w:rsidRPr="006064E5">
        <w:rPr>
          <w:rFonts w:ascii="Times New Roman" w:eastAsia="Times New Roman" w:hAnsi="Times New Roman" w:cs="Times New Roman"/>
          <w:color w:val="000000"/>
          <w:kern w:val="3"/>
          <w:sz w:val="28"/>
          <w:szCs w:val="28"/>
          <w:vertAlign w:val="subscript"/>
          <w:lang w:val="ru-RU" w:eastAsia="hi-IN" w:bidi="hi-IN"/>
        </w:rPr>
        <w:t>х</w:t>
      </w:r>
      <w:r w:rsidRPr="006064E5">
        <w:rPr>
          <w:rFonts w:ascii="Times New Roman" w:eastAsia="Times New Roman" w:hAnsi="Times New Roman" w:cs="Times New Roman"/>
          <w:color w:val="000000"/>
          <w:kern w:val="3"/>
          <w:sz w:val="28"/>
          <w:szCs w:val="28"/>
          <w:lang w:val="ru-RU" w:eastAsia="hi-IN" w:bidi="hi-IN"/>
        </w:rPr>
        <w:t xml:space="preserve"> в жилом массиве не должна превышать – 3 мг/м</w:t>
      </w:r>
      <w:r w:rsidRPr="006064E5">
        <w:rPr>
          <w:rFonts w:ascii="Times New Roman" w:eastAsia="Times New Roman" w:hAnsi="Times New Roman" w:cs="Times New Roman"/>
          <w:color w:val="000000"/>
          <w:kern w:val="3"/>
          <w:sz w:val="28"/>
          <w:szCs w:val="28"/>
          <w:vertAlign w:val="superscript"/>
          <w:lang w:val="ru-RU" w:eastAsia="hi-IN" w:bidi="hi-IN"/>
        </w:rPr>
        <w:t>3</w:t>
      </w:r>
      <w:r w:rsidRPr="006064E5">
        <w:rPr>
          <w:rFonts w:ascii="Times New Roman" w:eastAsia="Times New Roman" w:hAnsi="Times New Roman" w:cs="Times New Roman"/>
          <w:color w:val="000000"/>
          <w:kern w:val="3"/>
          <w:sz w:val="28"/>
          <w:szCs w:val="28"/>
          <w:lang w:val="ru-RU" w:eastAsia="hi-IN" w:bidi="hi-IN"/>
        </w:rPr>
        <w:t>, а ПДК</w:t>
      </w:r>
      <w:r w:rsidRPr="006064E5">
        <w:rPr>
          <w:rFonts w:ascii="Times New Roman" w:eastAsia="Times New Roman" w:hAnsi="Times New Roman" w:cs="Times New Roman"/>
          <w:color w:val="000000"/>
          <w:kern w:val="3"/>
          <w:sz w:val="28"/>
          <w:szCs w:val="28"/>
          <w:vertAlign w:val="subscript"/>
          <w:lang w:val="ru-RU" w:eastAsia="hi-IN" w:bidi="hi-IN"/>
        </w:rPr>
        <w:t>МР</w:t>
      </w:r>
      <w:r w:rsidRPr="006064E5">
        <w:rPr>
          <w:rFonts w:ascii="Times New Roman" w:eastAsia="Times New Roman" w:hAnsi="Times New Roman" w:cs="Times New Roman"/>
          <w:color w:val="000000"/>
          <w:kern w:val="3"/>
          <w:sz w:val="28"/>
          <w:szCs w:val="28"/>
          <w:lang w:val="ru-RU" w:eastAsia="hi-IN" w:bidi="hi-IN"/>
        </w:rPr>
        <w:t xml:space="preserve"> (максимально разовая) – 5 мг/м</w:t>
      </w:r>
      <w:r w:rsidRPr="006064E5">
        <w:rPr>
          <w:rFonts w:ascii="Times New Roman" w:eastAsia="Times New Roman" w:hAnsi="Times New Roman" w:cs="Times New Roman"/>
          <w:color w:val="000000"/>
          <w:kern w:val="3"/>
          <w:sz w:val="28"/>
          <w:szCs w:val="28"/>
          <w:vertAlign w:val="superscript"/>
          <w:lang w:val="ru-RU" w:eastAsia="hi-IN" w:bidi="hi-IN"/>
        </w:rPr>
        <w:t>3</w:t>
      </w:r>
      <w:r w:rsidRPr="006064E5">
        <w:rPr>
          <w:rFonts w:ascii="Times New Roman" w:eastAsia="Times New Roman" w:hAnsi="Times New Roman" w:cs="Times New Roman"/>
          <w:color w:val="000000"/>
          <w:kern w:val="3"/>
          <w:sz w:val="28"/>
          <w:szCs w:val="28"/>
          <w:lang w:val="ru-RU" w:eastAsia="hi-IN" w:bidi="hi-IN"/>
        </w:rPr>
        <w:t>, расчеты выполненные посредством транспортного моделирования показывают, что концентрация выбросов Со</w:t>
      </w:r>
      <w:r w:rsidRPr="006064E5">
        <w:rPr>
          <w:rFonts w:ascii="Times New Roman" w:eastAsia="Times New Roman" w:hAnsi="Times New Roman" w:cs="Times New Roman"/>
          <w:color w:val="000000"/>
          <w:kern w:val="3"/>
          <w:sz w:val="28"/>
          <w:szCs w:val="28"/>
          <w:vertAlign w:val="subscript"/>
          <w:lang w:val="ru-RU" w:eastAsia="hi-IN" w:bidi="hi-IN"/>
        </w:rPr>
        <w:t xml:space="preserve">х </w:t>
      </w:r>
      <w:r w:rsidRPr="006064E5">
        <w:rPr>
          <w:rFonts w:ascii="Times New Roman" w:eastAsia="Times New Roman" w:hAnsi="Times New Roman" w:cs="Times New Roman"/>
          <w:color w:val="000000"/>
          <w:kern w:val="3"/>
          <w:sz w:val="28"/>
          <w:szCs w:val="24"/>
          <w:lang w:val="ru-RU" w:eastAsia="hi-IN" w:bidi="hi-IN"/>
        </w:rPr>
        <w:t xml:space="preserve">на участках автомобильных дорог </w:t>
      </w:r>
      <w:r w:rsidRPr="006064E5">
        <w:rPr>
          <w:rFonts w:ascii="Times New Roman" w:eastAsia="Andale Sans UI" w:hAnsi="Times New Roman" w:cs="Times New Roman"/>
          <w:kern w:val="2"/>
          <w:sz w:val="28"/>
          <w:szCs w:val="28"/>
          <w:lang w:val="ru-RU" w:eastAsia="hi-IN" w:bidi="ru-RU"/>
        </w:rPr>
        <w:t xml:space="preserve">Ординского муниципального округа </w:t>
      </w:r>
      <w:r w:rsidRPr="006064E5">
        <w:rPr>
          <w:rFonts w:ascii="Times New Roman" w:eastAsia="Times New Roman" w:hAnsi="Times New Roman" w:cs="Times New Roman"/>
          <w:kern w:val="3"/>
          <w:sz w:val="28"/>
          <w:szCs w:val="24"/>
          <w:lang w:val="ru-RU" w:eastAsia="hi-IN" w:bidi="hi-IN"/>
        </w:rPr>
        <w:t xml:space="preserve">не значительно превышает нормативные показатели. В связи с этим необходимость в проведении мероприятий по </w:t>
      </w:r>
      <w:r w:rsidRPr="006064E5">
        <w:rPr>
          <w:rFonts w:ascii="Times New Roman" w:eastAsia="Times New Roman" w:hAnsi="Times New Roman" w:cs="Times New Roman"/>
          <w:color w:val="000000"/>
          <w:kern w:val="3"/>
          <w:sz w:val="28"/>
          <w:szCs w:val="24"/>
          <w:lang w:val="ru-RU" w:eastAsia="hi-IN" w:bidi="hi-IN"/>
        </w:rPr>
        <w:t xml:space="preserve">уменьшению вредного воздействия выбросов </w:t>
      </w:r>
      <w:r w:rsidRPr="006064E5">
        <w:rPr>
          <w:rFonts w:ascii="Times New Roman" w:eastAsia="Times New Roman" w:hAnsi="Times New Roman" w:cs="Times New Roman"/>
          <w:kern w:val="3"/>
          <w:sz w:val="28"/>
          <w:szCs w:val="24"/>
          <w:lang w:val="ru-RU" w:eastAsia="hi-IN" w:bidi="hi-IN"/>
        </w:rPr>
        <w:t>автотранспорта на окружающую среду отсутствует.</w:t>
      </w:r>
    </w:p>
    <w:p w:rsidR="006064E5" w:rsidRPr="006064E5" w:rsidRDefault="006064E5" w:rsidP="006064E5">
      <w:pPr>
        <w:widowControl w:val="0"/>
        <w:suppressAutoHyphens/>
        <w:autoSpaceDN w:val="0"/>
        <w:spacing w:after="0" w:line="360" w:lineRule="auto"/>
        <w:ind w:firstLine="720"/>
        <w:jc w:val="both"/>
        <w:textAlignment w:val="baseline"/>
        <w:rPr>
          <w:rFonts w:ascii="Times New Roman" w:eastAsia="Times New Roman" w:hAnsi="Times New Roman" w:cs="Times New Roman"/>
          <w:color w:val="000000"/>
          <w:kern w:val="3"/>
          <w:sz w:val="28"/>
          <w:szCs w:val="28"/>
          <w:lang w:val="ru-RU" w:eastAsia="ru-RU" w:bidi="hi-IN"/>
        </w:rPr>
      </w:pPr>
      <w:r w:rsidRPr="006064E5">
        <w:rPr>
          <w:rFonts w:ascii="Times New Roman" w:eastAsia="Times New Roman" w:hAnsi="Times New Roman" w:cs="Times New Roman"/>
          <w:color w:val="000000"/>
          <w:kern w:val="3"/>
          <w:sz w:val="28"/>
          <w:szCs w:val="28"/>
          <w:lang w:val="ru-RU" w:eastAsia="ru-RU" w:bidi="hi-IN"/>
        </w:rPr>
        <w:t>Шумом называются любые нежелательные для человека звуки, мешающие труду или отдыху, создающие акустический дискомфорт.</w:t>
      </w:r>
    </w:p>
    <w:p w:rsidR="006064E5" w:rsidRPr="006064E5" w:rsidRDefault="006064E5" w:rsidP="006064E5">
      <w:pPr>
        <w:widowControl w:val="0"/>
        <w:suppressAutoHyphens/>
        <w:autoSpaceDN w:val="0"/>
        <w:spacing w:after="0" w:line="360" w:lineRule="auto"/>
        <w:ind w:firstLine="720"/>
        <w:jc w:val="both"/>
        <w:rPr>
          <w:rFonts w:ascii="Times New Roman" w:eastAsia="Times New Roman" w:hAnsi="Times New Roman" w:cs="Times New Roman"/>
          <w:color w:val="000000"/>
          <w:kern w:val="3"/>
          <w:sz w:val="28"/>
          <w:szCs w:val="28"/>
          <w:lang w:val="ru-RU" w:eastAsia="ru-RU" w:bidi="hi-IN"/>
        </w:rPr>
      </w:pPr>
      <w:r w:rsidRPr="006064E5">
        <w:rPr>
          <w:rFonts w:ascii="Times New Roman" w:eastAsia="Times New Roman" w:hAnsi="Times New Roman" w:cs="Times New Roman"/>
          <w:color w:val="000000"/>
          <w:kern w:val="3"/>
          <w:sz w:val="28"/>
          <w:szCs w:val="28"/>
          <w:lang w:val="ru-RU" w:eastAsia="ru-RU" w:bidi="hi-IN"/>
        </w:rPr>
        <w:t>На уровень шума влияет ряд факторов:</w:t>
      </w:r>
    </w:p>
    <w:p w:rsidR="006064E5" w:rsidRPr="006064E5" w:rsidRDefault="006064E5" w:rsidP="006064E5">
      <w:pPr>
        <w:widowControl w:val="0"/>
        <w:numPr>
          <w:ilvl w:val="0"/>
          <w:numId w:val="12"/>
        </w:numPr>
        <w:tabs>
          <w:tab w:val="left" w:pos="993"/>
        </w:tabs>
        <w:suppressAutoHyphens/>
        <w:autoSpaceDE w:val="0"/>
        <w:autoSpaceDN w:val="0"/>
        <w:adjustRightInd w:val="0"/>
        <w:spacing w:after="0" w:line="360" w:lineRule="auto"/>
        <w:ind w:left="0" w:firstLine="720"/>
        <w:jc w:val="both"/>
        <w:rPr>
          <w:rFonts w:ascii="Times New Roman" w:eastAsia="Times New Roman" w:hAnsi="Times New Roman" w:cs="Times New Roman"/>
          <w:color w:val="000000"/>
          <w:kern w:val="3"/>
          <w:sz w:val="28"/>
          <w:szCs w:val="28"/>
          <w:lang w:val="ru-RU" w:eastAsia="ru-RU" w:bidi="hi-IN"/>
        </w:rPr>
      </w:pPr>
      <w:r w:rsidRPr="006064E5">
        <w:rPr>
          <w:rFonts w:ascii="Times New Roman" w:eastAsia="Times New Roman" w:hAnsi="Times New Roman" w:cs="Times New Roman"/>
          <w:color w:val="000000"/>
          <w:kern w:val="3"/>
          <w:sz w:val="28"/>
          <w:szCs w:val="28"/>
          <w:lang w:val="ru-RU" w:eastAsia="ru-RU" w:bidi="hi-IN"/>
        </w:rPr>
        <w:t>интенсивность транспортного потока (наибольшие уровни шума регистрируются на магистральных улицах больших городов при интенсивности движения 2000 – 3000 авт/ч. Автотранспорт как основной источник шума в городах вызывает у 60 % населения различные болезненные реакции);</w:t>
      </w:r>
    </w:p>
    <w:p w:rsidR="006064E5" w:rsidRPr="006064E5" w:rsidRDefault="006064E5" w:rsidP="006064E5">
      <w:pPr>
        <w:widowControl w:val="0"/>
        <w:numPr>
          <w:ilvl w:val="0"/>
          <w:numId w:val="12"/>
        </w:numPr>
        <w:tabs>
          <w:tab w:val="left" w:pos="993"/>
        </w:tabs>
        <w:suppressAutoHyphens/>
        <w:autoSpaceDE w:val="0"/>
        <w:autoSpaceDN w:val="0"/>
        <w:adjustRightInd w:val="0"/>
        <w:spacing w:after="0" w:line="360" w:lineRule="auto"/>
        <w:ind w:left="0" w:firstLine="720"/>
        <w:jc w:val="both"/>
        <w:rPr>
          <w:rFonts w:ascii="Times New Roman" w:eastAsia="Liberation Serif" w:hAnsi="Times New Roman" w:cs="Times New Roman"/>
          <w:kern w:val="3"/>
          <w:sz w:val="28"/>
          <w:szCs w:val="28"/>
          <w:lang w:val="ru-RU" w:eastAsia="ru-RU" w:bidi="hi-IN"/>
        </w:rPr>
      </w:pPr>
      <w:r w:rsidRPr="006064E5">
        <w:rPr>
          <w:rFonts w:ascii="Times New Roman" w:eastAsia="Times New Roman" w:hAnsi="Times New Roman" w:cs="Times New Roman"/>
          <w:color w:val="000000"/>
          <w:kern w:val="3"/>
          <w:sz w:val="28"/>
          <w:szCs w:val="28"/>
          <w:lang w:val="ru-RU" w:eastAsia="ru-RU" w:bidi="hi-IN"/>
        </w:rPr>
        <w:t>скорость транспортного потока (при увеличении скорости транспортных средств происходит возрастание шума двигателей, шума от качения колес по дороге и преодоления сопротивления воздуха);</w:t>
      </w:r>
    </w:p>
    <w:p w:rsidR="006064E5" w:rsidRPr="006064E5" w:rsidRDefault="006064E5" w:rsidP="006064E5">
      <w:pPr>
        <w:widowControl w:val="0"/>
        <w:numPr>
          <w:ilvl w:val="0"/>
          <w:numId w:val="12"/>
        </w:numPr>
        <w:tabs>
          <w:tab w:val="left" w:pos="993"/>
        </w:tabs>
        <w:suppressAutoHyphens/>
        <w:autoSpaceDE w:val="0"/>
        <w:autoSpaceDN w:val="0"/>
        <w:adjustRightInd w:val="0"/>
        <w:spacing w:after="0" w:line="360" w:lineRule="auto"/>
        <w:ind w:left="0" w:firstLine="720"/>
        <w:jc w:val="both"/>
        <w:rPr>
          <w:rFonts w:ascii="Times New Roman" w:eastAsia="Times New Roman" w:hAnsi="Times New Roman" w:cs="Times New Roman"/>
          <w:color w:val="000000"/>
          <w:kern w:val="3"/>
          <w:sz w:val="28"/>
          <w:szCs w:val="28"/>
          <w:lang w:val="ru-RU" w:eastAsia="ru-RU" w:bidi="hi-IN"/>
        </w:rPr>
      </w:pPr>
      <w:r w:rsidRPr="006064E5">
        <w:rPr>
          <w:rFonts w:ascii="Times New Roman" w:eastAsia="Times New Roman" w:hAnsi="Times New Roman" w:cs="Times New Roman"/>
          <w:color w:val="000000"/>
          <w:kern w:val="3"/>
          <w:sz w:val="28"/>
          <w:szCs w:val="28"/>
          <w:lang w:val="ru-RU" w:eastAsia="ru-RU" w:bidi="hi-IN"/>
        </w:rPr>
        <w:t>состав транспортного потока (грузовой транспорт создает большее шумовое воздействие по сравнению с пассажирским, поэтому возрастание доли грузового подвижного состава в транспортном потоке приводит к общему возрастанию шума);</w:t>
      </w:r>
    </w:p>
    <w:p w:rsidR="006064E5" w:rsidRPr="006064E5" w:rsidRDefault="006064E5" w:rsidP="006064E5">
      <w:pPr>
        <w:widowControl w:val="0"/>
        <w:numPr>
          <w:ilvl w:val="0"/>
          <w:numId w:val="12"/>
        </w:numPr>
        <w:tabs>
          <w:tab w:val="left" w:pos="993"/>
        </w:tabs>
        <w:suppressAutoHyphens/>
        <w:autoSpaceDE w:val="0"/>
        <w:autoSpaceDN w:val="0"/>
        <w:adjustRightInd w:val="0"/>
        <w:spacing w:after="0" w:line="360" w:lineRule="auto"/>
        <w:ind w:left="0" w:firstLine="720"/>
        <w:jc w:val="both"/>
        <w:rPr>
          <w:rFonts w:ascii="Times New Roman" w:eastAsia="Times New Roman" w:hAnsi="Times New Roman" w:cs="Times New Roman"/>
          <w:color w:val="000000"/>
          <w:kern w:val="3"/>
          <w:sz w:val="28"/>
          <w:szCs w:val="28"/>
          <w:lang w:val="ru-RU" w:eastAsia="ru-RU" w:bidi="hi-IN"/>
        </w:rPr>
      </w:pPr>
      <w:r w:rsidRPr="006064E5">
        <w:rPr>
          <w:rFonts w:ascii="Times New Roman" w:eastAsia="Times New Roman" w:hAnsi="Times New Roman" w:cs="Times New Roman"/>
          <w:color w:val="000000"/>
          <w:kern w:val="3"/>
          <w:sz w:val="28"/>
          <w:szCs w:val="28"/>
          <w:lang w:val="ru-RU" w:eastAsia="ru-RU" w:bidi="hi-IN"/>
        </w:rPr>
        <w:t>тип двигателя (сравнение двигателей соизмеримой мощности позволяет провести их ранжирование по возрастанию уровня шума – электродвигатель, карбюраторный двигатель, дизель, паровой, газотурбинный двигатель);</w:t>
      </w:r>
    </w:p>
    <w:p w:rsidR="006064E5" w:rsidRPr="006064E5" w:rsidRDefault="006064E5" w:rsidP="006064E5">
      <w:pPr>
        <w:widowControl w:val="0"/>
        <w:numPr>
          <w:ilvl w:val="0"/>
          <w:numId w:val="12"/>
        </w:numPr>
        <w:tabs>
          <w:tab w:val="left" w:pos="993"/>
        </w:tabs>
        <w:suppressAutoHyphens/>
        <w:autoSpaceDE w:val="0"/>
        <w:autoSpaceDN w:val="0"/>
        <w:adjustRightInd w:val="0"/>
        <w:spacing w:after="0" w:line="360" w:lineRule="auto"/>
        <w:ind w:left="0" w:firstLine="720"/>
        <w:jc w:val="both"/>
        <w:rPr>
          <w:rFonts w:ascii="Times New Roman" w:eastAsia="Times New Roman" w:hAnsi="Times New Roman" w:cs="Times New Roman"/>
          <w:color w:val="000000"/>
          <w:kern w:val="3"/>
          <w:sz w:val="28"/>
          <w:szCs w:val="28"/>
          <w:lang w:val="ru-RU" w:eastAsia="ru-RU" w:bidi="hi-IN"/>
        </w:rPr>
      </w:pPr>
      <w:r w:rsidRPr="006064E5">
        <w:rPr>
          <w:rFonts w:ascii="Times New Roman" w:eastAsia="Times New Roman" w:hAnsi="Times New Roman" w:cs="Times New Roman"/>
          <w:color w:val="000000"/>
          <w:kern w:val="3"/>
          <w:sz w:val="28"/>
          <w:szCs w:val="28"/>
          <w:lang w:val="ru-RU" w:eastAsia="ru-RU" w:bidi="hi-IN"/>
        </w:rPr>
        <w:t xml:space="preserve">тип и качество дорожного покрытия (наименьший шум создает асфальтобетонное покрытие, затем по возрастающей – брусчатое, каменное и </w:t>
      </w:r>
      <w:r w:rsidRPr="006064E5">
        <w:rPr>
          <w:rFonts w:ascii="Times New Roman" w:eastAsia="Times New Roman" w:hAnsi="Times New Roman" w:cs="Times New Roman"/>
          <w:color w:val="000000"/>
          <w:kern w:val="3"/>
          <w:sz w:val="28"/>
          <w:szCs w:val="28"/>
          <w:lang w:val="ru-RU" w:eastAsia="ru-RU" w:bidi="hi-IN"/>
        </w:rPr>
        <w:lastRenderedPageBreak/>
        <w:t>гравийное. Неисправное дорожное покрытие любого типа, имеющее выбоины, раскрытые швы и нестыковки поверхностей, а также ямы и проседания создает повышенный шум);</w:t>
      </w:r>
    </w:p>
    <w:p w:rsidR="006064E5" w:rsidRPr="006064E5" w:rsidRDefault="006064E5" w:rsidP="006064E5">
      <w:pPr>
        <w:widowControl w:val="0"/>
        <w:numPr>
          <w:ilvl w:val="0"/>
          <w:numId w:val="12"/>
        </w:numPr>
        <w:tabs>
          <w:tab w:val="left" w:pos="993"/>
        </w:tabs>
        <w:suppressAutoHyphens/>
        <w:autoSpaceDE w:val="0"/>
        <w:autoSpaceDN w:val="0"/>
        <w:adjustRightInd w:val="0"/>
        <w:spacing w:after="0" w:line="360" w:lineRule="auto"/>
        <w:ind w:left="0" w:firstLine="720"/>
        <w:jc w:val="both"/>
        <w:rPr>
          <w:rFonts w:ascii="Times New Roman" w:eastAsia="Times New Roman" w:hAnsi="Times New Roman" w:cs="Times New Roman"/>
          <w:color w:val="000000"/>
          <w:kern w:val="3"/>
          <w:sz w:val="28"/>
          <w:szCs w:val="28"/>
          <w:lang w:val="ru-RU" w:eastAsia="ru-RU" w:bidi="hi-IN"/>
        </w:rPr>
      </w:pPr>
      <w:r w:rsidRPr="006064E5">
        <w:rPr>
          <w:rFonts w:ascii="Times New Roman" w:eastAsia="Times New Roman" w:hAnsi="Times New Roman" w:cs="Times New Roman"/>
          <w:color w:val="000000"/>
          <w:kern w:val="3"/>
          <w:sz w:val="28"/>
          <w:szCs w:val="28"/>
          <w:lang w:val="ru-RU" w:eastAsia="ru-RU" w:bidi="hi-IN"/>
        </w:rPr>
        <w:t>наличие зеленых насаждений (Вдоль магистралей с обеих сторон предусматривают санитарно-защитные зоны, в которых высаживают деревья. Лесопосадки препятствуют распространению шума на близлежащие территории).</w:t>
      </w:r>
    </w:p>
    <w:p w:rsidR="006064E5" w:rsidRPr="006064E5" w:rsidRDefault="006064E5" w:rsidP="006064E5">
      <w:pPr>
        <w:widowControl w:val="0"/>
        <w:autoSpaceDN w:val="0"/>
        <w:spacing w:after="0" w:line="360" w:lineRule="auto"/>
        <w:ind w:firstLine="709"/>
        <w:jc w:val="both"/>
        <w:textAlignment w:val="baseline"/>
        <w:rPr>
          <w:rFonts w:ascii="Times New Roman" w:eastAsia="Times New Roman" w:hAnsi="Times New Roman" w:cs="Times New Roman"/>
          <w:color w:val="000000"/>
          <w:kern w:val="3"/>
          <w:sz w:val="28"/>
          <w:szCs w:val="24"/>
          <w:lang w:val="ru-RU" w:eastAsia="ru-RU" w:bidi="hi-IN"/>
        </w:rPr>
      </w:pPr>
      <w:r w:rsidRPr="006064E5">
        <w:rPr>
          <w:rFonts w:ascii="Times New Roman" w:eastAsia="Times New Roman" w:hAnsi="Times New Roman" w:cs="Times New Roman"/>
          <w:color w:val="000000"/>
          <w:kern w:val="3"/>
          <w:sz w:val="28"/>
          <w:szCs w:val="28"/>
          <w:lang w:val="ru-RU" w:eastAsia="ru-RU" w:bidi="hi-IN"/>
        </w:rPr>
        <w:t xml:space="preserve">Шумы вызывают функциональные расстройства сердечно-сосудистой системы, оказывают вредное влияние на зрительный и вестибулярный анализаторы, снижают рефлекторную деятельность, что часто становится причиной несчастных случаев и травм. По результатам анализа по автомобильным дорогам </w:t>
      </w:r>
      <w:r w:rsidRPr="006064E5">
        <w:rPr>
          <w:rFonts w:ascii="Times New Roman" w:eastAsia="Andale Sans UI" w:hAnsi="Times New Roman" w:cs="Times New Roman"/>
          <w:kern w:val="2"/>
          <w:sz w:val="28"/>
          <w:szCs w:val="28"/>
          <w:lang w:val="ru-RU" w:eastAsia="ru-RU" w:bidi="ru-RU"/>
        </w:rPr>
        <w:t xml:space="preserve">Ординского муниципального округа </w:t>
      </w:r>
      <w:r w:rsidRPr="006064E5">
        <w:rPr>
          <w:rFonts w:ascii="Times New Roman" w:eastAsia="Times New Roman" w:hAnsi="Times New Roman" w:cs="Times New Roman"/>
          <w:kern w:val="3"/>
          <w:sz w:val="28"/>
          <w:szCs w:val="24"/>
          <w:lang w:val="ru-RU" w:eastAsia="ru-RU" w:bidi="hi-IN"/>
        </w:rPr>
        <w:t>значения уровня шума не соответствует предельно допустимому. Соответственно в районах жилой застройки нужно устраивать противошумовую защиту.</w:t>
      </w:r>
    </w:p>
    <w:p w:rsidR="006064E5" w:rsidRPr="006064E5" w:rsidRDefault="006064E5" w:rsidP="006064E5">
      <w:pPr>
        <w:widowControl w:val="0"/>
        <w:suppressAutoHyphens/>
        <w:autoSpaceDN w:val="0"/>
        <w:spacing w:after="0" w:line="360" w:lineRule="auto"/>
        <w:ind w:firstLine="720"/>
        <w:jc w:val="both"/>
        <w:rPr>
          <w:rFonts w:ascii="Times New Roman" w:eastAsia="Liberation Serif" w:hAnsi="Times New Roman" w:cs="Times New Roman"/>
          <w:kern w:val="3"/>
          <w:sz w:val="24"/>
          <w:szCs w:val="24"/>
          <w:lang w:val="ru-RU" w:eastAsia="ru-RU" w:bidi="hi-IN"/>
        </w:rPr>
      </w:pPr>
    </w:p>
    <w:p w:rsidR="006064E5" w:rsidRPr="006064E5" w:rsidRDefault="006064E5"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24" w:name="_Toc532378077"/>
      <w:bookmarkStart w:id="25" w:name="_Toc51324373"/>
      <w:r w:rsidRPr="006064E5">
        <w:rPr>
          <w:rFonts w:ascii="Times New Roman" w:eastAsia="Calibri" w:hAnsi="Times New Roman" w:cs="Times New Roman"/>
          <w:b/>
          <w:bCs/>
          <w:sz w:val="28"/>
          <w:szCs w:val="32"/>
          <w:lang w:val="ru-RU"/>
        </w:rPr>
        <w:t>1.11 Характеристика существующих условий и перспектив развития и размещения транспортной инфраструктуры</w:t>
      </w:r>
      <w:bookmarkEnd w:id="24"/>
      <w:bookmarkEnd w:id="25"/>
    </w:p>
    <w:p w:rsidR="006064E5" w:rsidRPr="006064E5" w:rsidRDefault="006064E5" w:rsidP="006064E5">
      <w:pPr>
        <w:suppressAutoHyphens/>
        <w:spacing w:after="0" w:line="360" w:lineRule="auto"/>
        <w:ind w:firstLine="709"/>
        <w:contextualSpacing/>
        <w:jc w:val="both"/>
        <w:rPr>
          <w:rFonts w:ascii="Times New Roman" w:eastAsia="Times New Roman" w:hAnsi="Times New Roman" w:cs="Times New Roman"/>
          <w:sz w:val="28"/>
          <w:szCs w:val="24"/>
          <w:lang w:val="ru-RU" w:eastAsia="ru-RU"/>
        </w:rPr>
      </w:pPr>
    </w:p>
    <w:p w:rsidR="006064E5" w:rsidRPr="006064E5" w:rsidRDefault="006064E5" w:rsidP="006064E5">
      <w:pPr>
        <w:spacing w:after="0" w:line="360" w:lineRule="auto"/>
        <w:ind w:firstLine="709"/>
        <w:jc w:val="both"/>
        <w:rPr>
          <w:rFonts w:ascii="Times New Roman" w:eastAsia="Times New Roman" w:hAnsi="Times New Roman" w:cs="Times New Roman"/>
          <w:sz w:val="28"/>
          <w:szCs w:val="28"/>
          <w:lang w:val="ru-RU" w:eastAsia="ru-RU"/>
        </w:rPr>
      </w:pPr>
      <w:r w:rsidRPr="006064E5">
        <w:rPr>
          <w:rFonts w:ascii="Times New Roman" w:eastAsia="Times New Roman" w:hAnsi="Times New Roman" w:cs="Times New Roman"/>
          <w:sz w:val="28"/>
          <w:szCs w:val="28"/>
          <w:lang w:val="ru-RU" w:eastAsia="ru-RU"/>
        </w:rPr>
        <w:t>Развитие и размещение основных объектов транспортной инфраструктуры Ординского муниципального округа предполагается осуществлять в соответствии с</w:t>
      </w:r>
      <w:r w:rsidR="00A41E9F">
        <w:rPr>
          <w:rFonts w:ascii="Times New Roman" w:eastAsia="Times New Roman" w:hAnsi="Times New Roman" w:cs="Times New Roman"/>
          <w:sz w:val="28"/>
          <w:szCs w:val="28"/>
          <w:lang w:val="ru-RU" w:eastAsia="ru-RU"/>
        </w:rPr>
        <w:t>о</w:t>
      </w:r>
      <w:r w:rsidRPr="006064E5">
        <w:rPr>
          <w:rFonts w:ascii="Times New Roman" w:eastAsia="Times New Roman" w:hAnsi="Times New Roman" w:cs="Times New Roman"/>
          <w:sz w:val="28"/>
          <w:szCs w:val="28"/>
          <w:lang w:val="ru-RU" w:eastAsia="ru-RU"/>
        </w:rPr>
        <w:t xml:space="preserve"> схемой территориального планирования Ординского муниц</w:t>
      </w:r>
      <w:r w:rsidR="00A41E9F">
        <w:rPr>
          <w:rFonts w:ascii="Times New Roman" w:eastAsia="Times New Roman" w:hAnsi="Times New Roman" w:cs="Times New Roman"/>
          <w:sz w:val="28"/>
          <w:szCs w:val="28"/>
          <w:lang w:val="ru-RU" w:eastAsia="ru-RU"/>
        </w:rPr>
        <w:t>ипального района Пермского края</w:t>
      </w:r>
      <w:r w:rsidRPr="006064E5">
        <w:rPr>
          <w:rFonts w:ascii="Times New Roman" w:eastAsia="Times New Roman" w:hAnsi="Times New Roman" w:cs="Times New Roman"/>
          <w:sz w:val="28"/>
          <w:szCs w:val="28"/>
          <w:lang w:val="ru-RU" w:eastAsia="ru-RU"/>
        </w:rPr>
        <w:t>, муниципальной программой Ординского муниципального округа «Развитие дор</w:t>
      </w:r>
      <w:r w:rsidR="00A41E9F">
        <w:rPr>
          <w:rFonts w:ascii="Times New Roman" w:eastAsia="Times New Roman" w:hAnsi="Times New Roman" w:cs="Times New Roman"/>
          <w:sz w:val="28"/>
          <w:szCs w:val="28"/>
          <w:lang w:val="ru-RU" w:eastAsia="ru-RU"/>
        </w:rPr>
        <w:t>ожного хозяйства» и генеральным</w:t>
      </w:r>
      <w:r w:rsidRPr="006064E5">
        <w:rPr>
          <w:rFonts w:ascii="Times New Roman" w:eastAsia="Times New Roman" w:hAnsi="Times New Roman" w:cs="Times New Roman"/>
          <w:sz w:val="28"/>
          <w:szCs w:val="28"/>
          <w:lang w:val="ru-RU" w:eastAsia="ru-RU"/>
        </w:rPr>
        <w:t xml:space="preserve"> план</w:t>
      </w:r>
      <w:r w:rsidR="00A41E9F">
        <w:rPr>
          <w:rFonts w:ascii="Times New Roman" w:eastAsia="Times New Roman" w:hAnsi="Times New Roman" w:cs="Times New Roman"/>
          <w:sz w:val="28"/>
          <w:szCs w:val="28"/>
          <w:lang w:val="ru-RU" w:eastAsia="ru-RU"/>
        </w:rPr>
        <w:t>ом</w:t>
      </w:r>
      <w:r w:rsidRPr="006064E5">
        <w:rPr>
          <w:rFonts w:ascii="Times New Roman" w:eastAsia="Times New Roman" w:hAnsi="Times New Roman" w:cs="Times New Roman"/>
          <w:sz w:val="28"/>
          <w:szCs w:val="28"/>
          <w:lang w:val="ru-RU" w:eastAsia="ru-RU"/>
        </w:rPr>
        <w:t xml:space="preserve"> </w:t>
      </w:r>
      <w:r w:rsidR="00A41E9F">
        <w:rPr>
          <w:rFonts w:ascii="Times New Roman" w:eastAsia="Times New Roman" w:hAnsi="Times New Roman" w:cs="Times New Roman"/>
          <w:sz w:val="28"/>
          <w:szCs w:val="28"/>
          <w:lang w:val="ru-RU" w:eastAsia="ru-RU"/>
        </w:rPr>
        <w:t>округа</w:t>
      </w:r>
      <w:r w:rsidRPr="006064E5">
        <w:rPr>
          <w:rFonts w:ascii="Times New Roman" w:eastAsia="Times New Roman" w:hAnsi="Times New Roman" w:cs="Times New Roman"/>
          <w:sz w:val="28"/>
          <w:szCs w:val="28"/>
          <w:lang w:val="ru-RU" w:eastAsia="ru-RU"/>
        </w:rPr>
        <w:t>, на которых указано перспективное размещение транспортных искусственных сооружений.</w:t>
      </w:r>
    </w:p>
    <w:p w:rsidR="006064E5" w:rsidRPr="006064E5" w:rsidRDefault="006064E5" w:rsidP="006064E5">
      <w:pPr>
        <w:spacing w:after="0" w:line="360" w:lineRule="auto"/>
        <w:ind w:firstLine="709"/>
        <w:jc w:val="both"/>
        <w:rPr>
          <w:rFonts w:ascii="Times New Roman" w:eastAsia="Times New Roman" w:hAnsi="Times New Roman" w:cs="Times New Roman"/>
          <w:sz w:val="28"/>
          <w:szCs w:val="28"/>
          <w:lang w:val="ru-RU" w:eastAsia="ru-RU"/>
        </w:rPr>
      </w:pPr>
      <w:r w:rsidRPr="006064E5">
        <w:rPr>
          <w:rFonts w:ascii="Times New Roman" w:eastAsia="Times New Roman" w:hAnsi="Times New Roman" w:cs="Times New Roman"/>
          <w:sz w:val="28"/>
          <w:szCs w:val="28"/>
          <w:lang w:val="ru-RU" w:eastAsia="ru-RU"/>
        </w:rPr>
        <w:t>Основные направления развития улично-дорожной сети на ближайшую перспективу и расчетный срок:</w:t>
      </w:r>
    </w:p>
    <w:p w:rsidR="006064E5" w:rsidRPr="006064E5" w:rsidRDefault="006064E5" w:rsidP="006064E5">
      <w:pPr>
        <w:spacing w:after="0" w:line="360" w:lineRule="auto"/>
        <w:ind w:firstLine="709"/>
        <w:jc w:val="both"/>
        <w:rPr>
          <w:rFonts w:ascii="Times New Roman" w:eastAsia="Times New Roman" w:hAnsi="Times New Roman" w:cs="Times New Roman"/>
          <w:sz w:val="28"/>
          <w:szCs w:val="28"/>
          <w:lang w:val="ru-RU" w:eastAsia="ru-RU"/>
        </w:rPr>
      </w:pPr>
      <w:r w:rsidRPr="006064E5">
        <w:rPr>
          <w:rFonts w:ascii="Times New Roman" w:eastAsia="Times New Roman" w:hAnsi="Times New Roman" w:cs="Times New Roman"/>
          <w:sz w:val="28"/>
          <w:szCs w:val="28"/>
          <w:lang w:val="ru-RU" w:eastAsia="ru-RU"/>
        </w:rPr>
        <w:t xml:space="preserve">– повышение уровня безопасности дорожного движения и </w:t>
      </w:r>
      <w:r w:rsidRPr="006064E5">
        <w:rPr>
          <w:rFonts w:ascii="Times New Roman" w:eastAsia="Times New Roman" w:hAnsi="Times New Roman" w:cs="Times New Roman"/>
          <w:color w:val="000000"/>
          <w:sz w:val="28"/>
          <w:szCs w:val="28"/>
          <w:lang w:val="ru-RU" w:eastAsia="ru-RU"/>
        </w:rPr>
        <w:t xml:space="preserve">сокращение уровня смертности и травматизма участников дорожного движения </w:t>
      </w:r>
      <w:r w:rsidRPr="006064E5">
        <w:rPr>
          <w:rFonts w:ascii="Times New Roman" w:eastAsia="Times New Roman" w:hAnsi="Times New Roman" w:cs="Times New Roman"/>
          <w:sz w:val="28"/>
          <w:szCs w:val="28"/>
          <w:lang w:val="ru-RU" w:eastAsia="ru-RU"/>
        </w:rPr>
        <w:t xml:space="preserve">за счёт улучшения условий движения на основных транспортных магистралях и </w:t>
      </w:r>
      <w:r w:rsidRPr="006064E5">
        <w:rPr>
          <w:rFonts w:ascii="Times New Roman" w:eastAsia="Times New Roman" w:hAnsi="Times New Roman" w:cs="Times New Roman"/>
          <w:sz w:val="28"/>
          <w:szCs w:val="28"/>
          <w:lang w:val="ru-RU" w:eastAsia="ru-RU"/>
        </w:rPr>
        <w:lastRenderedPageBreak/>
        <w:t xml:space="preserve">ключевых перекрёстках, </w:t>
      </w:r>
      <w:r w:rsidRPr="006064E5">
        <w:rPr>
          <w:rFonts w:ascii="Times New Roman" w:eastAsia="Times New Roman" w:hAnsi="Times New Roman" w:cs="Times New Roman"/>
          <w:color w:val="000000"/>
          <w:sz w:val="28"/>
          <w:szCs w:val="28"/>
          <w:lang w:val="ru-RU" w:eastAsia="ru-RU"/>
        </w:rPr>
        <w:t>совершенствования организации дорожного движения пешеходов</w:t>
      </w:r>
      <w:r w:rsidRPr="006064E5">
        <w:rPr>
          <w:rFonts w:ascii="Times New Roman" w:eastAsia="Times New Roman" w:hAnsi="Times New Roman" w:cs="Times New Roman"/>
          <w:sz w:val="28"/>
          <w:szCs w:val="28"/>
          <w:lang w:val="ru-RU" w:eastAsia="ru-RU"/>
        </w:rPr>
        <w:t>;</w:t>
      </w:r>
    </w:p>
    <w:p w:rsidR="006064E5" w:rsidRPr="006064E5" w:rsidRDefault="006064E5" w:rsidP="006064E5">
      <w:pPr>
        <w:spacing w:after="0" w:line="360" w:lineRule="auto"/>
        <w:ind w:firstLine="709"/>
        <w:jc w:val="both"/>
        <w:rPr>
          <w:rFonts w:ascii="Times New Roman" w:eastAsia="Times New Roman" w:hAnsi="Times New Roman" w:cs="Times New Roman"/>
          <w:color w:val="000000"/>
          <w:sz w:val="28"/>
          <w:szCs w:val="28"/>
          <w:lang w:val="ru-RU" w:eastAsia="ru-RU"/>
        </w:rPr>
      </w:pPr>
      <w:r w:rsidRPr="006064E5">
        <w:rPr>
          <w:rFonts w:ascii="Times New Roman" w:eastAsia="Times New Roman" w:hAnsi="Times New Roman" w:cs="Times New Roman"/>
          <w:sz w:val="28"/>
          <w:szCs w:val="28"/>
          <w:lang w:val="ru-RU" w:eastAsia="ru-RU"/>
        </w:rPr>
        <w:t xml:space="preserve">– </w:t>
      </w:r>
      <w:r w:rsidRPr="006064E5">
        <w:rPr>
          <w:rFonts w:ascii="Times New Roman" w:eastAsia="Times New Roman" w:hAnsi="Times New Roman" w:cs="Times New Roman"/>
          <w:color w:val="000000"/>
          <w:sz w:val="28"/>
          <w:szCs w:val="28"/>
          <w:lang w:val="ru-RU" w:eastAsia="ru-RU"/>
        </w:rPr>
        <w:t>поэтапное развитие автомобильных дорог общего пользования муниципального значения;</w:t>
      </w:r>
    </w:p>
    <w:p w:rsidR="006064E5" w:rsidRPr="006064E5" w:rsidRDefault="006064E5" w:rsidP="006064E5">
      <w:pPr>
        <w:numPr>
          <w:ilvl w:val="0"/>
          <w:numId w:val="14"/>
        </w:numPr>
        <w:tabs>
          <w:tab w:val="left" w:pos="1134"/>
        </w:tabs>
        <w:suppressAutoHyphens/>
        <w:spacing w:after="0" w:line="360" w:lineRule="auto"/>
        <w:ind w:left="0" w:firstLine="709"/>
        <w:contextualSpacing/>
        <w:jc w:val="both"/>
        <w:rPr>
          <w:rFonts w:ascii="Times New Roman" w:eastAsia="Times New Roman" w:hAnsi="Times New Roman" w:cs="Times New Roman"/>
          <w:sz w:val="28"/>
          <w:szCs w:val="24"/>
          <w:lang w:val="ru-RU" w:eastAsia="ru-RU"/>
        </w:rPr>
      </w:pPr>
      <w:r w:rsidRPr="006064E5">
        <w:rPr>
          <w:rFonts w:ascii="Times New Roman" w:eastAsia="Times New Roman" w:hAnsi="Times New Roman" w:cs="Times New Roman"/>
          <w:sz w:val="28"/>
          <w:szCs w:val="24"/>
          <w:lang w:val="ru-RU" w:eastAsia="ru-RU"/>
        </w:rPr>
        <w:t xml:space="preserve">обеспечение </w:t>
      </w:r>
      <w:r w:rsidRPr="006064E5">
        <w:rPr>
          <w:rFonts w:ascii="Times New Roman" w:eastAsia="Times New Roman" w:hAnsi="Times New Roman" w:cs="Times New Roman"/>
          <w:color w:val="000000"/>
          <w:sz w:val="28"/>
          <w:szCs w:val="28"/>
          <w:lang w:val="ru-RU" w:eastAsia="ru-RU"/>
        </w:rPr>
        <w:t xml:space="preserve">транспортного сообщения </w:t>
      </w:r>
      <w:r w:rsidRPr="006064E5">
        <w:rPr>
          <w:rFonts w:ascii="Times New Roman" w:eastAsia="Times New Roman" w:hAnsi="Times New Roman" w:cs="Times New Roman"/>
          <w:sz w:val="28"/>
          <w:szCs w:val="24"/>
          <w:lang w:val="ru-RU" w:eastAsia="ru-RU"/>
        </w:rPr>
        <w:t>между населёнными пунктами муниципального округа;</w:t>
      </w:r>
    </w:p>
    <w:p w:rsidR="006064E5" w:rsidRPr="006064E5" w:rsidRDefault="006064E5" w:rsidP="006064E5">
      <w:pPr>
        <w:numPr>
          <w:ilvl w:val="0"/>
          <w:numId w:val="14"/>
        </w:numPr>
        <w:tabs>
          <w:tab w:val="left" w:pos="1134"/>
        </w:tabs>
        <w:suppressAutoHyphens/>
        <w:spacing w:after="0" w:line="360" w:lineRule="auto"/>
        <w:ind w:left="0" w:firstLine="709"/>
        <w:contextualSpacing/>
        <w:jc w:val="both"/>
        <w:rPr>
          <w:rFonts w:ascii="Times New Roman" w:eastAsia="Times New Roman" w:hAnsi="Times New Roman" w:cs="Times New Roman"/>
          <w:sz w:val="28"/>
          <w:szCs w:val="24"/>
          <w:lang w:val="ru-RU" w:eastAsia="ru-RU"/>
        </w:rPr>
      </w:pPr>
      <w:r w:rsidRPr="006064E5">
        <w:rPr>
          <w:rFonts w:ascii="Times New Roman" w:eastAsia="Times New Roman" w:hAnsi="Times New Roman" w:cs="Times New Roman"/>
          <w:sz w:val="28"/>
          <w:szCs w:val="28"/>
          <w:lang w:val="ru-RU" w:eastAsia="ru-RU"/>
        </w:rPr>
        <w:t>развитие местной сети улиц и дорог в населённых пунктах;</w:t>
      </w:r>
    </w:p>
    <w:p w:rsidR="006064E5" w:rsidRPr="006064E5" w:rsidRDefault="006064E5" w:rsidP="006064E5">
      <w:pPr>
        <w:numPr>
          <w:ilvl w:val="0"/>
          <w:numId w:val="14"/>
        </w:numPr>
        <w:tabs>
          <w:tab w:val="left" w:pos="1134"/>
        </w:tabs>
        <w:suppressAutoHyphens/>
        <w:spacing w:after="0" w:line="360" w:lineRule="auto"/>
        <w:ind w:left="0" w:firstLine="709"/>
        <w:contextualSpacing/>
        <w:jc w:val="both"/>
        <w:rPr>
          <w:rFonts w:ascii="Times New Roman" w:eastAsia="Times New Roman" w:hAnsi="Times New Roman" w:cs="Times New Roman"/>
          <w:sz w:val="28"/>
          <w:szCs w:val="24"/>
          <w:lang w:val="ru-RU" w:eastAsia="ru-RU"/>
        </w:rPr>
      </w:pPr>
      <w:r w:rsidRPr="006064E5">
        <w:rPr>
          <w:rFonts w:ascii="Times New Roman" w:eastAsia="Times New Roman" w:hAnsi="Times New Roman" w:cs="Times New Roman"/>
          <w:sz w:val="28"/>
          <w:szCs w:val="24"/>
          <w:lang w:val="ru-RU" w:eastAsia="ru-RU"/>
        </w:rPr>
        <w:t>капитальный ремонт и реконструкция улиц поселений с целью приведения основных параметров к нормативным требованиям;</w:t>
      </w:r>
    </w:p>
    <w:p w:rsidR="006064E5" w:rsidRPr="006064E5" w:rsidRDefault="006064E5" w:rsidP="006064E5">
      <w:pPr>
        <w:numPr>
          <w:ilvl w:val="0"/>
          <w:numId w:val="14"/>
        </w:numPr>
        <w:tabs>
          <w:tab w:val="left" w:pos="1134"/>
        </w:tabs>
        <w:suppressAutoHyphens/>
        <w:spacing w:after="0" w:line="360" w:lineRule="auto"/>
        <w:ind w:left="0" w:firstLine="709"/>
        <w:contextualSpacing/>
        <w:jc w:val="both"/>
        <w:rPr>
          <w:rFonts w:ascii="Times New Roman" w:eastAsia="Times New Roman" w:hAnsi="Times New Roman" w:cs="Times New Roman"/>
          <w:sz w:val="28"/>
          <w:szCs w:val="24"/>
          <w:lang w:val="ru-RU" w:eastAsia="ru-RU"/>
        </w:rPr>
      </w:pPr>
      <w:r w:rsidRPr="006064E5">
        <w:rPr>
          <w:rFonts w:ascii="Times New Roman" w:eastAsia="Times New Roman" w:hAnsi="Times New Roman" w:cs="Times New Roman"/>
          <w:sz w:val="28"/>
          <w:szCs w:val="24"/>
          <w:lang w:val="ru-RU" w:eastAsia="ru-RU"/>
        </w:rPr>
        <w:t>развитие объектов обслуживания пассажирского транспорта;</w:t>
      </w:r>
    </w:p>
    <w:p w:rsidR="006064E5" w:rsidRPr="006064E5" w:rsidRDefault="006064E5" w:rsidP="006064E5">
      <w:pPr>
        <w:spacing w:after="0" w:line="360" w:lineRule="auto"/>
        <w:ind w:firstLine="709"/>
        <w:jc w:val="both"/>
        <w:rPr>
          <w:rFonts w:ascii="Times New Roman" w:eastAsia="Times New Roman" w:hAnsi="Times New Roman" w:cs="Times New Roman"/>
          <w:sz w:val="28"/>
          <w:szCs w:val="28"/>
          <w:lang w:val="ru-RU" w:eastAsia="ru-RU"/>
        </w:rPr>
      </w:pPr>
      <w:r w:rsidRPr="006064E5">
        <w:rPr>
          <w:rFonts w:ascii="Times New Roman" w:eastAsia="Times New Roman" w:hAnsi="Times New Roman" w:cs="Times New Roman"/>
          <w:sz w:val="28"/>
          <w:szCs w:val="28"/>
          <w:lang w:val="ru-RU" w:eastAsia="ru-RU"/>
        </w:rPr>
        <w:t>Действующими программами предусмотрены мероприятия по развитию транспортной инфраструктуры, позволяющие создать законченную улично-дорожную сеть, обеспечивающую удобную и надежную транспортную связь жилой застройки с общественным центром и местами приложения труда.</w:t>
      </w:r>
    </w:p>
    <w:p w:rsidR="006064E5" w:rsidRPr="000848C7" w:rsidRDefault="006064E5" w:rsidP="006064E5">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p>
    <w:p w:rsidR="006064E5" w:rsidRPr="006064E5" w:rsidRDefault="006064E5"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26" w:name="_Toc51324374"/>
      <w:r w:rsidRPr="006064E5">
        <w:rPr>
          <w:rFonts w:ascii="Times New Roman" w:eastAsia="Calibri" w:hAnsi="Times New Roman" w:cs="Times New Roman"/>
          <w:b/>
          <w:bCs/>
          <w:sz w:val="28"/>
          <w:szCs w:val="32"/>
          <w:lang w:val="ru-RU"/>
        </w:rPr>
        <w:t>1.12 Оценка нормативно-правовой базы, необходимой для функционирования и развития транспортной инфраструктуры муниципального образования</w:t>
      </w:r>
      <w:bookmarkEnd w:id="26"/>
    </w:p>
    <w:p w:rsidR="006064E5" w:rsidRPr="006064E5" w:rsidRDefault="006064E5" w:rsidP="006064E5">
      <w:pPr>
        <w:shd w:val="clear" w:color="auto" w:fill="FFFFFF"/>
        <w:spacing w:after="0" w:line="360" w:lineRule="auto"/>
        <w:ind w:firstLine="709"/>
        <w:jc w:val="both"/>
        <w:rPr>
          <w:rFonts w:ascii="Times New Roman" w:eastAsia="Calibri" w:hAnsi="Times New Roman" w:cs="Times New Roman"/>
          <w:sz w:val="28"/>
          <w:szCs w:val="28"/>
          <w:lang w:val="ru-RU"/>
        </w:rPr>
      </w:pPr>
    </w:p>
    <w:p w:rsidR="006064E5" w:rsidRPr="006064E5" w:rsidRDefault="006064E5" w:rsidP="006064E5">
      <w:pPr>
        <w:shd w:val="clear" w:color="auto" w:fill="FFFFFF"/>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В соответствии с Федеральным законом «Об общих принципах местного самоуправления в РФ» №131-ФЗ от 6 октября 2003 года и пункта 8 статьи 8 «Градостроительного кодекса РФ» разработка и утверждение программ комплексного развития транспортной инфраструктуры входит в состав полномочий органов местного самоуправления муниципального образования (далее – Программа).</w:t>
      </w:r>
    </w:p>
    <w:p w:rsidR="006064E5" w:rsidRPr="006064E5" w:rsidRDefault="006064E5" w:rsidP="006064E5">
      <w:pPr>
        <w:shd w:val="clear" w:color="auto" w:fill="FFFFFF"/>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Программа призвана обеспечивать сбалансированное и перспективное развитие транспортной инфраструктуры муниципалитета в соответствии с потребностями его социально-экономического и градостроительного развития.</w:t>
      </w:r>
    </w:p>
    <w:p w:rsidR="006064E5" w:rsidRPr="006064E5" w:rsidRDefault="006064E5" w:rsidP="006064E5">
      <w:pPr>
        <w:shd w:val="clear" w:color="auto" w:fill="FFFFFF"/>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При разработке Программы за основу приняты базовые правовые акты, организационно-распорядительные и нормативные документы, определяющие порядок функционирования и развитие транспортной инфраструктуры муниципалитета:</w:t>
      </w:r>
    </w:p>
    <w:p w:rsidR="006064E5" w:rsidRPr="006064E5" w:rsidRDefault="006064E5" w:rsidP="006064E5">
      <w:pPr>
        <w:numPr>
          <w:ilvl w:val="0"/>
          <w:numId w:val="15"/>
        </w:numPr>
        <w:shd w:val="clear" w:color="auto" w:fill="FFFFFF"/>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Градостроительный кодекс Российской Федерации от 29.12.2004 № 190-ФЗ, п</w:t>
      </w:r>
      <w:r w:rsidRPr="006064E5">
        <w:rPr>
          <w:rFonts w:ascii="Times New Roman" w:eastAsia="Andale Sans UI" w:hAnsi="Times New Roman" w:cs="Times New Roman"/>
          <w:kern w:val="3"/>
          <w:sz w:val="28"/>
          <w:szCs w:val="28"/>
          <w:lang w:val="ru-RU" w:eastAsia="ja-JP" w:bidi="fa-IR"/>
        </w:rPr>
        <w:t xml:space="preserve">ринят Государственной Думой 22 декабря 2004 года (в ред. от 27.12.2019); </w:t>
      </w:r>
    </w:p>
    <w:p w:rsidR="006064E5" w:rsidRPr="006064E5" w:rsidRDefault="006064E5" w:rsidP="006064E5">
      <w:pPr>
        <w:numPr>
          <w:ilvl w:val="0"/>
          <w:numId w:val="15"/>
        </w:numPr>
        <w:shd w:val="clear" w:color="auto" w:fill="FFFFFF"/>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Федеральный закон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Федеральный закон от 06.10.2003 № 131-ФЗ «Об общих принципах организации местного самоуправления в Российской Федерации»; </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РФ»;</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Федеральный закон от 10.12.1995 № 196-ФЗ «О безопасности дорожного движения» (с изм. и доп.);</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Федеральный закон от 09.02.2007 № 16-ФЗ «О транспортной безопасности»(ред. от 03.08.018 г.);</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Федеральный закон от 24 ноября 1995 года № 181-ФЗ «О социальной защите инвалидов в Российской Федерации» (с изм. </w:t>
      </w:r>
      <w:r w:rsidRPr="006064E5">
        <w:rPr>
          <w:rFonts w:ascii="Times New Roman" w:eastAsia="Andale Sans UI" w:hAnsi="Times New Roman" w:cs="Times New Roman"/>
          <w:spacing w:val="2"/>
          <w:kern w:val="3"/>
          <w:sz w:val="28"/>
          <w:szCs w:val="28"/>
          <w:shd w:val="clear" w:color="auto" w:fill="FFFFFF"/>
          <w:lang w:val="ru-RU" w:eastAsia="ja-JP" w:bidi="fa-IR"/>
        </w:rPr>
        <w:t>от 29.07.18</w:t>
      </w:r>
      <w:r w:rsidRPr="006064E5">
        <w:rPr>
          <w:rFonts w:ascii="Times New Roman" w:eastAsia="Calibri" w:hAnsi="Times New Roman" w:cs="Times New Roman"/>
          <w:sz w:val="28"/>
          <w:szCs w:val="28"/>
          <w:lang w:val="ru-RU"/>
        </w:rPr>
        <w:t>);</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Постановление Правительства РФ от 23.10.1993 № 1090 «О Правилах дорожного движения»;</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ГОСТ 32965-2014 Дороги автомобильные общего пользования. Методы учета интенсивности движения транспортного потока;</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 ВСН 45-68 «Инструкция по учету движения транспортных средств на автомобильных дорогах»;</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 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 ГОСТ Р 52398-2005 «Классификация автомобильных дорог. Основные параметры и требования»;</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ГОСТ Р 52765-2007 «Дороги автомобильные общего пользования. Элементы обустройства. Классификация»;</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 ГОСТ Р 52766-2007 «Дороги автомобильные общего пользования. Элементы обустройства. Общие требования»;</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 ГОСТ Р 52767-2007 «Дороги автомобильные общего пользования. Элементы обустройства. Методы определения параметров»;</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 ГОСТ Р 51256-2018 «Технические средства организации дорожного движения. Разметка дорожная. Классификация. Технические требования»;</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 ГОСТ 33127-2014 «Дороги автомобильные общего пользования. Ограждения дорожные. Классификация»;</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 ГОСТ Р 52607-2006 «Ограждения дорожные удерживающие боковые для автомобилей»;</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 ГОСТ 32758-2014 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 ГОСТ Р 52282-2004 «Технические средства организации дорожного движения. Светофоры дорожные. Типы, основные параметры, общие технические требования»;</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 ГОСТ Р 52290-2004 «Технические средства организации дорожного движения. Знаки дорожные. Общие технические требования;</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 СП 42.13330.2016 Свод правил. Градостроительство. Планировка и застройка городских и сельских поселений;</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ОДМ 218.2.007-2011 Методические рекомендации по проектированию мероприятий по обеспечению доступа инвалидов к объектам дорожного хозяйства. Распоряжение Федерального дорожного агентства от 05.06.2013 N 758-р</w:t>
      </w:r>
      <w:r w:rsidRPr="000C348B">
        <w:rPr>
          <w:rFonts w:ascii="Times New Roman" w:eastAsia="Calibri" w:hAnsi="Times New Roman" w:cs="Times New Roman"/>
          <w:sz w:val="28"/>
          <w:szCs w:val="28"/>
          <w:lang w:val="ru-RU"/>
        </w:rPr>
        <w:t>;</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Закон Пермского края от 14 сентября 2011 года №805-ПК О градостроительной деятельности в Пермском крае (с изм. на 02.07.19 г.);</w:t>
      </w:r>
    </w:p>
    <w:p w:rsidR="006064E5" w:rsidRPr="00EB2359" w:rsidRDefault="006064E5" w:rsidP="006064E5">
      <w:pPr>
        <w:numPr>
          <w:ilvl w:val="0"/>
          <w:numId w:val="15"/>
        </w:numPr>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Программа развития Ординского муниципального округа, утверждена постановлением администрации Ординского муниципального района</w:t>
      </w:r>
      <w:r w:rsidR="00EB2359">
        <w:rPr>
          <w:rFonts w:ascii="Times New Roman" w:eastAsia="Calibri" w:hAnsi="Times New Roman" w:cs="Times New Roman"/>
          <w:sz w:val="28"/>
          <w:szCs w:val="28"/>
          <w:lang w:val="ru-RU"/>
        </w:rPr>
        <w:t xml:space="preserve"> от 13.12.2019 № </w:t>
      </w:r>
      <w:r w:rsidR="00EB2359" w:rsidRPr="00EB2359">
        <w:rPr>
          <w:rFonts w:ascii="Times New Roman" w:eastAsia="Calibri" w:hAnsi="Times New Roman" w:cs="Times New Roman"/>
          <w:sz w:val="28"/>
          <w:szCs w:val="28"/>
          <w:lang w:val="ru-RU"/>
        </w:rPr>
        <w:t xml:space="preserve">969 (в ред. </w:t>
      </w:r>
      <w:r w:rsidR="00EB2359" w:rsidRPr="00EB2359">
        <w:rPr>
          <w:rFonts w:ascii="Times New Roman" w:hAnsi="Times New Roman" w:cs="Times New Roman"/>
          <w:sz w:val="28"/>
          <w:szCs w:val="28"/>
          <w:lang w:val="ru-RU"/>
        </w:rPr>
        <w:t>от 24.02.2022 №141</w:t>
      </w:r>
      <w:r w:rsidRPr="00EB2359">
        <w:rPr>
          <w:rFonts w:ascii="Times New Roman" w:eastAsia="Calibri" w:hAnsi="Times New Roman" w:cs="Times New Roman"/>
          <w:sz w:val="28"/>
          <w:szCs w:val="28"/>
          <w:lang w:val="ru-RU"/>
        </w:rPr>
        <w:t>);</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Положение о стратегическом планировании в Ординском муниципальном районе. Постановление администрации Ординского муниципального района Пермского края от 07.07.2015 № 172.</w:t>
      </w:r>
    </w:p>
    <w:p w:rsidR="006064E5" w:rsidRPr="006064E5" w:rsidRDefault="006064E5" w:rsidP="006064E5">
      <w:pPr>
        <w:numPr>
          <w:ilvl w:val="0"/>
          <w:numId w:val="15"/>
        </w:numPr>
        <w:shd w:val="clear" w:color="auto" w:fill="FFFFFF"/>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Стратегия социально-экономического развития Ординского муниципального района П</w:t>
      </w:r>
      <w:r w:rsidR="00EB2359">
        <w:rPr>
          <w:rFonts w:ascii="Times New Roman" w:eastAsia="Calibri" w:hAnsi="Times New Roman" w:cs="Times New Roman"/>
          <w:sz w:val="28"/>
          <w:szCs w:val="28"/>
          <w:lang w:val="ru-RU"/>
        </w:rPr>
        <w:t>ермского края на 2016-2030 года.</w:t>
      </w:r>
    </w:p>
    <w:p w:rsidR="006064E5" w:rsidRPr="006064E5" w:rsidRDefault="006064E5" w:rsidP="006064E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6064E5">
        <w:rPr>
          <w:rFonts w:ascii="Times New Roman" w:eastAsia="Times New Roman" w:hAnsi="Times New Roman" w:cs="Times New Roman"/>
          <w:sz w:val="28"/>
          <w:szCs w:val="28"/>
          <w:lang w:val="ru-RU" w:eastAsia="ru-RU"/>
        </w:rPr>
        <w:t>Основными направлениями совершенствования нормативно-правовой базы, необходимой для функционирования и развития транспортной инфраструктуры Ординского муниципального округа:</w:t>
      </w:r>
    </w:p>
    <w:p w:rsidR="006064E5" w:rsidRPr="006064E5" w:rsidRDefault="006064E5" w:rsidP="006064E5">
      <w:pPr>
        <w:widowControl w:val="0"/>
        <w:numPr>
          <w:ilvl w:val="0"/>
          <w:numId w:val="16"/>
        </w:numPr>
        <w:autoSpaceDE w:val="0"/>
        <w:autoSpaceDN w:val="0"/>
        <w:adjustRightInd w:val="0"/>
        <w:spacing w:after="0" w:line="360" w:lineRule="auto"/>
        <w:ind w:left="0" w:firstLine="774"/>
        <w:contextualSpacing/>
        <w:jc w:val="both"/>
        <w:rPr>
          <w:rFonts w:ascii="Times New Roman" w:eastAsia="Times New Roman" w:hAnsi="Times New Roman" w:cs="Times New Roman"/>
          <w:sz w:val="28"/>
          <w:szCs w:val="28"/>
          <w:lang w:val="ru-RU" w:eastAsia="ru-RU"/>
        </w:rPr>
      </w:pPr>
      <w:r w:rsidRPr="006064E5">
        <w:rPr>
          <w:rFonts w:ascii="Times New Roman" w:eastAsia="Times New Roman" w:hAnsi="Times New Roman" w:cs="Times New Roman"/>
          <w:sz w:val="28"/>
          <w:szCs w:val="28"/>
          <w:lang w:val="ru-RU" w:eastAsia="ru-RU"/>
        </w:rPr>
        <w:t>применение экономических мер стимулирования инвестиций в объекты транспортной инфраструктуры;</w:t>
      </w:r>
    </w:p>
    <w:p w:rsidR="006064E5" w:rsidRPr="006064E5" w:rsidRDefault="006064E5" w:rsidP="006064E5">
      <w:pPr>
        <w:widowControl w:val="0"/>
        <w:numPr>
          <w:ilvl w:val="0"/>
          <w:numId w:val="16"/>
        </w:numPr>
        <w:autoSpaceDE w:val="0"/>
        <w:autoSpaceDN w:val="0"/>
        <w:adjustRightInd w:val="0"/>
        <w:spacing w:after="0" w:line="360" w:lineRule="auto"/>
        <w:ind w:left="0" w:firstLine="774"/>
        <w:contextualSpacing/>
        <w:jc w:val="both"/>
        <w:rPr>
          <w:rFonts w:ascii="Times New Roman" w:eastAsia="Times New Roman" w:hAnsi="Times New Roman" w:cs="Times New Roman"/>
          <w:sz w:val="28"/>
          <w:szCs w:val="28"/>
          <w:lang w:val="ru-RU" w:eastAsia="ru-RU"/>
        </w:rPr>
      </w:pPr>
      <w:r w:rsidRPr="006064E5">
        <w:rPr>
          <w:rFonts w:ascii="Times New Roman" w:eastAsia="Times New Roman" w:hAnsi="Times New Roman" w:cs="Times New Roman"/>
          <w:sz w:val="28"/>
          <w:szCs w:val="28"/>
          <w:lang w:val="ru-RU" w:eastAsia="ru-RU"/>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6064E5" w:rsidRPr="006064E5" w:rsidRDefault="006064E5" w:rsidP="006064E5">
      <w:pPr>
        <w:widowControl w:val="0"/>
        <w:numPr>
          <w:ilvl w:val="0"/>
          <w:numId w:val="16"/>
        </w:numPr>
        <w:autoSpaceDE w:val="0"/>
        <w:autoSpaceDN w:val="0"/>
        <w:adjustRightInd w:val="0"/>
        <w:spacing w:after="0" w:line="360" w:lineRule="auto"/>
        <w:ind w:left="0" w:firstLine="774"/>
        <w:contextualSpacing/>
        <w:jc w:val="both"/>
        <w:rPr>
          <w:rFonts w:ascii="Times New Roman" w:eastAsia="Times New Roman" w:hAnsi="Times New Roman" w:cs="Times New Roman"/>
          <w:sz w:val="28"/>
          <w:szCs w:val="28"/>
          <w:lang w:val="ru-RU" w:eastAsia="ru-RU"/>
        </w:rPr>
      </w:pPr>
      <w:r w:rsidRPr="006064E5">
        <w:rPr>
          <w:rFonts w:ascii="Times New Roman" w:eastAsia="Times New Roman" w:hAnsi="Times New Roman" w:cs="Times New Roman"/>
          <w:sz w:val="28"/>
          <w:szCs w:val="28"/>
          <w:lang w:val="ru-RU" w:eastAsia="ru-RU"/>
        </w:rPr>
        <w:t>координация усилий органов исполнительной власти Пермского края, органов местного самоуправления, представителей бизнеса и общественных организаций в реализации мероприятий развития транспортной инфраструктуры;</w:t>
      </w:r>
    </w:p>
    <w:p w:rsidR="006064E5" w:rsidRPr="006064E5" w:rsidRDefault="006064E5" w:rsidP="006064E5">
      <w:pPr>
        <w:widowControl w:val="0"/>
        <w:numPr>
          <w:ilvl w:val="0"/>
          <w:numId w:val="16"/>
        </w:numPr>
        <w:autoSpaceDE w:val="0"/>
        <w:autoSpaceDN w:val="0"/>
        <w:adjustRightInd w:val="0"/>
        <w:spacing w:after="0" w:line="360" w:lineRule="auto"/>
        <w:ind w:left="0" w:firstLine="774"/>
        <w:contextualSpacing/>
        <w:jc w:val="both"/>
        <w:rPr>
          <w:rFonts w:ascii="Times New Roman" w:eastAsia="Times New Roman" w:hAnsi="Times New Roman" w:cs="Times New Roman"/>
          <w:sz w:val="28"/>
          <w:szCs w:val="28"/>
          <w:lang w:val="ru-RU" w:eastAsia="ru-RU"/>
        </w:rPr>
      </w:pPr>
      <w:r w:rsidRPr="006064E5">
        <w:rPr>
          <w:rFonts w:ascii="Times New Roman" w:eastAsia="Times New Roman" w:hAnsi="Times New Roman" w:cs="Times New Roman"/>
          <w:sz w:val="28"/>
          <w:szCs w:val="28"/>
          <w:lang w:val="ru-RU" w:eastAsia="ru-RU"/>
        </w:rPr>
        <w:t>разработка стандартов и регламентов использования объектов транспортной инфраструктуры, рационализации в использовании и сбережении автодорог УДС.</w:t>
      </w:r>
    </w:p>
    <w:p w:rsidR="006064E5" w:rsidRPr="000848C7" w:rsidRDefault="006064E5" w:rsidP="006064E5">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p>
    <w:p w:rsidR="006064E5" w:rsidRPr="006064E5" w:rsidRDefault="006064E5"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27" w:name="_Toc51324375"/>
      <w:r w:rsidRPr="006064E5">
        <w:rPr>
          <w:rFonts w:ascii="Times New Roman" w:eastAsia="Calibri" w:hAnsi="Times New Roman" w:cs="Times New Roman"/>
          <w:b/>
          <w:bCs/>
          <w:sz w:val="28"/>
          <w:szCs w:val="32"/>
          <w:lang w:val="ru-RU"/>
        </w:rPr>
        <w:t>1.13 Оценка финансирования транспортной инфраструктуры</w:t>
      </w:r>
      <w:bookmarkEnd w:id="27"/>
    </w:p>
    <w:p w:rsidR="006064E5" w:rsidRPr="006064E5" w:rsidRDefault="006064E5" w:rsidP="006064E5">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val="ru-RU" w:eastAsia="ru-RU"/>
        </w:rPr>
      </w:pPr>
    </w:p>
    <w:p w:rsidR="006064E5" w:rsidRPr="006064E5" w:rsidRDefault="006064E5" w:rsidP="006064E5">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6064E5">
        <w:rPr>
          <w:rFonts w:ascii="Times New Roman" w:eastAsiaTheme="minorEastAsia" w:hAnsi="Times New Roman" w:cs="Times New Roman"/>
          <w:sz w:val="28"/>
          <w:szCs w:val="28"/>
          <w:lang w:val="ru-RU" w:eastAsia="ru-RU"/>
        </w:rP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6064E5" w:rsidRPr="006064E5" w:rsidRDefault="006064E5" w:rsidP="006064E5">
      <w:pPr>
        <w:tabs>
          <w:tab w:val="left" w:pos="851"/>
        </w:tabs>
        <w:suppressAutoHyphens/>
        <w:autoSpaceDE w:val="0"/>
        <w:spacing w:after="0" w:line="360" w:lineRule="auto"/>
        <w:ind w:firstLine="720"/>
        <w:jc w:val="both"/>
        <w:rPr>
          <w:rFonts w:ascii="Times New Roman" w:eastAsia="Times New Roman" w:hAnsi="Times New Roman" w:cs="Times New Roman"/>
          <w:sz w:val="28"/>
          <w:szCs w:val="28"/>
          <w:lang w:val="ru-RU" w:eastAsia="zh-CN"/>
        </w:rPr>
      </w:pPr>
      <w:r w:rsidRPr="006064E5">
        <w:rPr>
          <w:rFonts w:ascii="Times New Roman" w:eastAsia="Times New Roman" w:hAnsi="Times New Roman" w:cs="Times New Roman"/>
          <w:sz w:val="28"/>
          <w:szCs w:val="28"/>
          <w:lang w:val="ru-RU" w:eastAsia="zh-CN"/>
        </w:rPr>
        <w:t xml:space="preserve">Сохранность существующих дорог и искусственных сооружений на них во многом зависит от нормативного круглогодичного содержания, что включает в себя комплекс мероприятий по предупреждению преждевременного разрушения и износа конструктивных элементов автодорог, а также по сохранению их текущего транспортно-эксплуатационного состояния. Выполнение необходимых установленных сезонных нормативов работ позволяет поддерживать дороги в состоянии, отвечающем нормативным требованиям, стандартам, обеспечивающим безопасность дорожного движения. </w:t>
      </w:r>
    </w:p>
    <w:p w:rsidR="006064E5" w:rsidRPr="006064E5" w:rsidRDefault="006064E5" w:rsidP="006064E5">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6064E5">
        <w:rPr>
          <w:rFonts w:ascii="Times New Roman" w:eastAsiaTheme="minorEastAsia" w:hAnsi="Times New Roman" w:cs="Times New Roman"/>
          <w:sz w:val="28"/>
          <w:szCs w:val="28"/>
          <w:lang w:val="ru-RU" w:eastAsia="ru-RU"/>
        </w:rPr>
        <w:t>Недостаточные объемы ремонта и содержания автомобильных дорог не только отрицательно влияют на технико-эксплуатационные показатели дорог, но и увеличивают транспортные издержки в экономике, ограничивают транспортную доступность межпоселенческих и сельских территорий, тем самым усугубляя положение в социальной сфере, вызывая недовольство населения отсутствием комфортной среды проживания, несвоевременным оказанием срочной и профилактической медицинской помощи.</w:t>
      </w:r>
    </w:p>
    <w:p w:rsidR="006064E5" w:rsidRPr="006064E5" w:rsidRDefault="006064E5" w:rsidP="006064E5">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6064E5">
        <w:rPr>
          <w:rFonts w:ascii="Times New Roman" w:eastAsiaTheme="minorEastAsia" w:hAnsi="Times New Roman" w:cs="Times New Roman"/>
          <w:sz w:val="28"/>
          <w:szCs w:val="28"/>
          <w:lang w:val="ru-RU" w:eastAsia="ru-RU"/>
        </w:rPr>
        <w:t>При проведении планирования и формирования бюджетов МО на содержание, ремонт и капитальный ремонт автомобильных дорог руководствуются методическими рекомендациями предназначенными для органов местного самоуправления, осуществляющих планирование и обеспечение дорожной деятельности в муниципальном образовании, в рамках реализации Федерального закона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064E5" w:rsidRPr="006064E5" w:rsidRDefault="006064E5" w:rsidP="006064E5">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6064E5">
        <w:rPr>
          <w:rFonts w:ascii="Times New Roman" w:eastAsiaTheme="minorEastAsia" w:hAnsi="Times New Roman" w:cs="Times New Roman"/>
          <w:sz w:val="28"/>
          <w:szCs w:val="28"/>
          <w:lang w:val="ru-RU" w:eastAsia="ru-RU"/>
        </w:rPr>
        <w:t>Планирование дорожной деятельности осуществляется уполномоченными органами местного самоуправления на основании документов территориального планирования, нормативов финансовых затрат на капитальный ремонт, ремонт, содержание автомобильных дорог и оценки транспортно-эксплуатационного состояния автомобильных дорог, долгосрочных целевых программ.</w:t>
      </w:r>
    </w:p>
    <w:p w:rsidR="006064E5" w:rsidRPr="006064E5" w:rsidRDefault="006064E5" w:rsidP="006064E5">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6064E5">
        <w:rPr>
          <w:rFonts w:ascii="Times New Roman" w:eastAsiaTheme="minorEastAsia" w:hAnsi="Times New Roman" w:cs="Times New Roman"/>
          <w:sz w:val="28"/>
          <w:szCs w:val="28"/>
          <w:lang w:val="ru-RU" w:eastAsia="ru-RU"/>
        </w:rPr>
        <w:t xml:space="preserve">Планирование дорожной деятельности муниципальных образований может осуществляться по двум направлениям: </w:t>
      </w:r>
    </w:p>
    <w:p w:rsidR="006064E5" w:rsidRPr="006064E5" w:rsidRDefault="006064E5" w:rsidP="006064E5">
      <w:pPr>
        <w:widowControl w:val="0"/>
        <w:numPr>
          <w:ilvl w:val="0"/>
          <w:numId w:val="17"/>
        </w:numPr>
        <w:tabs>
          <w:tab w:val="left" w:pos="993"/>
        </w:tabs>
        <w:autoSpaceDE w:val="0"/>
        <w:autoSpaceDN w:val="0"/>
        <w:adjustRightInd w:val="0"/>
        <w:spacing w:after="0" w:line="360" w:lineRule="auto"/>
        <w:ind w:left="0" w:firstLine="720"/>
        <w:contextualSpacing/>
        <w:jc w:val="both"/>
        <w:rPr>
          <w:rFonts w:ascii="Times New Roman" w:hAnsi="Times New Roman" w:cs="Times New Roman"/>
          <w:sz w:val="28"/>
          <w:szCs w:val="28"/>
          <w:lang w:val="ru-RU"/>
        </w:rPr>
      </w:pPr>
      <w:r w:rsidRPr="006064E5">
        <w:rPr>
          <w:rFonts w:ascii="Times New Roman" w:hAnsi="Times New Roman" w:cs="Times New Roman"/>
          <w:sz w:val="28"/>
          <w:szCs w:val="28"/>
          <w:lang w:val="ru-RU"/>
        </w:rPr>
        <w:t xml:space="preserve">установление требований к качеству содержания и ремонта автомобильных дорог и искусственных сооружений на них, определяющих номенклатуру выполняемых работ по содержанию и ремонту, периодичность выполняемых работ и нормативы финансовых затрат, на основании которых рассчитывается размер ассигнований бюджета муниципального образования на содержание и ремонт автомобильных дорог и искусственных сооружений на них; </w:t>
      </w:r>
    </w:p>
    <w:p w:rsidR="006064E5" w:rsidRPr="006064E5" w:rsidRDefault="006064E5" w:rsidP="006064E5">
      <w:pPr>
        <w:widowControl w:val="0"/>
        <w:numPr>
          <w:ilvl w:val="0"/>
          <w:numId w:val="17"/>
        </w:numPr>
        <w:tabs>
          <w:tab w:val="left" w:pos="993"/>
        </w:tabs>
        <w:autoSpaceDE w:val="0"/>
        <w:autoSpaceDN w:val="0"/>
        <w:adjustRightInd w:val="0"/>
        <w:spacing w:after="0" w:line="360" w:lineRule="auto"/>
        <w:ind w:left="0" w:firstLine="720"/>
        <w:contextualSpacing/>
        <w:jc w:val="both"/>
        <w:rPr>
          <w:rFonts w:ascii="Times New Roman" w:hAnsi="Times New Roman" w:cs="Times New Roman"/>
          <w:sz w:val="28"/>
          <w:szCs w:val="28"/>
          <w:lang w:val="ru-RU"/>
        </w:rPr>
      </w:pPr>
      <w:r w:rsidRPr="006064E5">
        <w:rPr>
          <w:rFonts w:ascii="Times New Roman" w:hAnsi="Times New Roman" w:cs="Times New Roman"/>
          <w:sz w:val="28"/>
          <w:szCs w:val="28"/>
          <w:lang w:val="ru-RU"/>
        </w:rPr>
        <w:t>установление предельных расходов бюджета муниципального образования на финансирование дорожной деятельности, определяющих нормативы финансовых затрат и соответствующие им требования к качеству содержания и ремонта автомобильных дорог и искусственных сооружений, номенклатуру выполняемых работ по содержанию и ремонту и периодичности выполняемых работ.</w:t>
      </w:r>
    </w:p>
    <w:p w:rsidR="006064E5" w:rsidRPr="006064E5" w:rsidRDefault="006064E5" w:rsidP="006064E5">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6064E5">
        <w:rPr>
          <w:rFonts w:ascii="Times New Roman" w:eastAsiaTheme="minorEastAsia" w:hAnsi="Times New Roman" w:cs="Times New Roman"/>
          <w:sz w:val="28"/>
          <w:szCs w:val="28"/>
          <w:lang w:val="ru-RU" w:eastAsia="ru-RU"/>
        </w:rPr>
        <w:t>Кроме того, планирование дорожной деятельности должно основываться на принципе сбалансированности, при котором требования к качеству содержания и ремонта автомобильных дорог и искусственных сооружений на них должны учитывать возможности бюджета муниципального образования и одновременно обеспечивать нормативные значения транспортно-эксплуатационных показателей автомобильных дорог: скорость, пропускная способность, уровень загрузки ее движением, непрерывность, комфортность и безопасность движения, способность пропускать автомобили и автопоезда с осевой нагрузкой и грузоподъемностью (или общей массой) соответствующими категориями дороги.</w:t>
      </w:r>
    </w:p>
    <w:p w:rsidR="006064E5" w:rsidRPr="006064E5" w:rsidRDefault="006064E5" w:rsidP="006064E5">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val="ru-RU" w:eastAsia="ru-RU"/>
        </w:rPr>
      </w:pPr>
      <w:r w:rsidRPr="006064E5">
        <w:rPr>
          <w:rFonts w:ascii="Times New Roman" w:eastAsiaTheme="minorEastAsia" w:hAnsi="Times New Roman" w:cs="Times New Roman"/>
          <w:sz w:val="28"/>
          <w:szCs w:val="28"/>
          <w:lang w:val="ru-RU" w:eastAsia="ru-RU"/>
        </w:rPr>
        <w:t>В 2017 году выполнен текущий ремонт автомобильных дорог в: с. Карьево ул. Лесная, ул. Нагорная, ул. Новая и ул. Школьная, с. Малый Ашап ул. Молодежная и ул. Пролетарская, ул. Свободы, ул. Гаражная д. Михайловка, ул. Центральная д. Щелканка, ул. Нагорная с. Ашап, ул. Зелёная с. Сосновка ул. Солнечная в с. Сосновка. Также, произведен ремонт автомобильных дорог по ул. Восточная д. Климиха, ул. Мира д. Павлово. Выполнен ремонт участка автодороги по ул. Павла Юшкова с. Медянка; ул. Ленина с. Шляпники; ул. Советская с. Михино; ул. Трактовая с. Шляпники; ул. Трактовая д. Березовая Гора; ул. Капчагайская с. Михино; ул. Ленина с. Медянка. Произведен капитальный ремонт дорожного покрытия внутридворовых проездов в с. Орда, ул. Пролетарская, д.№ 2, д.№ 4, ул. Пролетарская в с. Орда. А также выполнен ремонт участка автомобильной дороги "Орда – Ашап" км 10+571-км11+694. Проведен ремонтных работ мостового сооружения (мост) через р. Ирень на автодороге Красный Ясыл – Межевка, а также установлены барьерные ограждения и дорожные знаки на автомобильной дороге "Кунгур-Ашап" к дер. Щелканка. Всего в 2017 году израсходовано 33 390,77 тыс. рублей.</w:t>
      </w:r>
    </w:p>
    <w:p w:rsidR="006064E5" w:rsidRPr="006064E5" w:rsidRDefault="006064E5" w:rsidP="006064E5">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val="ru-RU" w:eastAsia="ru-RU"/>
        </w:rPr>
      </w:pPr>
      <w:r w:rsidRPr="006064E5">
        <w:rPr>
          <w:rFonts w:ascii="Times New Roman" w:eastAsiaTheme="minorEastAsia" w:hAnsi="Times New Roman" w:cs="Times New Roman"/>
          <w:sz w:val="28"/>
          <w:szCs w:val="28"/>
          <w:lang w:val="ru-RU" w:eastAsia="ru-RU"/>
        </w:rPr>
        <w:t>В 2018 году ремонт следующих автомобильных дорог: в с. Карьево ул. Советская, ул. Лесная, ул. Зеленая, ул. Н. Айсина и ул. Уральская, в с. Малый Ашап ул. Школьная, с. Ашап ул.1 Мая, ул. Пролетарская, переулок между ул. Советской №97 и ул. Пролетарской №33, переулок между ул. Советской №133 и ул. Пролетарской №74, проезд с ул. Советской № 47 до ул.1 Мая № 2 и ул.8 Марта. Выполнен текущий ремонт автомобильной дороги в с. Вторые Ключики ул. Новая, ул. Заводская и ул. Советская, текущий ремонт автомобильной дороги в с. Опачевка ул. Первомайская, текущий ремонт автомобильной дороги в с. Межовка ул. Заречная и ул. Мира, в с. Медянка ул.40 лет Победы и ул. Молодежная, в д. Мерекаи ул. Центральная и ул. Северная, в д. Мезенцы ул. Центральная. Кроме того, произведен текущий ремонт дороги с. Грызаны ул. Подгорная, с. Шляпники ул. Гагарина, с. Орда ул. Труда, д. Подзуево, д. Подзуево. Выполнен ремонт участка автомобильной дороги «Орда-Ашап» км 11+694 – км 12+894, км 15+950 – км 16+150, км 16+600 – км 16+800, км 16+150-км 16+600. Произведен ремонт моста через р. Кунгурка по ул. Гагарина в с. Орда. Всего в 2018 году реализовано 37 183,41 тыс. рублей, из которые 34 893,41 средства краевого бюджета.</w:t>
      </w:r>
    </w:p>
    <w:p w:rsidR="006064E5" w:rsidRDefault="006064E5" w:rsidP="006064E5">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val="ru-RU" w:eastAsia="ru-RU"/>
        </w:rPr>
      </w:pPr>
      <w:r w:rsidRPr="006064E5">
        <w:rPr>
          <w:rFonts w:ascii="Times New Roman" w:eastAsiaTheme="minorEastAsia" w:hAnsi="Times New Roman" w:cs="Times New Roman"/>
          <w:sz w:val="28"/>
          <w:szCs w:val="28"/>
          <w:lang w:val="ru-RU" w:eastAsia="ru-RU"/>
        </w:rPr>
        <w:t>В 2019 году выполнен ремонт дороги с. Малый Ашап ул. Советская и ул. Советская, в с. Ашап ул. Труда, ул. Рабочая, д. Щелканка ул. Новая, ул. Набережная, с. Сосновка пер. ул. Молодежная - ул. Дружбы. Произведен ремонт дороги ул. Молодежная с.КрасныйЯсыл ул. Боровая, с. Медянка ул. П. Юшкова, с.Михино ул. Мира, с.Михино ул. В. Запивалова, ул. Гагарина, с. Шляпники, с.Орда ул. Береговая, ул. Советская, ул. Беляева и ул. Набережная, д. Подзуево, с.Орда ул. Советская, ул. Гагарина и ул. Ясная. Выполнен ремонт участка автомобильной дороги Орда - Ашап км 14+820 – км 15+350, км 17+755 – км 17+900, км 15+465 - 15+950, а также ремонт участка автомобильной дороги Кунгур-Ашап км 42+765 – км 42+880, км 41+899 - км 41+999; км 42+946 - км 43+046; км 43+804 - км 43+834; км 48+600 - км 48+650. Произведен ремонт дорожного основания автомобильной дороги Ашап-Михайловка км 8+680 – км 8+760, км 8+680 – км 8+760. Выполнены работы по установке барьерного ограждения на автомобильной дороге "Орда-Ашап" - Верхний Кунгур. Всего в 2019 году израсходовано 41 299,87 тыс. рублей, из них 35 684,66 средства краевого бюджета.</w:t>
      </w:r>
    </w:p>
    <w:p w:rsidR="00016297" w:rsidRPr="00016297" w:rsidRDefault="00016297" w:rsidP="00016297">
      <w:pPr>
        <w:widowControl w:val="0"/>
        <w:tabs>
          <w:tab w:val="left" w:pos="993"/>
        </w:tabs>
        <w:autoSpaceDE w:val="0"/>
        <w:autoSpaceDN w:val="0"/>
        <w:adjustRightInd w:val="0"/>
        <w:spacing w:after="0" w:line="360" w:lineRule="auto"/>
        <w:ind w:firstLine="709"/>
        <w:jc w:val="both"/>
        <w:rPr>
          <w:rFonts w:ascii="Times New Roman" w:eastAsiaTheme="minorEastAsia" w:hAnsi="Times New Roman" w:cs="Times New Roman"/>
          <w:sz w:val="28"/>
          <w:szCs w:val="28"/>
          <w:lang w:val="ru-RU" w:eastAsia="ru-RU"/>
        </w:rPr>
      </w:pPr>
      <w:r w:rsidRPr="00016297">
        <w:rPr>
          <w:rFonts w:ascii="Times New Roman" w:eastAsiaTheme="minorEastAsia" w:hAnsi="Times New Roman" w:cs="Times New Roman"/>
          <w:sz w:val="28"/>
          <w:szCs w:val="28"/>
          <w:lang w:val="ru-RU" w:eastAsia="ru-RU"/>
        </w:rPr>
        <w:t>В 2020 году выполнен ремонт дорог:</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участка автомобильной дороги Орда - Ашап км.31+200-км.31+760</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участка автомобильной дороги Кунгур - Ашап км. 41+850 - км.41+899</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участка автомобильной дороги Кунгур - Ашап км.40+620 - км.40+920</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участка автомобильной дороги Кунгур - Ашап км. 41+000-км.41+300</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участков автомобильной дороги Орда-Ашап км.23+350-км.23+400,км.28+400-км.28+430,км.29+500-км.29+530</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моста через Медянка по ул. Ленина в с. Медянка Ординского муниципального округа</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участка автомобильной дороги Кунгур-Ашап км 48+670 - км 49+560</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участка автомобильной дороги Шляпники-Грызаны км. 4+300- км. 4+890 км</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участков автомобильной дороги Кунгур-Ашап км.43+075-км.43+088, км.43+550-км.43+570, км.43+608-км.43+660, км.43+765-км.43+790, км.47+550-км.47+580.</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участков автомобильной дороги Ашап-Сосновка км.3+910- км.3+920, км.4+084- км.4+094, км.4+110- км.4+150, км.4+160- км.4+200, км.4+260- км.4+280</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участка автомобильной дороги Ашап-Михайловка км.7+720 - км.7+ 920, км.8+760 - км.8+960</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участка автомобильной дороги Шляпники-Грызаны км.2+800- км.4+300, км.4+890 - км.7+300</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rPr>
      </w:pPr>
      <w:r w:rsidRPr="00016297">
        <w:rPr>
          <w:rFonts w:ascii="Times New Roman" w:eastAsia="Calibri" w:hAnsi="Times New Roman" w:cs="Times New Roman"/>
          <w:sz w:val="28"/>
          <w:szCs w:val="28"/>
          <w:lang w:val="ru-RU"/>
        </w:rPr>
        <w:t xml:space="preserve">Ремонт участка автомобильной дороги с.Орда, ул. </w:t>
      </w:r>
      <w:r w:rsidRPr="00016297">
        <w:rPr>
          <w:rFonts w:ascii="Times New Roman" w:eastAsia="Calibri" w:hAnsi="Times New Roman" w:cs="Times New Roman"/>
          <w:sz w:val="28"/>
          <w:szCs w:val="28"/>
        </w:rPr>
        <w:t>Новая,13 (888 м.кв.)</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rPr>
      </w:pPr>
      <w:r w:rsidRPr="00016297">
        <w:rPr>
          <w:rFonts w:ascii="Times New Roman" w:eastAsia="Calibri" w:hAnsi="Times New Roman" w:cs="Times New Roman"/>
          <w:sz w:val="28"/>
          <w:szCs w:val="28"/>
          <w:lang w:val="ru-RU"/>
        </w:rPr>
        <w:t xml:space="preserve">Ремонт участка автомобильной дороги с.Орда, ул. </w:t>
      </w:r>
      <w:r w:rsidRPr="00016297">
        <w:rPr>
          <w:rFonts w:ascii="Times New Roman" w:eastAsia="Calibri" w:hAnsi="Times New Roman" w:cs="Times New Roman"/>
          <w:sz w:val="28"/>
          <w:szCs w:val="28"/>
        </w:rPr>
        <w:t>Зеленая (373 м.)</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rPr>
      </w:pPr>
      <w:r w:rsidRPr="00016297">
        <w:rPr>
          <w:rFonts w:ascii="Times New Roman" w:eastAsia="Calibri" w:hAnsi="Times New Roman" w:cs="Times New Roman"/>
          <w:sz w:val="28"/>
          <w:szCs w:val="28"/>
          <w:lang w:val="ru-RU"/>
        </w:rPr>
        <w:t xml:space="preserve">Ремонт участка автомобильной дороги с.Орда, ул. </w:t>
      </w:r>
      <w:r w:rsidRPr="00016297">
        <w:rPr>
          <w:rFonts w:ascii="Times New Roman" w:eastAsia="Calibri" w:hAnsi="Times New Roman" w:cs="Times New Roman"/>
          <w:sz w:val="28"/>
          <w:szCs w:val="28"/>
        </w:rPr>
        <w:t>Новая,13 (850 м.кв.)</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участков автомобильной дороги Орда-Ашап км.8+620 - км.8+930, км.9+400 - км.9+478</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участков автомобильной дороги Орда-Ашап км.8+620 - км.8+930, км.9+400 - км.9+478</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дороги по ул. Дружбы, ул. Мира с. Карьево, ул. Мусы Джалиля с. Малый Ашап</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дороги по ул. Школьная от д. 42 до ул. Советская, по ул. Школьная от д.47 до автобусной остановки, с.Красный Ясыл</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дороги по ул. Ленина, с. Медянка</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rPr>
      </w:pPr>
      <w:r w:rsidRPr="00016297">
        <w:rPr>
          <w:rFonts w:ascii="Times New Roman" w:eastAsia="Calibri" w:hAnsi="Times New Roman" w:cs="Times New Roman"/>
          <w:sz w:val="28"/>
          <w:szCs w:val="28"/>
          <w:lang w:val="ru-RU"/>
        </w:rPr>
        <w:t xml:space="preserve">Ремонт дороги по ул. Беляева, ул. </w:t>
      </w:r>
      <w:r w:rsidRPr="00016297">
        <w:rPr>
          <w:rFonts w:ascii="Times New Roman" w:eastAsia="Calibri" w:hAnsi="Times New Roman" w:cs="Times New Roman"/>
          <w:sz w:val="28"/>
          <w:szCs w:val="28"/>
        </w:rPr>
        <w:t>Падерная, с. Орда</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rPr>
      </w:pPr>
      <w:r w:rsidRPr="00016297">
        <w:rPr>
          <w:rFonts w:ascii="Times New Roman" w:eastAsia="Calibri" w:hAnsi="Times New Roman" w:cs="Times New Roman"/>
          <w:sz w:val="28"/>
          <w:szCs w:val="28"/>
          <w:lang w:val="ru-RU"/>
        </w:rPr>
        <w:t xml:space="preserve">Ремонт дороги от д. 1а по ул. Верхнее Беляево  до д. 103 по ул. </w:t>
      </w:r>
      <w:r w:rsidRPr="00016297">
        <w:rPr>
          <w:rFonts w:ascii="Times New Roman" w:eastAsia="Calibri" w:hAnsi="Times New Roman" w:cs="Times New Roman"/>
          <w:sz w:val="28"/>
          <w:szCs w:val="28"/>
        </w:rPr>
        <w:t>Беляево, с. Орда</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моста по ул. Мира в д. Михино</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моста по ул. Береговая в д. Михино</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моста по ул. Запивалова в д. Михино</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дороги в д.Тайся от д. 6 до д.7</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дороги по ул. Беляева от д 64 до д. 80, с. Орда</w:t>
      </w:r>
    </w:p>
    <w:p w:rsidR="00016297" w:rsidRPr="00016297" w:rsidRDefault="00016297" w:rsidP="00016297">
      <w:pPr>
        <w:numPr>
          <w:ilvl w:val="0"/>
          <w:numId w:val="35"/>
        </w:numPr>
        <w:tabs>
          <w:tab w:val="left" w:pos="1134"/>
        </w:tabs>
        <w:spacing w:after="0" w:line="360" w:lineRule="auto"/>
        <w:ind w:left="0" w:firstLine="709"/>
        <w:jc w:val="both"/>
        <w:rPr>
          <w:rFonts w:ascii="Times New Roman" w:eastAsia="Calibri" w:hAnsi="Times New Roman" w:cs="Times New Roman"/>
          <w:sz w:val="28"/>
          <w:szCs w:val="28"/>
          <w:lang w:val="ru-RU"/>
        </w:rPr>
      </w:pPr>
      <w:r w:rsidRPr="00016297">
        <w:rPr>
          <w:rFonts w:ascii="Times New Roman" w:eastAsia="Calibri" w:hAnsi="Times New Roman" w:cs="Times New Roman"/>
          <w:sz w:val="28"/>
          <w:szCs w:val="28"/>
          <w:lang w:val="ru-RU"/>
        </w:rPr>
        <w:t>Ремонт автомобильной дороги "Орда-Ашап"- Верхний Кунгур (начало работ в 2020 году – окончание в 2021 году)</w:t>
      </w:r>
    </w:p>
    <w:p w:rsidR="00016297" w:rsidRDefault="00016297" w:rsidP="00253557">
      <w:pPr>
        <w:widowControl w:val="0"/>
        <w:tabs>
          <w:tab w:val="left" w:pos="993"/>
        </w:tabs>
        <w:autoSpaceDE w:val="0"/>
        <w:autoSpaceDN w:val="0"/>
        <w:adjustRightInd w:val="0"/>
        <w:spacing w:after="0" w:line="360" w:lineRule="auto"/>
        <w:ind w:firstLine="709"/>
        <w:jc w:val="both"/>
        <w:rPr>
          <w:rFonts w:ascii="Times New Roman" w:eastAsiaTheme="minorEastAsia" w:hAnsi="Times New Roman" w:cs="Times New Roman"/>
          <w:sz w:val="28"/>
          <w:szCs w:val="28"/>
          <w:lang w:val="ru-RU" w:eastAsia="ru-RU"/>
        </w:rPr>
      </w:pPr>
      <w:r w:rsidRPr="00016297">
        <w:rPr>
          <w:rFonts w:ascii="Times New Roman" w:eastAsia="Calibri" w:hAnsi="Times New Roman" w:cs="Times New Roman"/>
          <w:sz w:val="28"/>
          <w:szCs w:val="28"/>
          <w:lang w:val="ru-RU"/>
        </w:rPr>
        <w:t>В 2020 году произведен ремонт автомобильных дорог на общую сумму 52,325 млн. руб. (местный бюджет 4,579 млн. руб., краевой бюджет 47,746 млн. руб.) общей протяженностью 14,297</w:t>
      </w:r>
      <w:r w:rsidRPr="00016297">
        <w:rPr>
          <w:rFonts w:ascii="Times New Roman" w:hAnsi="Times New Roman" w:cs="Times New Roman"/>
          <w:sz w:val="28"/>
          <w:szCs w:val="28"/>
          <w:lang w:val="ru-RU"/>
        </w:rPr>
        <w:t xml:space="preserve"> </w:t>
      </w:r>
      <w:r w:rsidRPr="00016297">
        <w:rPr>
          <w:rFonts w:ascii="Times New Roman" w:eastAsia="Calibri" w:hAnsi="Times New Roman" w:cs="Times New Roman"/>
          <w:sz w:val="28"/>
          <w:szCs w:val="28"/>
          <w:lang w:val="ru-RU"/>
        </w:rPr>
        <w:t>км., в том числе с асфальтобетонным покрытием 2,804 км.,  грунтовым  (укрепление щебнем, ПГС) – 11,493 км., а так же  произведен ремонт четырех мостов по: ул. Ленина в с. Медянка, ул. Береговая, ул. Запивалова, ул. Мира в д. Михино, обустроено 6 пешеходных переходов вблизи образовательных учреждений.</w:t>
      </w:r>
    </w:p>
    <w:p w:rsidR="00016297" w:rsidRPr="00253557" w:rsidRDefault="00016297" w:rsidP="00253557">
      <w:pPr>
        <w:widowControl w:val="0"/>
        <w:tabs>
          <w:tab w:val="left" w:pos="1134"/>
        </w:tabs>
        <w:autoSpaceDE w:val="0"/>
        <w:autoSpaceDN w:val="0"/>
        <w:adjustRightInd w:val="0"/>
        <w:spacing w:after="0" w:line="360" w:lineRule="auto"/>
        <w:ind w:firstLine="709"/>
        <w:jc w:val="both"/>
        <w:rPr>
          <w:rFonts w:ascii="Times New Roman" w:eastAsiaTheme="minorEastAsia" w:hAnsi="Times New Roman" w:cs="Times New Roman"/>
          <w:sz w:val="28"/>
          <w:szCs w:val="28"/>
          <w:lang w:val="ru-RU" w:eastAsia="ru-RU"/>
        </w:rPr>
      </w:pPr>
      <w:r w:rsidRPr="00253557">
        <w:rPr>
          <w:rFonts w:ascii="Times New Roman" w:eastAsiaTheme="minorEastAsia" w:hAnsi="Times New Roman" w:cs="Times New Roman"/>
          <w:sz w:val="28"/>
          <w:szCs w:val="28"/>
          <w:lang w:val="ru-RU" w:eastAsia="ru-RU"/>
        </w:rPr>
        <w:t>В 2021</w:t>
      </w:r>
      <w:r w:rsidR="00253557" w:rsidRPr="00253557">
        <w:rPr>
          <w:rFonts w:ascii="Times New Roman" w:eastAsiaTheme="minorEastAsia" w:hAnsi="Times New Roman" w:cs="Times New Roman"/>
          <w:sz w:val="28"/>
          <w:szCs w:val="28"/>
          <w:lang w:val="ru-RU" w:eastAsia="ru-RU"/>
        </w:rPr>
        <w:t xml:space="preserve"> году выполнен ремонт дорог:</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участков автомобильной дороги Ашап-Сосновка км.3+910-км.3+920, км. 4+084-км. 4+094, км. 4+110-км.4+150, км. 4+160-км. 4+200, км. 4+260-км.4+280 (переходящий контракт с 2020 года);</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участков автомобильной дороги Орда-Ашап км.8+620 - км.8+930, км.9+400 - км.9+478 (переходящий контракт с 2020 года);</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автомобильной дороги "Орда-Ашап"- Верхний Кунгур (переходящий контракт с 2020 года);</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участка  автомобильной дороги Ашап-Сосновка км 005+500 - км 006+461</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участка автомобильной дороги Сосновка-Тайся км 000+000 - км 000+570</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участка  автомобильной дороги Ашап-Сосновка км 006+462 - км 006+576</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автомобильной дороги Орда-Ашап км 000+000 - км 000+516, км 000+538 - км 001+192</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автомобильной дороги Орда-Ашап км 013+980 - км 014+680</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автомобильной дороги "Голдыри-Орда-Октябрьский" – Черемиска</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rPr>
      </w:pPr>
      <w:r w:rsidRPr="00253557">
        <w:rPr>
          <w:rFonts w:ascii="Times New Roman" w:eastAsia="Calibri" w:hAnsi="Times New Roman" w:cs="Times New Roman"/>
          <w:sz w:val="28"/>
          <w:szCs w:val="28"/>
          <w:lang w:val="ru-RU"/>
        </w:rPr>
        <w:t xml:space="preserve">Ремонт автомобильных дорог с. Орда: ул. Заречная от д. 59 до ул. Беляева, ул. Верхняя от д. 4 до ул. Высокая, ул. Восточная от а/д Голдыри – Орда - Октябрьский до ул. </w:t>
      </w:r>
      <w:r w:rsidRPr="00253557">
        <w:rPr>
          <w:rFonts w:ascii="Times New Roman" w:eastAsia="Calibri" w:hAnsi="Times New Roman" w:cs="Times New Roman"/>
          <w:sz w:val="28"/>
          <w:szCs w:val="28"/>
        </w:rPr>
        <w:t>Коммунистическая, ул. Коммунистическая от ул. Восточная до д. 27</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rPr>
      </w:pPr>
      <w:r w:rsidRPr="00253557">
        <w:rPr>
          <w:rFonts w:ascii="Times New Roman" w:eastAsia="Calibri" w:hAnsi="Times New Roman" w:cs="Times New Roman"/>
          <w:sz w:val="28"/>
          <w:szCs w:val="28"/>
          <w:lang w:val="ru-RU"/>
        </w:rPr>
        <w:t xml:space="preserve">Ремонт автомобильной дороги ул. Колхозная д. Щелканка, ул. Мира от д.30 до ул. </w:t>
      </w:r>
      <w:r w:rsidRPr="00253557">
        <w:rPr>
          <w:rFonts w:ascii="Times New Roman" w:eastAsia="Calibri" w:hAnsi="Times New Roman" w:cs="Times New Roman"/>
          <w:sz w:val="28"/>
          <w:szCs w:val="28"/>
        </w:rPr>
        <w:t>Молодежная с. Сосновка</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автомобильной дороги ул. 1-е Мая от д. 11 до ул. Гагарина с. Малый Ашап, ул. Лесная от д. 1 до д. 5, ул. Подгорная от д. 1 до д. 5 с. Карьево</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автомобильной дороги ул. Заречная от д.1 до д.3, ул. Юбилейная от д. 34 до д. 42  с. Медянка, ул. Ленина от а/д Голдыри – Орда - Октябрьский до д. 31 с. Шляпники</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rPr>
      </w:pPr>
      <w:r w:rsidRPr="00253557">
        <w:rPr>
          <w:rFonts w:ascii="Times New Roman" w:eastAsia="Calibri" w:hAnsi="Times New Roman" w:cs="Times New Roman"/>
          <w:sz w:val="28"/>
          <w:szCs w:val="28"/>
          <w:lang w:val="ru-RU"/>
        </w:rPr>
        <w:t xml:space="preserve">Ремонт автомобильной дороги ул. Новая от д. 3 до д. 30, ул. Дачная от д. 4 до ул. </w:t>
      </w:r>
      <w:r w:rsidRPr="00253557">
        <w:rPr>
          <w:rFonts w:ascii="Times New Roman" w:eastAsia="Calibri" w:hAnsi="Times New Roman" w:cs="Times New Roman"/>
          <w:sz w:val="28"/>
          <w:szCs w:val="28"/>
        </w:rPr>
        <w:t>Школьная с. Красный Ясыл</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rPr>
      </w:pPr>
      <w:r w:rsidRPr="00253557">
        <w:rPr>
          <w:rFonts w:ascii="Times New Roman" w:eastAsia="Calibri" w:hAnsi="Times New Roman" w:cs="Times New Roman"/>
          <w:sz w:val="28"/>
          <w:szCs w:val="28"/>
          <w:lang w:val="ru-RU"/>
        </w:rPr>
        <w:t xml:space="preserve">Ремонт моста на автомобильной дороге по ул. </w:t>
      </w:r>
      <w:r w:rsidRPr="00253557">
        <w:rPr>
          <w:rFonts w:ascii="Times New Roman" w:eastAsia="Calibri" w:hAnsi="Times New Roman" w:cs="Times New Roman"/>
          <w:sz w:val="28"/>
          <w:szCs w:val="28"/>
        </w:rPr>
        <w:t>Трактовая в д. Михино</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rPr>
      </w:pPr>
      <w:r w:rsidRPr="00253557">
        <w:rPr>
          <w:rFonts w:ascii="Times New Roman" w:eastAsia="Calibri" w:hAnsi="Times New Roman" w:cs="Times New Roman"/>
          <w:sz w:val="28"/>
          <w:szCs w:val="28"/>
          <w:lang w:val="ru-RU"/>
        </w:rPr>
        <w:t xml:space="preserve">Ремонт участка автомобильной дороги ул. Центральная от д. 23 до ул. </w:t>
      </w:r>
      <w:r w:rsidRPr="00253557">
        <w:rPr>
          <w:rFonts w:ascii="Times New Roman" w:eastAsia="Calibri" w:hAnsi="Times New Roman" w:cs="Times New Roman"/>
          <w:sz w:val="28"/>
          <w:szCs w:val="28"/>
        </w:rPr>
        <w:t>Большая, д. Черемиска</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rPr>
      </w:pPr>
      <w:r w:rsidRPr="00253557">
        <w:rPr>
          <w:rFonts w:ascii="Times New Roman" w:eastAsia="Calibri" w:hAnsi="Times New Roman" w:cs="Times New Roman"/>
          <w:sz w:val="28"/>
          <w:szCs w:val="28"/>
          <w:lang w:val="ru-RU"/>
        </w:rPr>
        <w:t xml:space="preserve">Ремонт участка автомобильной дороги ул. </w:t>
      </w:r>
      <w:r w:rsidRPr="00253557">
        <w:rPr>
          <w:rFonts w:ascii="Times New Roman" w:eastAsia="Calibri" w:hAnsi="Times New Roman" w:cs="Times New Roman"/>
          <w:sz w:val="28"/>
          <w:szCs w:val="28"/>
        </w:rPr>
        <w:t>Колхозная, с. Малый Ашап</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участка автомобильной дороги ул. 1 Мая от д. 11 до д. 19, с. Малый Ашап</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участка автомобильной дороги Орда-Ашап (17+755-17+900)</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автомобильной дороги Орда-Ашап км 001+193 - км 002+593</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автомобильной дороги Орда-Ашап км 014+681 - км 015+191</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rPr>
      </w:pPr>
      <w:r w:rsidRPr="00253557">
        <w:rPr>
          <w:rFonts w:ascii="Times New Roman" w:eastAsia="Calibri" w:hAnsi="Times New Roman" w:cs="Times New Roman"/>
          <w:sz w:val="28"/>
          <w:szCs w:val="28"/>
          <w:lang w:val="ru-RU"/>
        </w:rPr>
        <w:t xml:space="preserve">Ремонт участков автомобильных дорог с. Орда:                                                  ул. Мира от д. 40 до д. 69, от д. 44 до д.48,                                                        ул. Веденькова,                                                                                        ул. Запрудная от ул. Гагарина до д. 31, от д. 10 до ул. </w:t>
      </w:r>
      <w:r w:rsidRPr="00253557">
        <w:rPr>
          <w:rFonts w:ascii="Times New Roman" w:eastAsia="Calibri" w:hAnsi="Times New Roman" w:cs="Times New Roman"/>
          <w:sz w:val="28"/>
          <w:szCs w:val="28"/>
        </w:rPr>
        <w:t>Гагарина</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участка автомобильной дороги ул. Нагорная от д. 3 до д. 7 с. Карьево</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rPr>
      </w:pPr>
      <w:r w:rsidRPr="00253557">
        <w:rPr>
          <w:rFonts w:ascii="Times New Roman" w:eastAsia="Calibri" w:hAnsi="Times New Roman" w:cs="Times New Roman"/>
          <w:sz w:val="28"/>
          <w:szCs w:val="28"/>
          <w:lang w:val="ru-RU"/>
        </w:rPr>
        <w:t xml:space="preserve">Ремонт участка автомобильной дороги ул. Уральская от д. 33 до ул. </w:t>
      </w:r>
      <w:r w:rsidRPr="00253557">
        <w:rPr>
          <w:rFonts w:ascii="Times New Roman" w:eastAsia="Calibri" w:hAnsi="Times New Roman" w:cs="Times New Roman"/>
          <w:sz w:val="28"/>
          <w:szCs w:val="28"/>
        </w:rPr>
        <w:t>Советская с. Красный Ясыл</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участка автомобильной дороги ул. Дальняя от д.1 до д. 1в, от д. 6 до д.9 с. Ашап</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rPr>
      </w:pPr>
      <w:r w:rsidRPr="00253557">
        <w:rPr>
          <w:rFonts w:ascii="Times New Roman" w:eastAsia="Calibri" w:hAnsi="Times New Roman" w:cs="Times New Roman"/>
          <w:sz w:val="28"/>
          <w:szCs w:val="28"/>
          <w:lang w:val="ru-RU"/>
        </w:rPr>
        <w:t xml:space="preserve">Ремонт участков автомобильных дорог с. Шляпники:                                                                                                        ул. Гагарина от ул. Ленина до д. 16,                                    ул. Блюхера от ул. </w:t>
      </w:r>
      <w:r w:rsidRPr="00253557">
        <w:rPr>
          <w:rFonts w:ascii="Times New Roman" w:eastAsia="Calibri" w:hAnsi="Times New Roman" w:cs="Times New Roman"/>
          <w:sz w:val="28"/>
          <w:szCs w:val="28"/>
        </w:rPr>
        <w:t>Мира до д. 34</w:t>
      </w:r>
    </w:p>
    <w:p w:rsidR="00253557" w:rsidRPr="00253557" w:rsidRDefault="00253557" w:rsidP="00253557">
      <w:pPr>
        <w:numPr>
          <w:ilvl w:val="0"/>
          <w:numId w:val="36"/>
        </w:numPr>
        <w:tabs>
          <w:tab w:val="left" w:pos="1134"/>
        </w:tabs>
        <w:spacing w:after="0" w:line="360" w:lineRule="auto"/>
        <w:ind w:left="0" w:firstLine="709"/>
        <w:jc w:val="both"/>
        <w:rPr>
          <w:rFonts w:ascii="Times New Roman" w:eastAsia="Calibri" w:hAnsi="Times New Roman" w:cs="Times New Roman"/>
          <w:sz w:val="28"/>
          <w:szCs w:val="28"/>
          <w:lang w:val="ru-RU"/>
        </w:rPr>
      </w:pPr>
      <w:r w:rsidRPr="00253557">
        <w:rPr>
          <w:rFonts w:ascii="Times New Roman" w:eastAsia="Calibri" w:hAnsi="Times New Roman" w:cs="Times New Roman"/>
          <w:sz w:val="28"/>
          <w:szCs w:val="28"/>
          <w:lang w:val="ru-RU"/>
        </w:rPr>
        <w:t>Ремонт участка автомобильной дороги ул. Трактовая от д. 1 до д. 10 д. Михино</w:t>
      </w:r>
    </w:p>
    <w:p w:rsidR="00253557" w:rsidRPr="006064E5" w:rsidRDefault="00253557" w:rsidP="00253557">
      <w:pPr>
        <w:widowControl w:val="0"/>
        <w:tabs>
          <w:tab w:val="left" w:pos="1134"/>
        </w:tabs>
        <w:autoSpaceDE w:val="0"/>
        <w:autoSpaceDN w:val="0"/>
        <w:adjustRightInd w:val="0"/>
        <w:spacing w:after="0" w:line="360" w:lineRule="auto"/>
        <w:ind w:firstLine="709"/>
        <w:jc w:val="both"/>
        <w:rPr>
          <w:rFonts w:ascii="Times New Roman" w:eastAsiaTheme="minorEastAsia" w:hAnsi="Times New Roman" w:cs="Times New Roman"/>
          <w:sz w:val="28"/>
          <w:szCs w:val="28"/>
          <w:lang w:val="ru-RU" w:eastAsia="ru-RU"/>
        </w:rPr>
      </w:pPr>
      <w:r w:rsidRPr="00253557">
        <w:rPr>
          <w:rFonts w:ascii="Times New Roman" w:eastAsia="Calibri" w:hAnsi="Times New Roman" w:cs="Times New Roman"/>
          <w:sz w:val="28"/>
          <w:szCs w:val="28"/>
          <w:lang w:val="ru-RU"/>
        </w:rPr>
        <w:t>В 2021 году произведен ремонт автомобильных дорог на общую сумму 44</w:t>
      </w:r>
      <w:r w:rsidRPr="00253557">
        <w:rPr>
          <w:rFonts w:ascii="Times New Roman" w:eastAsia="Calibri" w:hAnsi="Times New Roman" w:cs="Times New Roman"/>
          <w:sz w:val="28"/>
          <w:szCs w:val="28"/>
        </w:rPr>
        <w:t> </w:t>
      </w:r>
      <w:r w:rsidRPr="00253557">
        <w:rPr>
          <w:rFonts w:ascii="Times New Roman" w:eastAsia="Calibri" w:hAnsi="Times New Roman" w:cs="Times New Roman"/>
          <w:sz w:val="28"/>
          <w:szCs w:val="28"/>
          <w:lang w:val="ru-RU"/>
        </w:rPr>
        <w:t>470,10 млн. руб. (местный бюджет 5</w:t>
      </w:r>
      <w:r w:rsidRPr="00253557">
        <w:rPr>
          <w:rFonts w:ascii="Times New Roman" w:eastAsia="Calibri" w:hAnsi="Times New Roman" w:cs="Times New Roman"/>
          <w:sz w:val="28"/>
          <w:szCs w:val="28"/>
        </w:rPr>
        <w:t> </w:t>
      </w:r>
      <w:r w:rsidRPr="00253557">
        <w:rPr>
          <w:rFonts w:ascii="Times New Roman" w:eastAsia="Calibri" w:hAnsi="Times New Roman" w:cs="Times New Roman"/>
          <w:sz w:val="28"/>
          <w:szCs w:val="28"/>
          <w:lang w:val="ru-RU"/>
        </w:rPr>
        <w:t>383,31 млн. руб., краевой бюджет 39</w:t>
      </w:r>
      <w:r w:rsidRPr="00253557">
        <w:rPr>
          <w:rFonts w:ascii="Times New Roman" w:eastAsia="Calibri" w:hAnsi="Times New Roman" w:cs="Times New Roman"/>
          <w:sz w:val="28"/>
          <w:szCs w:val="28"/>
        </w:rPr>
        <w:t> </w:t>
      </w:r>
      <w:r w:rsidRPr="00253557">
        <w:rPr>
          <w:rFonts w:ascii="Times New Roman" w:eastAsia="Calibri" w:hAnsi="Times New Roman" w:cs="Times New Roman"/>
          <w:sz w:val="28"/>
          <w:szCs w:val="28"/>
          <w:lang w:val="ru-RU"/>
        </w:rPr>
        <w:t xml:space="preserve">086,79 млн. руб.) общей протяженностью 18,528 км., в том числе с асфальтобетонным покрытием 6,794 км.,  грунтовым  (укрепление щебнем, ПГС) – 11,734 км., а так же  произведен ремонт моста по: ул. </w:t>
      </w:r>
      <w:r w:rsidRPr="00F655F8">
        <w:rPr>
          <w:rFonts w:ascii="Times New Roman" w:eastAsia="Calibri" w:hAnsi="Times New Roman" w:cs="Times New Roman"/>
          <w:sz w:val="28"/>
          <w:szCs w:val="28"/>
          <w:lang w:val="ru-RU"/>
        </w:rPr>
        <w:t>Трактовая в д. Михино.</w:t>
      </w:r>
    </w:p>
    <w:p w:rsidR="006064E5" w:rsidRPr="006064E5" w:rsidRDefault="006064E5" w:rsidP="006064E5">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6064E5">
        <w:rPr>
          <w:rFonts w:ascii="Times New Roman" w:eastAsiaTheme="minorEastAsia" w:hAnsi="Times New Roman" w:cs="Times New Roman"/>
          <w:sz w:val="28"/>
          <w:szCs w:val="28"/>
          <w:lang w:val="ru-RU" w:eastAsia="ru-RU"/>
        </w:rPr>
        <w:t xml:space="preserve">На текущий момент требуется проведение ремонтных работ на автомобильных дорогах местного значения, а также проведения капитального ремонта с изменением типа покрытия, что позволит улучшить транспортно-эксплуатационные показатели УДС и создать комфортные условия на передвижения жителей муниципального округа. </w:t>
      </w:r>
    </w:p>
    <w:p w:rsidR="006064E5" w:rsidRPr="006064E5" w:rsidRDefault="006064E5" w:rsidP="006064E5">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6064E5">
        <w:rPr>
          <w:rFonts w:ascii="Times New Roman" w:eastAsiaTheme="minorEastAsia" w:hAnsi="Times New Roman" w:cs="Times New Roman"/>
          <w:sz w:val="28"/>
          <w:szCs w:val="28"/>
          <w:lang w:val="ru-RU" w:eastAsia="ru-RU"/>
        </w:rPr>
        <w:t>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w:t>
      </w:r>
    </w:p>
    <w:p w:rsidR="006064E5" w:rsidRPr="000848C7" w:rsidRDefault="006064E5" w:rsidP="006064E5">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p>
    <w:p w:rsidR="000848C7" w:rsidRDefault="000848C7">
      <w:pPr>
        <w:rPr>
          <w:rFonts w:ascii="Times New Roman" w:eastAsia="Calibri" w:hAnsi="Times New Roman" w:cs="Times New Roman"/>
          <w:b/>
          <w:bCs/>
          <w:sz w:val="28"/>
          <w:szCs w:val="32"/>
          <w:lang w:val="ru-RU"/>
        </w:rPr>
      </w:pPr>
      <w:bookmarkStart w:id="28" w:name="_Toc51324376"/>
      <w:r>
        <w:rPr>
          <w:rFonts w:ascii="Times New Roman" w:eastAsia="Calibri" w:hAnsi="Times New Roman" w:cs="Times New Roman"/>
          <w:b/>
          <w:bCs/>
          <w:sz w:val="28"/>
          <w:szCs w:val="32"/>
          <w:lang w:val="ru-RU"/>
        </w:rPr>
        <w:br w:type="page"/>
      </w:r>
    </w:p>
    <w:p w:rsidR="006064E5" w:rsidRPr="006064E5" w:rsidRDefault="006064E5" w:rsidP="00E71207">
      <w:pPr>
        <w:keepNext/>
        <w:spacing w:after="0" w:line="360" w:lineRule="auto"/>
        <w:ind w:firstLine="709"/>
        <w:jc w:val="both"/>
        <w:outlineLvl w:val="0"/>
        <w:rPr>
          <w:rFonts w:ascii="Times New Roman" w:eastAsia="Calibri" w:hAnsi="Times New Roman" w:cs="Times New Roman"/>
          <w:b/>
          <w:bCs/>
          <w:sz w:val="28"/>
          <w:szCs w:val="32"/>
          <w:lang w:val="ru-RU"/>
        </w:rPr>
      </w:pPr>
      <w:r w:rsidRPr="006064E5">
        <w:rPr>
          <w:rFonts w:ascii="Times New Roman" w:eastAsia="Calibri" w:hAnsi="Times New Roman" w:cs="Times New Roman"/>
          <w:b/>
          <w:bCs/>
          <w:sz w:val="28"/>
          <w:szCs w:val="32"/>
          <w:lang w:val="ru-RU"/>
        </w:rPr>
        <w:t>2 Прогноз транспортного спроса, изменения объемов и характера передвижения населения и перевозок грузов на территории муниципального образования</w:t>
      </w:r>
      <w:bookmarkEnd w:id="28"/>
    </w:p>
    <w:p w:rsidR="006064E5" w:rsidRPr="006064E5" w:rsidRDefault="006064E5" w:rsidP="006064E5">
      <w:pPr>
        <w:spacing w:after="0" w:line="360" w:lineRule="auto"/>
        <w:ind w:firstLine="709"/>
        <w:rPr>
          <w:rFonts w:ascii="Times New Roman" w:eastAsia="Calibri" w:hAnsi="Times New Roman" w:cs="Times New Roman"/>
          <w:b/>
          <w:sz w:val="28"/>
          <w:szCs w:val="28"/>
          <w:lang w:val="ru-RU"/>
        </w:rPr>
      </w:pPr>
    </w:p>
    <w:p w:rsidR="006064E5" w:rsidRPr="006064E5" w:rsidRDefault="006064E5"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29" w:name="_Toc51324377"/>
      <w:r w:rsidRPr="006064E5">
        <w:rPr>
          <w:rFonts w:ascii="Times New Roman" w:eastAsia="Calibri" w:hAnsi="Times New Roman" w:cs="Times New Roman"/>
          <w:b/>
          <w:bCs/>
          <w:sz w:val="28"/>
          <w:szCs w:val="32"/>
          <w:lang w:val="ru-RU"/>
        </w:rPr>
        <w:t>2.1 Прогноз социально-экономического и градостроительного развития муниципального образования</w:t>
      </w:r>
      <w:bookmarkEnd w:id="29"/>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Социально-экономическая и градостроительная деятельность находит отражение в демографической ситуации. Численность населения МО ежегодно стабильно сокращается на фоне миграционного оттока и естественной убыли населения. </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Миграционный отток связан с не высоким уровнем жизни населения, убытием молодых жителей для получения высшего образования в крупные муниципальные образования, с более развитой культурно-бытовой средой.</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Основа стабилизации демографической ситуации – улучшение ситуации в образовании и медицинском обслуживании, создание технологичных рабочих мест с адекватной заработной платой, с обеспеченностью современными жилищными условиями.</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Удельный вес трудоспособного населения в общей численности населения сохранится к 2025 году на уровне 2018 года и составит около 48-50%.</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Для стабилизации численности населения муниципального образования ведется работа над созданием комфортной среды проживания: развитие социальной, транспортной и инженерной инфраструктуры, а также экономического развития с созданием рабочих мест.</w:t>
      </w:r>
    </w:p>
    <w:p w:rsidR="007B0CAD" w:rsidRPr="007B0CAD" w:rsidRDefault="007B0CAD" w:rsidP="006064E5">
      <w:pPr>
        <w:spacing w:after="0" w:line="360" w:lineRule="auto"/>
        <w:ind w:firstLine="709"/>
        <w:jc w:val="both"/>
        <w:rPr>
          <w:rFonts w:ascii="Times New Roman" w:hAnsi="Times New Roman" w:cs="Times New Roman"/>
          <w:sz w:val="28"/>
          <w:szCs w:val="28"/>
          <w:lang w:val="ru-RU"/>
        </w:rPr>
      </w:pPr>
      <w:r w:rsidRPr="007B0CAD">
        <w:rPr>
          <w:rFonts w:ascii="Times New Roman" w:hAnsi="Times New Roman" w:cs="Times New Roman"/>
          <w:sz w:val="28"/>
          <w:szCs w:val="28"/>
          <w:lang w:val="ru-RU"/>
        </w:rPr>
        <w:t>В Ординском округе количество субъектов малого и среднего предпринимательства по состоянию на 31.12.2021 г. составляет 292 единицы: 2 средних предприятия (ООО «к-з им. Ленина», ООО «СП «Правда»); 41 малое предприятие и 249 индивидуальных предпринимателей.</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Экономика МО носит выраженную сельскохозяйственную направленность. Доля сельского хозяйства в структуре объема отгруженных товаров составляет 40,3 %, торговля (предприятия) - 19,2%, обрабатывающее производство - 13,7%, добыча полезных ископаемых (гипс) - 8,1%, прочие (бюджетная сфера, транспорт, ЖКХ и др.) - 18,7%.</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Градообразующих и крупных предприятий в районе нет, данная структура сохранится и в последующие годы. </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Поддержка малого и среднего предпринимательства осуществляется посредством реализации мероприятий муниципальной программы «Развитие малого и среднего предпринимательства в Ординском муниципальном </w:t>
      </w:r>
      <w:r w:rsidR="002C13E8">
        <w:rPr>
          <w:rFonts w:ascii="Times New Roman" w:eastAsia="Calibri" w:hAnsi="Times New Roman" w:cs="Times New Roman"/>
          <w:sz w:val="28"/>
          <w:szCs w:val="28"/>
          <w:lang w:val="ru-RU"/>
        </w:rPr>
        <w:t>округе</w:t>
      </w:r>
      <w:r w:rsidRPr="006064E5">
        <w:rPr>
          <w:rFonts w:ascii="Times New Roman" w:eastAsia="Calibri" w:hAnsi="Times New Roman" w:cs="Times New Roman"/>
          <w:sz w:val="28"/>
          <w:szCs w:val="28"/>
          <w:lang w:val="ru-RU"/>
        </w:rPr>
        <w:t>». В перспективе существенного изменения в развитие этого сектора не ожидается.</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Ожидается некоторый рост объёма отгрузки товаров в отрасли добычи полезных ископаемых (3 - 5%).</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Основной объем инвестиций направляется на развитие экономики и социальной сферы МО и составляет в пределах 225 млн. руб.</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Часть инвестиций направляются в сельскохозяйственный сектор экономики. Доля прибыльных сельхозорганизаций составляет более 87%, одно предприятие убыточно.</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Сельскохозяйственную деятельность в МО ведут 8 сельхозпредприятий, 32 крестьянских (фермерских) хозяйства, 2 сельскохозяйственных кооператива. Основные направления деятельности сельхозпредприятий - производство молока, мяса КРС и зерна. Крестьянские (фермерские) хозяйства занимаются мелкотоварным производством свиней, пчел, картофеля и овощей. </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Перспективы роста производства сельскохозяйственных товаров связаны усилиями по направлениям:</w:t>
      </w:r>
    </w:p>
    <w:p w:rsidR="006064E5" w:rsidRPr="006064E5" w:rsidRDefault="006064E5" w:rsidP="000848C7">
      <w:pPr>
        <w:numPr>
          <w:ilvl w:val="0"/>
          <w:numId w:val="18"/>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стимулировать рост производства сельскохозяйственной продукции;</w:t>
      </w:r>
    </w:p>
    <w:p w:rsidR="006064E5" w:rsidRPr="006064E5" w:rsidRDefault="006064E5" w:rsidP="000848C7">
      <w:pPr>
        <w:numPr>
          <w:ilvl w:val="0"/>
          <w:numId w:val="18"/>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повысить эффективность использования земельных ресурсов; </w:t>
      </w:r>
    </w:p>
    <w:p w:rsidR="006064E5" w:rsidRPr="006064E5" w:rsidRDefault="006064E5" w:rsidP="000848C7">
      <w:pPr>
        <w:numPr>
          <w:ilvl w:val="0"/>
          <w:numId w:val="18"/>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обеспечить условия под создание новых производств и создание рабочих мест на селе; </w:t>
      </w:r>
    </w:p>
    <w:p w:rsidR="006064E5" w:rsidRPr="006064E5" w:rsidRDefault="006064E5" w:rsidP="000848C7">
      <w:pPr>
        <w:numPr>
          <w:ilvl w:val="0"/>
          <w:numId w:val="18"/>
        </w:numPr>
        <w:tabs>
          <w:tab w:val="left" w:pos="993"/>
        </w:tabs>
        <w:spacing w:after="0" w:line="360" w:lineRule="auto"/>
        <w:ind w:left="0"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вести работу по привлечению кадров в сельскохозяйственные предприятия.</w:t>
      </w:r>
    </w:p>
    <w:p w:rsidR="006064E5" w:rsidRPr="006064E5" w:rsidRDefault="006064E5" w:rsidP="006064E5">
      <w:pPr>
        <w:spacing w:after="0" w:line="360" w:lineRule="auto"/>
        <w:ind w:firstLine="709"/>
        <w:contextualSpacing/>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Округ не обладает диверсифицированной структурой экономики.</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Доля протяженности автомобильных дорог общего пользования местного значения, не отвечающих нормативным требованиям, составляет </w:t>
      </w:r>
      <w:r w:rsidR="002C13E8">
        <w:rPr>
          <w:rFonts w:ascii="Times New Roman" w:eastAsia="Calibri" w:hAnsi="Times New Roman" w:cs="Times New Roman"/>
          <w:sz w:val="28"/>
          <w:szCs w:val="28"/>
          <w:lang w:val="ru-RU"/>
        </w:rPr>
        <w:t>20,63</w:t>
      </w:r>
      <w:r w:rsidRPr="006064E5">
        <w:rPr>
          <w:rFonts w:ascii="Times New Roman" w:eastAsia="Calibri" w:hAnsi="Times New Roman" w:cs="Times New Roman"/>
          <w:sz w:val="28"/>
          <w:szCs w:val="28"/>
          <w:lang w:val="ru-RU"/>
        </w:rPr>
        <w:t>%. Учитывая дорожную деятельность органов местного самоуправления, ожидается существенное изменение в состоянии транспортной инфраструктуры. Основное внимание уделяется мостовым сооружениям.</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составляет 0,86%. Количество населенных пунктов, не обеспеченных транспортным обслуживанием, составляет 9 ед., в которых проживает 124 чел. </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В системе образования округа изменений не планируется. Здания всех муниципальных общеобразовательных учреждений соответствуют нормативным требованиям и в аварийном состоянии нет.</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Сфера культуры получает финансовую поддержку в размере 1.5 млн. руб.</w:t>
      </w:r>
      <w:r w:rsidR="005B758C">
        <w:rPr>
          <w:rFonts w:ascii="Times New Roman" w:eastAsia="Calibri" w:hAnsi="Times New Roman" w:cs="Times New Roman"/>
          <w:sz w:val="28"/>
          <w:szCs w:val="28"/>
          <w:lang w:val="ru-RU"/>
        </w:rPr>
        <w:t xml:space="preserve"> </w:t>
      </w:r>
      <w:r w:rsidRPr="006064E5">
        <w:rPr>
          <w:rFonts w:ascii="Times New Roman" w:eastAsia="Calibri" w:hAnsi="Times New Roman" w:cs="Times New Roman"/>
          <w:sz w:val="28"/>
          <w:szCs w:val="28"/>
          <w:lang w:val="ru-RU"/>
        </w:rPr>
        <w:t>Зданий культуры, находящихся в аварийном состоянии или требующих капитального ремонта нет</w:t>
      </w:r>
      <w:r w:rsidR="005B758C">
        <w:rPr>
          <w:rFonts w:ascii="Times New Roman" w:eastAsia="Calibri" w:hAnsi="Times New Roman" w:cs="Times New Roman"/>
          <w:sz w:val="28"/>
          <w:szCs w:val="28"/>
          <w:lang w:val="ru-RU"/>
        </w:rPr>
        <w:t>.</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Доля населения, систематически занимающегося физической культурой и спортом в 20</w:t>
      </w:r>
      <w:r w:rsidR="004B7EB5">
        <w:rPr>
          <w:rFonts w:ascii="Times New Roman" w:eastAsia="Calibri" w:hAnsi="Times New Roman" w:cs="Times New Roman"/>
          <w:sz w:val="28"/>
          <w:szCs w:val="28"/>
          <w:lang w:val="ru-RU"/>
        </w:rPr>
        <w:t>21</w:t>
      </w:r>
      <w:r w:rsidRPr="006064E5">
        <w:rPr>
          <w:rFonts w:ascii="Times New Roman" w:eastAsia="Calibri" w:hAnsi="Times New Roman" w:cs="Times New Roman"/>
          <w:sz w:val="28"/>
          <w:szCs w:val="28"/>
          <w:lang w:val="ru-RU"/>
        </w:rPr>
        <w:t xml:space="preserve"> г. составила 40,6%, снижение показателя не планируется. Расширился перечень видов спорта, оборудованы спортивные площадки для подготовки испытаний ГТО, создана универсальная с</w:t>
      </w:r>
      <w:r w:rsidR="004B7EB5">
        <w:rPr>
          <w:rFonts w:ascii="Times New Roman" w:eastAsia="Calibri" w:hAnsi="Times New Roman" w:cs="Times New Roman"/>
          <w:sz w:val="28"/>
          <w:szCs w:val="28"/>
          <w:lang w:val="ru-RU"/>
        </w:rPr>
        <w:t>портивная площадка в с. Медянка.</w:t>
      </w:r>
    </w:p>
    <w:p w:rsidR="00D15911" w:rsidRPr="00D15911" w:rsidRDefault="006064E5" w:rsidP="00D15911">
      <w:pPr>
        <w:pStyle w:val="afff0"/>
        <w:spacing w:line="360" w:lineRule="auto"/>
        <w:ind w:firstLine="708"/>
        <w:rPr>
          <w:sz w:val="28"/>
          <w:szCs w:val="28"/>
        </w:rPr>
      </w:pPr>
      <w:r w:rsidRPr="00D15911">
        <w:rPr>
          <w:rFonts w:eastAsia="Calibri"/>
          <w:sz w:val="28"/>
          <w:szCs w:val="28"/>
        </w:rPr>
        <w:t xml:space="preserve">Населением ведется строительство индивидуального жилья, </w:t>
      </w:r>
      <w:r w:rsidR="00D15911" w:rsidRPr="00D15911">
        <w:rPr>
          <w:sz w:val="28"/>
          <w:szCs w:val="28"/>
        </w:rPr>
        <w:t>с момента образования Ординского муниципального округа, за период с 2020 года по 2021 год</w:t>
      </w:r>
      <w:r w:rsidR="00D15911">
        <w:rPr>
          <w:sz w:val="28"/>
          <w:szCs w:val="28"/>
        </w:rPr>
        <w:t xml:space="preserve">, </w:t>
      </w:r>
      <w:r w:rsidR="00D15911" w:rsidRPr="00D15911">
        <w:rPr>
          <w:sz w:val="28"/>
          <w:szCs w:val="28"/>
        </w:rPr>
        <w:t xml:space="preserve">построено и зарегистрировано в Едином государственном реестре недвижимости 108 индивидуальных жилых дома на земельных участках, предназначенных для индивидуального жилищного строительства, личного подсобного хозяйства, блокированной застройки. </w:t>
      </w:r>
    </w:p>
    <w:p w:rsidR="00D15911" w:rsidRPr="00D15911" w:rsidRDefault="00D15911" w:rsidP="00D15911">
      <w:pPr>
        <w:pStyle w:val="afff0"/>
        <w:spacing w:line="360" w:lineRule="auto"/>
        <w:ind w:firstLine="708"/>
        <w:rPr>
          <w:sz w:val="28"/>
          <w:szCs w:val="28"/>
        </w:rPr>
      </w:pPr>
      <w:r w:rsidRPr="00D15911">
        <w:rPr>
          <w:sz w:val="28"/>
          <w:szCs w:val="28"/>
        </w:rPr>
        <w:t>В тройке лидеров традиционно 1 место занимает с. Орда – 55 домов, на втором месте – с. Ашап, где построено 13 домов. На третьем месте – с. Карьево – 9 домов.</w:t>
      </w:r>
    </w:p>
    <w:p w:rsidR="00D15911" w:rsidRPr="00D15911" w:rsidRDefault="00D15911" w:rsidP="00D15911">
      <w:pPr>
        <w:pStyle w:val="afff0"/>
        <w:spacing w:line="360" w:lineRule="auto"/>
        <w:ind w:firstLine="708"/>
        <w:rPr>
          <w:sz w:val="28"/>
          <w:szCs w:val="28"/>
        </w:rPr>
      </w:pPr>
      <w:r w:rsidRPr="00D15911">
        <w:rPr>
          <w:sz w:val="28"/>
          <w:szCs w:val="28"/>
        </w:rPr>
        <w:t>По итогам двух лет отмечается преимущественно одноэтажное строительство.</w:t>
      </w:r>
    </w:p>
    <w:p w:rsidR="00D15911" w:rsidRPr="00D15911" w:rsidRDefault="00D15911" w:rsidP="00D15911">
      <w:pPr>
        <w:pStyle w:val="afff0"/>
        <w:spacing w:line="360" w:lineRule="auto"/>
        <w:ind w:firstLine="708"/>
        <w:rPr>
          <w:sz w:val="28"/>
          <w:szCs w:val="28"/>
        </w:rPr>
      </w:pPr>
      <w:r w:rsidRPr="00D15911">
        <w:rPr>
          <w:sz w:val="28"/>
          <w:szCs w:val="28"/>
        </w:rPr>
        <w:t>Двухэтажные дома строятся, как правило, в крупных селах, таких как Орда, Ашап, Карьево, Малый Ашап.</w:t>
      </w:r>
    </w:p>
    <w:p w:rsidR="00D15911" w:rsidRPr="00D15911" w:rsidRDefault="00D15911" w:rsidP="00D15911">
      <w:pPr>
        <w:pStyle w:val="afff0"/>
        <w:spacing w:line="360" w:lineRule="auto"/>
        <w:ind w:firstLine="708"/>
        <w:rPr>
          <w:sz w:val="28"/>
          <w:szCs w:val="28"/>
        </w:rPr>
      </w:pPr>
      <w:r w:rsidRPr="00D15911">
        <w:rPr>
          <w:sz w:val="28"/>
          <w:szCs w:val="28"/>
        </w:rPr>
        <w:t>Средняя площадь домов составляет от 70 до 120 кв.м. Самые большие дома построены в Орде – 240 кв.м, Карьево – 213 кв.м, Малый Ашап – 167 кв.м, Ашап – 129,7 кв.м и Верхний Кунгур – 123,9 кв.м.</w:t>
      </w:r>
    </w:p>
    <w:p w:rsidR="00D15911" w:rsidRPr="00D15911" w:rsidRDefault="00D15911" w:rsidP="00D15911">
      <w:pPr>
        <w:pStyle w:val="afff0"/>
        <w:spacing w:line="360" w:lineRule="auto"/>
        <w:ind w:firstLine="708"/>
        <w:rPr>
          <w:sz w:val="28"/>
          <w:szCs w:val="28"/>
        </w:rPr>
      </w:pPr>
      <w:r w:rsidRPr="00D15911">
        <w:rPr>
          <w:sz w:val="28"/>
          <w:szCs w:val="28"/>
        </w:rPr>
        <w:t>Самые скромные дома: д. Мерекаи – 46,3 кв.м, с. Вторые Ключики – 48,1 кв.м, д. Подзуево – 53 кв.м.</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Ординский муниципальный округ в лице органов местного самоуправления придерживается стратегического курса и приоритетов развития Пермского края, ожидая в свою очередь от краевых органов власти конструктивную помощь и поддержку муниципальных, адресных программ и инвестиционных проектов ГО.</w:t>
      </w:r>
    </w:p>
    <w:p w:rsidR="006064E5" w:rsidRPr="006064E5" w:rsidRDefault="006064E5" w:rsidP="006064E5">
      <w:pPr>
        <w:spacing w:after="0" w:line="360" w:lineRule="auto"/>
        <w:ind w:firstLine="709"/>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Также принимается во внимание тот факт, что в силу удаленности от краевого центра МО зависит и от развития торгово-экономических связей, промышленных потоков соседних регионов и особенно южной Удмуртской республики. При ухудшении социально-экономического положения в городском округе, население будет мигрировать в приграничные республики, тем самым ослабляя и ГО, и край в целом.</w:t>
      </w:r>
    </w:p>
    <w:p w:rsidR="006064E5" w:rsidRPr="006064E5" w:rsidRDefault="006064E5" w:rsidP="006064E5">
      <w:pPr>
        <w:spacing w:after="0" w:line="360" w:lineRule="auto"/>
        <w:ind w:firstLine="567"/>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Крупных инвестиционных проектов по преобразованию структуры промышленности МО и строительству крупных производств не планируется, поэтому в структуре среднесписочной численности работающих по видам экономической деятельности наибольший удельный вес сохранится за бюджетной сферой – около 24% и обрабатывающих производствах – около 21% работающих.</w:t>
      </w:r>
    </w:p>
    <w:p w:rsidR="006064E5" w:rsidRPr="006064E5" w:rsidRDefault="006064E5" w:rsidP="006064E5">
      <w:pPr>
        <w:spacing w:after="0" w:line="360" w:lineRule="auto"/>
        <w:ind w:firstLine="567"/>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На 1 января 20</w:t>
      </w:r>
      <w:r w:rsidR="00D15911">
        <w:rPr>
          <w:rFonts w:ascii="Times New Roman" w:eastAsia="Calibri" w:hAnsi="Times New Roman" w:cs="Times New Roman"/>
          <w:sz w:val="28"/>
          <w:szCs w:val="28"/>
          <w:lang w:val="ru-RU"/>
        </w:rPr>
        <w:t>22</w:t>
      </w:r>
      <w:r w:rsidRPr="006064E5">
        <w:rPr>
          <w:rFonts w:ascii="Times New Roman" w:eastAsia="Calibri" w:hAnsi="Times New Roman" w:cs="Times New Roman"/>
          <w:sz w:val="28"/>
          <w:szCs w:val="28"/>
          <w:lang w:val="ru-RU"/>
        </w:rPr>
        <w:t xml:space="preserve"> года на территории МО число вакансий увеличилось, но в структуре вакансий наибольший удельный вес занимают рабочие профессии, что не способствует сохранению своих молодых специалистов и привлечению новых.</w:t>
      </w:r>
    </w:p>
    <w:p w:rsidR="006064E5" w:rsidRPr="006064E5" w:rsidRDefault="006064E5" w:rsidP="006064E5">
      <w:pPr>
        <w:spacing w:line="360" w:lineRule="auto"/>
        <w:ind w:firstLine="567"/>
        <w:jc w:val="both"/>
        <w:rPr>
          <w:rFonts w:ascii="Times New Roman" w:eastAsia="Calibri" w:hAnsi="Times New Roman" w:cs="Times New Roman"/>
          <w:sz w:val="28"/>
          <w:szCs w:val="28"/>
          <w:lang w:val="ru-RU"/>
        </w:rPr>
      </w:pPr>
      <w:r w:rsidRPr="006064E5">
        <w:rPr>
          <w:rFonts w:ascii="Times New Roman" w:eastAsia="Calibri" w:hAnsi="Times New Roman" w:cs="Times New Roman"/>
          <w:sz w:val="28"/>
          <w:szCs w:val="28"/>
          <w:lang w:val="ru-RU"/>
        </w:rPr>
        <w:t xml:space="preserve">Таким образом, прогноз </w:t>
      </w:r>
      <w:r w:rsidRPr="006064E5">
        <w:rPr>
          <w:rFonts w:ascii="Times New Roman" w:eastAsia="Calibri" w:hAnsi="Times New Roman" w:cs="Times New Roman"/>
          <w:bCs/>
          <w:sz w:val="28"/>
          <w:szCs w:val="28"/>
          <w:lang w:val="ru-RU"/>
        </w:rPr>
        <w:t xml:space="preserve">социально-экономического и градостроительного развития Ординского муниципального округа </w:t>
      </w:r>
      <w:r w:rsidRPr="006064E5">
        <w:rPr>
          <w:rFonts w:ascii="Times New Roman" w:eastAsia="Calibri" w:hAnsi="Times New Roman" w:cs="Times New Roman"/>
          <w:sz w:val="28"/>
          <w:szCs w:val="28"/>
          <w:lang w:val="ru-RU"/>
        </w:rPr>
        <w:t xml:space="preserve">в целом носит сдержанно позитивный характер. </w:t>
      </w:r>
      <w:r w:rsidRPr="006064E5">
        <w:rPr>
          <w:rFonts w:ascii="Times New Roman" w:eastAsia="Calibri" w:hAnsi="Times New Roman" w:cs="Times New Roman"/>
          <w:bCs/>
          <w:sz w:val="28"/>
          <w:szCs w:val="28"/>
          <w:lang w:val="ru-RU"/>
        </w:rPr>
        <w:t>Документы территориального и стратегического планирования составляют основу для планирования развития транспортной инфраструктуры, разработки комплексной схемы рациональной организации дорожного движения.</w:t>
      </w:r>
    </w:p>
    <w:p w:rsidR="006064E5" w:rsidRPr="006064E5" w:rsidRDefault="006064E5" w:rsidP="006064E5">
      <w:pPr>
        <w:spacing w:after="0" w:line="360" w:lineRule="auto"/>
        <w:ind w:firstLine="567"/>
        <w:jc w:val="both"/>
        <w:rPr>
          <w:rFonts w:ascii="Times New Roman" w:eastAsia="Calibri" w:hAnsi="Times New Roman" w:cs="Times New Roman"/>
          <w:sz w:val="28"/>
          <w:szCs w:val="28"/>
          <w:lang w:val="ru-RU"/>
        </w:rPr>
      </w:pPr>
    </w:p>
    <w:p w:rsidR="00460F2D" w:rsidRDefault="00460F2D" w:rsidP="00C270AB">
      <w:pPr>
        <w:keepNext/>
        <w:spacing w:after="0" w:line="360" w:lineRule="auto"/>
        <w:ind w:firstLine="709"/>
        <w:jc w:val="both"/>
        <w:outlineLvl w:val="0"/>
        <w:rPr>
          <w:rFonts w:ascii="Times New Roman" w:eastAsia="Calibri" w:hAnsi="Times New Roman" w:cs="Times New Roman"/>
          <w:b/>
          <w:bCs/>
          <w:sz w:val="28"/>
          <w:szCs w:val="32"/>
          <w:lang w:val="ru-RU"/>
        </w:rPr>
      </w:pPr>
      <w:bookmarkStart w:id="30" w:name="_Toc51324378"/>
      <w:bookmarkStart w:id="31" w:name="sub_1092"/>
      <w:r w:rsidRPr="00460F2D">
        <w:rPr>
          <w:rFonts w:ascii="Times New Roman" w:eastAsia="Calibri" w:hAnsi="Times New Roman" w:cs="Times New Roman"/>
          <w:b/>
          <w:bCs/>
          <w:sz w:val="28"/>
          <w:szCs w:val="32"/>
          <w:lang w:val="ru-RU"/>
        </w:rPr>
        <w:t>2.2 Прогноз транспортного спроса, объемов и характера передвижения населения и перевозок грузов по видам транспорта, имеющегося на территории муниципального образования</w:t>
      </w:r>
      <w:bookmarkEnd w:id="30"/>
      <w:bookmarkEnd w:id="31"/>
    </w:p>
    <w:p w:rsidR="00C270AB" w:rsidRPr="00C270AB" w:rsidRDefault="00C270AB" w:rsidP="00C270AB">
      <w:pPr>
        <w:keepNext/>
        <w:spacing w:after="0" w:line="360" w:lineRule="auto"/>
        <w:ind w:firstLine="709"/>
        <w:jc w:val="both"/>
        <w:outlineLvl w:val="0"/>
        <w:rPr>
          <w:rFonts w:ascii="Times New Roman" w:eastAsia="Calibri" w:hAnsi="Times New Roman" w:cs="Times New Roman"/>
          <w:b/>
          <w:bCs/>
          <w:sz w:val="28"/>
          <w:szCs w:val="32"/>
          <w:lang w:val="ru-RU"/>
        </w:rPr>
      </w:pPr>
    </w:p>
    <w:p w:rsidR="00460F2D" w:rsidRPr="00460F2D" w:rsidRDefault="00460F2D" w:rsidP="00460F2D">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ru-RU" w:eastAsia="ru-RU"/>
        </w:rPr>
      </w:pPr>
      <w:r w:rsidRPr="00460F2D">
        <w:rPr>
          <w:rFonts w:ascii="Times New Roman" w:eastAsia="Times New Roman" w:hAnsi="Times New Roman" w:cs="Times New Roman"/>
          <w:sz w:val="28"/>
          <w:szCs w:val="28"/>
          <w:lang w:val="ru-RU" w:eastAsia="ru-RU"/>
        </w:rPr>
        <w:t>С учётом анализа документов долгосрочного планирования, муниципальных программ муниципального округа, возможностей их финансирования рассматривается оптимистичный характер социально-экономического развития.</w:t>
      </w:r>
    </w:p>
    <w:p w:rsidR="00460F2D" w:rsidRPr="00460F2D" w:rsidRDefault="00460F2D" w:rsidP="00460F2D">
      <w:pPr>
        <w:suppressAutoHyphens/>
        <w:spacing w:after="0" w:line="360" w:lineRule="auto"/>
        <w:ind w:firstLine="709"/>
        <w:contextualSpacing/>
        <w:jc w:val="both"/>
        <w:rPr>
          <w:rFonts w:ascii="Times New Roman" w:eastAsia="Times New Roman" w:hAnsi="Times New Roman" w:cs="Times New Roman"/>
          <w:sz w:val="28"/>
          <w:szCs w:val="24"/>
          <w:lang w:val="ru-RU" w:eastAsia="ru-RU"/>
        </w:rPr>
      </w:pPr>
      <w:r w:rsidRPr="00460F2D">
        <w:rPr>
          <w:rFonts w:ascii="Times New Roman" w:eastAsia="Times New Roman" w:hAnsi="Times New Roman" w:cs="Times New Roman"/>
          <w:sz w:val="28"/>
          <w:szCs w:val="24"/>
          <w:lang w:val="ru-RU" w:eastAsia="ru-RU"/>
        </w:rPr>
        <w:t>Темпы естественной убыли и миграционного оттока замедляются на фоне реализуемых мероприятий социально-экономической стабилизации. Ожидается сохранение тенденции сокращения численности населения в трудоспособном возрасте и демографической нагрузки на трудоспособное население.</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ru-RU" w:eastAsia="ru-RU"/>
        </w:rPr>
      </w:pPr>
      <w:r w:rsidRPr="00460F2D">
        <w:rPr>
          <w:rFonts w:ascii="Times New Roman" w:eastAsia="Times New Roman" w:hAnsi="Times New Roman" w:cs="Times New Roman"/>
          <w:sz w:val="28"/>
          <w:szCs w:val="28"/>
          <w:lang w:val="ru-RU" w:eastAsia="ru-RU"/>
        </w:rPr>
        <w:t xml:space="preserve">Транспортно-экономические связи муниципального округа обслуживаются автомобильным транспортом. Структура автодорожного каркаса муниципального округа не изменится. Ожидается ежегодный прирост интенсивности дорожного движения в пределах 2%, за счёт всеобщего роста мобильности населения. Так же эти изменения прогнозируются на фоне реализации планов </w:t>
      </w:r>
      <w:r w:rsidRPr="00460F2D">
        <w:rPr>
          <w:rFonts w:ascii="Times New Roman" w:eastAsia="Calibri" w:hAnsi="Times New Roman" w:cs="Times New Roman"/>
          <w:sz w:val="28"/>
          <w:szCs w:val="28"/>
          <w:lang w:val="ru-RU"/>
        </w:rPr>
        <w:t>СТП Пермского края по развитию транспортных коридоров дорожной сети края.</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ru-RU" w:eastAsia="ru-RU"/>
        </w:rPr>
      </w:pPr>
      <w:r w:rsidRPr="00460F2D">
        <w:rPr>
          <w:rFonts w:ascii="Times New Roman" w:eastAsia="Times New Roman" w:hAnsi="Times New Roman" w:cs="Times New Roman"/>
          <w:sz w:val="28"/>
          <w:szCs w:val="28"/>
          <w:lang w:val="ru-RU" w:eastAsia="ru-RU"/>
        </w:rPr>
        <w:t xml:space="preserve">Автодорожный каркас муниципального округа, формируемый автодорогами общего пользования регионального и местного значения, обеспечит устойчивые внешние транспортные пассажирские и грузооборотные связи. </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ru-RU" w:eastAsia="ru-RU"/>
        </w:rPr>
      </w:pPr>
      <w:r w:rsidRPr="00460F2D">
        <w:rPr>
          <w:rFonts w:ascii="Times New Roman" w:eastAsia="Times New Roman" w:hAnsi="Times New Roman" w:cs="Times New Roman"/>
          <w:sz w:val="28"/>
          <w:szCs w:val="28"/>
          <w:lang w:val="ru-RU" w:eastAsia="ru-RU"/>
        </w:rPr>
        <w:t>Автодороги местного значения требуют реконструкционных и ремонтных мероприятий, для чего в текущих условиях развития необходимо устойчивое софинансирование из краевого бюджета.</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В связи с прогнозом СТП Пермского края спрос на пассажирские перевозки на период прогноза 2040 год может вырасти до 15%. Однако, учитывая тенденцию роста парка личного транспорта, спрос на пассажирские перевозки автотранспортом общего пользования не превысит и 10%.</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ru-RU" w:eastAsia="ru-RU"/>
        </w:rPr>
      </w:pPr>
      <w:r w:rsidRPr="00460F2D">
        <w:rPr>
          <w:rFonts w:ascii="Times New Roman" w:eastAsia="Times New Roman" w:hAnsi="Times New Roman" w:cs="Times New Roman"/>
          <w:sz w:val="28"/>
          <w:szCs w:val="28"/>
          <w:lang w:val="ru-RU" w:eastAsia="ru-RU"/>
        </w:rPr>
        <w:t>С учётом прогноза социально-экономического и градостроительного развития муниципального образования, перспектив реализации инвестиционных программ ожидается ежегодное увеличение объемов отгруженных товаров собственного производства, выполненных работ, услуг в пределах 2-5%. В этой связи ожидается незначительный рост доли грузовых тяжеловесных и крупногабаритных транспортных средств на магистральных автодорогах, а также транспортных средств с опасными грузами в составе общего потока транспорта.Основные зоны притяжения таких ГТС – нефтедобывающие и перерабатывающие предприятия, транспортировки и хранения, добывающие полезные ископаемые.</w:t>
      </w:r>
    </w:p>
    <w:p w:rsidR="00460F2D" w:rsidRPr="00460F2D" w:rsidRDefault="00460F2D" w:rsidP="00460F2D">
      <w:pPr>
        <w:spacing w:after="0" w:line="360" w:lineRule="auto"/>
        <w:ind w:firstLine="567"/>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Число корреспонденций в структурах пассажиро- и грузоперевозок в связи с отсутствием крупных строительств останется неизменным.</w:t>
      </w:r>
    </w:p>
    <w:p w:rsidR="00460F2D" w:rsidRPr="00460F2D" w:rsidRDefault="00460F2D" w:rsidP="00460F2D">
      <w:pPr>
        <w:spacing w:after="0" w:line="360" w:lineRule="auto"/>
        <w:ind w:firstLine="567"/>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Таким образом, основными направлениями совершенствования транспортной инфраструктуры в ближайшей перспективе являются улучшение качества автодорог местного значения, создание объектов дорожной инфраструктуры, совершенствование системы сбережения дорожной одежды и организации рационального дорожного движения на основе результатов систематического мониторинга дорожного движения на автодорогах местного значения Ординского муниципального округа.</w:t>
      </w:r>
    </w:p>
    <w:p w:rsidR="006064E5" w:rsidRPr="000848C7" w:rsidRDefault="006064E5" w:rsidP="006064E5">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p>
    <w:p w:rsidR="00460F2D" w:rsidRPr="00460F2D" w:rsidRDefault="00460F2D"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32" w:name="_Toc51324379"/>
      <w:r w:rsidRPr="00460F2D">
        <w:rPr>
          <w:rFonts w:ascii="Times New Roman" w:eastAsia="Calibri" w:hAnsi="Times New Roman" w:cs="Times New Roman"/>
          <w:b/>
          <w:bCs/>
          <w:sz w:val="28"/>
          <w:szCs w:val="32"/>
          <w:lang w:val="ru-RU"/>
        </w:rPr>
        <w:t>2.3 Прогноз развития транспортной инфраструктуры по видам</w:t>
      </w:r>
      <w:r w:rsidR="00302ADC">
        <w:rPr>
          <w:rFonts w:ascii="Times New Roman" w:eastAsia="Calibri" w:hAnsi="Times New Roman" w:cs="Times New Roman"/>
          <w:b/>
          <w:bCs/>
          <w:sz w:val="28"/>
          <w:szCs w:val="32"/>
          <w:lang w:val="ru-RU"/>
        </w:rPr>
        <w:t xml:space="preserve"> </w:t>
      </w:r>
      <w:r w:rsidRPr="00460F2D">
        <w:rPr>
          <w:rFonts w:ascii="Times New Roman" w:eastAsia="Calibri" w:hAnsi="Times New Roman" w:cs="Times New Roman"/>
          <w:b/>
          <w:bCs/>
          <w:sz w:val="28"/>
          <w:szCs w:val="32"/>
          <w:lang w:val="ru-RU"/>
        </w:rPr>
        <w:t>транспорта</w:t>
      </w:r>
      <w:bookmarkEnd w:id="32"/>
    </w:p>
    <w:p w:rsidR="00460F2D" w:rsidRPr="00460F2D" w:rsidRDefault="00460F2D" w:rsidP="00460F2D">
      <w:pPr>
        <w:suppressAutoHyphens/>
        <w:spacing w:after="0" w:line="360" w:lineRule="auto"/>
        <w:jc w:val="both"/>
        <w:rPr>
          <w:rFonts w:ascii="Times New Roman" w:eastAsia="SimSun" w:hAnsi="Times New Roman" w:cs="Times New Roman"/>
          <w:b/>
          <w:kern w:val="2"/>
          <w:sz w:val="28"/>
          <w:szCs w:val="28"/>
          <w:lang w:val="ru-RU" w:eastAsia="zh-CN" w:bidi="hi-IN"/>
        </w:rPr>
      </w:pPr>
    </w:p>
    <w:p w:rsidR="00460F2D" w:rsidRPr="00460F2D" w:rsidRDefault="00460F2D" w:rsidP="00460F2D">
      <w:pPr>
        <w:spacing w:after="0" w:line="360" w:lineRule="auto"/>
        <w:ind w:firstLine="709"/>
        <w:jc w:val="both"/>
        <w:rPr>
          <w:rFonts w:ascii="Times New Roman" w:eastAsia="Times New Roman" w:hAnsi="Times New Roman" w:cs="Times New Roman"/>
          <w:b/>
          <w:sz w:val="28"/>
          <w:szCs w:val="28"/>
          <w:lang w:val="ru-RU"/>
        </w:rPr>
      </w:pPr>
      <w:r w:rsidRPr="00460F2D">
        <w:rPr>
          <w:rFonts w:ascii="Times New Roman" w:eastAsia="Times New Roman" w:hAnsi="Times New Roman" w:cs="Times New Roman"/>
          <w:sz w:val="28"/>
          <w:szCs w:val="28"/>
          <w:lang w:val="ru-RU"/>
        </w:rPr>
        <w:t>Размеры, структура и направления транспортных потоков на автодорогах общего пользования определяются объемами промышленного и сельскохозяйственного производства, хозяйственными связями, размещением и развитием на территории муниципального округа грузо- и пассажирообразующих узлов, зон отдыха, уровнем автомобилизации и рядом других факторов.</w:t>
      </w:r>
      <w:r w:rsidRPr="00460F2D">
        <w:rPr>
          <w:rFonts w:ascii="Times New Roman" w:eastAsia="Calibri" w:hAnsi="Times New Roman" w:cs="Times New Roman"/>
          <w:sz w:val="28"/>
          <w:szCs w:val="28"/>
          <w:lang w:val="ru-RU"/>
        </w:rPr>
        <w:t xml:space="preserve"> Одной из главных составляющих социально-экономического и градостроительного развития Ординского муниципального округа является совершенствование внешнего и внутреннего транспортного комплекса, включающего в себя автомобильный транспорт.</w:t>
      </w:r>
    </w:p>
    <w:p w:rsidR="00460F2D" w:rsidRPr="00460F2D" w:rsidRDefault="00460F2D" w:rsidP="00460F2D">
      <w:pPr>
        <w:spacing w:after="0" w:line="360" w:lineRule="auto"/>
        <w:ind w:firstLine="709"/>
        <w:jc w:val="both"/>
        <w:rPr>
          <w:rFonts w:ascii="Times New Roman" w:eastAsia="Calibri" w:hAnsi="Times New Roman" w:cs="Times New Roman"/>
          <w:sz w:val="28"/>
          <w:szCs w:val="28"/>
          <w:lang w:val="ru-RU"/>
        </w:rPr>
      </w:pPr>
      <w:r w:rsidRPr="00460F2D">
        <w:rPr>
          <w:rFonts w:ascii="Times New Roman" w:eastAsia="Times New Roman" w:hAnsi="Times New Roman" w:cs="Times New Roman"/>
          <w:sz w:val="28"/>
          <w:szCs w:val="28"/>
          <w:lang w:val="ru-RU"/>
        </w:rPr>
        <w:t>Существующая сеть автомобильных дорог Ординского муниципального округа не является удовлетворительной. Большинство дорог построено по старой технологии. С увеличением грузопотоков и ростом нагрузок на дорожное полотно, потребуется создание качественной автодорожной связи, что в свою очередь обеспечит лучшее сообщение между населенными пунктами, будет способствовать развитию экономики, повышению уровня жизни населения и развитию туризма.</w:t>
      </w:r>
    </w:p>
    <w:p w:rsidR="00460F2D" w:rsidRPr="00460F2D" w:rsidRDefault="00460F2D" w:rsidP="00460F2D">
      <w:pPr>
        <w:spacing w:after="0" w:line="360" w:lineRule="auto"/>
        <w:ind w:firstLine="709"/>
        <w:jc w:val="both"/>
        <w:rPr>
          <w:rFonts w:ascii="Times New Roman" w:eastAsia="Calibri" w:hAnsi="Times New Roman" w:cs="Times New Roman"/>
          <w:color w:val="000000"/>
          <w:sz w:val="28"/>
          <w:szCs w:val="28"/>
          <w:lang w:val="ru-RU"/>
        </w:rPr>
      </w:pPr>
      <w:r w:rsidRPr="00460F2D">
        <w:rPr>
          <w:rFonts w:ascii="Times New Roman" w:eastAsia="Calibri" w:hAnsi="Times New Roman" w:cs="Times New Roman"/>
          <w:color w:val="000000"/>
          <w:sz w:val="28"/>
          <w:szCs w:val="28"/>
          <w:lang w:val="ru-RU"/>
        </w:rPr>
        <w:t xml:space="preserve">Программы развития автодорожного комплекса Пермского края предусматривают реконструкцию существующей автодорожной сети Ординского муниципального округа с доведением её технико-эксплуатационных параметров в соответствии с принятой технической категорией и сооружением необходимых путепроводов и транспортных развязок. </w:t>
      </w:r>
    </w:p>
    <w:p w:rsidR="00460F2D" w:rsidRPr="00460F2D" w:rsidRDefault="00460F2D" w:rsidP="00460F2D">
      <w:pPr>
        <w:widowControl w:val="0"/>
        <w:spacing w:after="0" w:line="360" w:lineRule="auto"/>
        <w:ind w:firstLine="709"/>
        <w:jc w:val="both"/>
        <w:rPr>
          <w:rFonts w:ascii="Times New Roman" w:eastAsia="Times New Roman" w:hAnsi="Times New Roman" w:cs="Times New Roman"/>
          <w:snapToGrid w:val="0"/>
          <w:w w:val="109"/>
          <w:sz w:val="28"/>
          <w:szCs w:val="28"/>
          <w:lang w:val="ru-RU" w:eastAsia="ru-RU"/>
        </w:rPr>
      </w:pPr>
      <w:r w:rsidRPr="00460F2D">
        <w:rPr>
          <w:rFonts w:ascii="Times New Roman" w:eastAsia="Times New Roman" w:hAnsi="Times New Roman" w:cs="Times New Roman"/>
          <w:snapToGrid w:val="0"/>
          <w:sz w:val="28"/>
          <w:szCs w:val="28"/>
          <w:lang w:val="ru-RU" w:eastAsia="ru-RU"/>
        </w:rPr>
        <w:t xml:space="preserve">Основой для развития транспортной инфраструктуры Ординского муниципального округа является создание условий для обеспечения единого экономического и транспортного пространства, свободы перемещения населения и товаров по району и за его пределы путем сохранения и модернизации </w:t>
      </w:r>
      <w:r w:rsidRPr="00460F2D">
        <w:rPr>
          <w:rFonts w:ascii="Times New Roman" w:eastAsia="Times New Roman" w:hAnsi="Times New Roman" w:cs="Times New Roman"/>
          <w:snapToGrid w:val="0"/>
          <w:w w:val="109"/>
          <w:sz w:val="28"/>
          <w:szCs w:val="28"/>
          <w:lang w:val="ru-RU" w:eastAsia="ru-RU"/>
        </w:rPr>
        <w:t xml:space="preserve"> существующих базовых объектов транспортной инфраструктуры между населенными пунктами в границах муниципального </w:t>
      </w:r>
      <w:r w:rsidR="00C270AB">
        <w:rPr>
          <w:rFonts w:ascii="Times New Roman" w:eastAsia="Times New Roman" w:hAnsi="Times New Roman" w:cs="Times New Roman"/>
          <w:snapToGrid w:val="0"/>
          <w:w w:val="109"/>
          <w:sz w:val="28"/>
          <w:szCs w:val="28"/>
          <w:lang w:val="ru-RU" w:eastAsia="ru-RU"/>
        </w:rPr>
        <w:t>округа</w:t>
      </w:r>
      <w:r w:rsidRPr="00460F2D">
        <w:rPr>
          <w:rFonts w:ascii="Times New Roman" w:eastAsia="Times New Roman" w:hAnsi="Times New Roman" w:cs="Times New Roman"/>
          <w:snapToGrid w:val="0"/>
          <w:w w:val="109"/>
          <w:sz w:val="28"/>
          <w:szCs w:val="28"/>
          <w:lang w:val="ru-RU" w:eastAsia="ru-RU"/>
        </w:rPr>
        <w:t>.</w:t>
      </w:r>
    </w:p>
    <w:p w:rsidR="00460F2D" w:rsidRPr="00460F2D" w:rsidRDefault="00460F2D" w:rsidP="00460F2D">
      <w:pPr>
        <w:widowControl w:val="0"/>
        <w:spacing w:after="0" w:line="360" w:lineRule="auto"/>
        <w:ind w:firstLine="708"/>
        <w:jc w:val="both"/>
        <w:rPr>
          <w:rFonts w:ascii="Times New Roman" w:eastAsia="Times New Roman" w:hAnsi="Times New Roman" w:cs="Times New Roman"/>
          <w:snapToGrid w:val="0"/>
          <w:sz w:val="28"/>
          <w:szCs w:val="28"/>
          <w:lang w:val="ru-RU" w:eastAsia="ru-RU"/>
        </w:rPr>
      </w:pPr>
      <w:r w:rsidRPr="00460F2D">
        <w:rPr>
          <w:rFonts w:ascii="Times New Roman" w:eastAsia="Times New Roman" w:hAnsi="Times New Roman" w:cs="Times New Roman"/>
          <w:snapToGrid w:val="0"/>
          <w:sz w:val="28"/>
          <w:szCs w:val="28"/>
          <w:lang w:val="ru-RU" w:eastAsia="ru-RU"/>
        </w:rPr>
        <w:t xml:space="preserve">Одной из задач дорожной политики при совершенствовании и развитии сети территориальных автодорог является повышение уровня сервисного обслуживания пользователей дорог. Объекты придорожного сервиса и их размещение должны полностью обеспечивать удовлетворение нужд участников движения, не нарушая при этом требования безопасности дорожного движения и экологии. </w:t>
      </w:r>
    </w:p>
    <w:p w:rsidR="00460F2D" w:rsidRPr="00460F2D" w:rsidRDefault="00460F2D" w:rsidP="00460F2D">
      <w:pPr>
        <w:widowControl w:val="0"/>
        <w:spacing w:after="0" w:line="360" w:lineRule="auto"/>
        <w:ind w:firstLine="708"/>
        <w:jc w:val="both"/>
        <w:rPr>
          <w:rFonts w:ascii="Times New Roman" w:eastAsia="Times New Roman" w:hAnsi="Times New Roman" w:cs="Times New Roman"/>
          <w:snapToGrid w:val="0"/>
          <w:color w:val="000000"/>
          <w:sz w:val="28"/>
          <w:szCs w:val="28"/>
          <w:lang w:val="ru-RU" w:eastAsia="ru-RU"/>
        </w:rPr>
      </w:pPr>
      <w:r w:rsidRPr="00460F2D">
        <w:rPr>
          <w:rFonts w:ascii="Times New Roman" w:eastAsia="Times New Roman" w:hAnsi="Times New Roman" w:cs="Times New Roman"/>
          <w:snapToGrid w:val="0"/>
          <w:sz w:val="28"/>
          <w:szCs w:val="28"/>
          <w:lang w:val="ru-RU" w:eastAsia="ru-RU"/>
        </w:rPr>
        <w:t xml:space="preserve">В целях совершенствования транспортной инфраструктуры муниципального района </w:t>
      </w:r>
      <w:r w:rsidRPr="00460F2D">
        <w:rPr>
          <w:rFonts w:ascii="Times New Roman" w:eastAsia="Times New Roman" w:hAnsi="Times New Roman" w:cs="Times New Roman"/>
          <w:iCs/>
          <w:snapToGrid w:val="0"/>
          <w:sz w:val="28"/>
          <w:szCs w:val="28"/>
          <w:lang w:val="ru-RU" w:eastAsia="ru-RU"/>
        </w:rPr>
        <w:t xml:space="preserve">необходимо запланировать </w:t>
      </w:r>
      <w:r w:rsidRPr="00460F2D">
        <w:rPr>
          <w:rFonts w:ascii="Times New Roman" w:eastAsia="Times New Roman" w:hAnsi="Times New Roman" w:cs="Times New Roman"/>
          <w:snapToGrid w:val="0"/>
          <w:sz w:val="28"/>
          <w:szCs w:val="28"/>
          <w:lang w:val="ru-RU" w:eastAsia="ru-RU"/>
        </w:rPr>
        <w:t xml:space="preserve">проведение мероприятий по </w:t>
      </w:r>
      <w:r w:rsidRPr="00460F2D">
        <w:rPr>
          <w:rFonts w:ascii="Times New Roman" w:eastAsia="Times New Roman" w:hAnsi="Times New Roman" w:cs="Times New Roman"/>
          <w:snapToGrid w:val="0"/>
          <w:color w:val="000000"/>
          <w:sz w:val="28"/>
          <w:szCs w:val="28"/>
          <w:lang w:val="ru-RU" w:eastAsia="ru-RU"/>
        </w:rPr>
        <w:t xml:space="preserve">увеличению общего количества муниципальных дорог с усовершенствованным покрытием; </w:t>
      </w:r>
      <w:r w:rsidRPr="00460F2D">
        <w:rPr>
          <w:rFonts w:ascii="Times New Roman" w:eastAsia="Times New Roman" w:hAnsi="Times New Roman" w:cs="Times New Roman"/>
          <w:snapToGrid w:val="0"/>
          <w:sz w:val="28"/>
          <w:szCs w:val="28"/>
          <w:lang w:val="ru-RU" w:eastAsia="ru-RU"/>
        </w:rPr>
        <w:t xml:space="preserve">строительство объектов придорожного комплекса обслуживания (места отдыха, АЗС, СТО); </w:t>
      </w:r>
      <w:r w:rsidRPr="00460F2D">
        <w:rPr>
          <w:rFonts w:ascii="Times New Roman" w:eastAsia="Times New Roman" w:hAnsi="Times New Roman" w:cs="Times New Roman"/>
          <w:snapToGrid w:val="0"/>
          <w:color w:val="000000"/>
          <w:sz w:val="28"/>
          <w:szCs w:val="28"/>
          <w:lang w:val="ru-RU" w:eastAsia="ru-RU"/>
        </w:rPr>
        <w:t>увеличение общего количества муниципальных дорог с переходным типом  покрытия.</w:t>
      </w:r>
    </w:p>
    <w:p w:rsidR="00460F2D" w:rsidRPr="00460F2D" w:rsidRDefault="00460F2D" w:rsidP="00460F2D">
      <w:pPr>
        <w:spacing w:after="0" w:line="360" w:lineRule="auto"/>
        <w:ind w:firstLine="708"/>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Развитие железнодорожного, воздушного и водного транспорта в обозримой перспективе не планируется.</w:t>
      </w:r>
    </w:p>
    <w:p w:rsidR="00460F2D" w:rsidRPr="00460F2D" w:rsidRDefault="00460F2D" w:rsidP="00460F2D">
      <w:pPr>
        <w:widowControl w:val="0"/>
        <w:spacing w:after="0" w:line="360" w:lineRule="auto"/>
        <w:ind w:firstLine="708"/>
        <w:jc w:val="both"/>
        <w:rPr>
          <w:rFonts w:ascii="Times New Roman" w:eastAsia="Times New Roman" w:hAnsi="Times New Roman" w:cs="Times New Roman"/>
          <w:snapToGrid w:val="0"/>
          <w:color w:val="000000"/>
          <w:sz w:val="28"/>
          <w:szCs w:val="28"/>
          <w:lang w:val="ru-RU" w:eastAsia="ru-RU"/>
        </w:rPr>
      </w:pPr>
    </w:p>
    <w:p w:rsidR="00460F2D" w:rsidRPr="00460F2D" w:rsidRDefault="00460F2D"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33" w:name="_Toc51324380"/>
      <w:r w:rsidRPr="00460F2D">
        <w:rPr>
          <w:rFonts w:ascii="Times New Roman" w:eastAsia="Calibri" w:hAnsi="Times New Roman" w:cs="Times New Roman"/>
          <w:b/>
          <w:bCs/>
          <w:sz w:val="28"/>
          <w:szCs w:val="32"/>
          <w:lang w:val="ru-RU"/>
        </w:rPr>
        <w:t>2.4 Прогноз развития дорожной сети муниципального образования</w:t>
      </w:r>
      <w:bookmarkEnd w:id="33"/>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b/>
          <w:bCs/>
          <w:sz w:val="28"/>
          <w:szCs w:val="28"/>
          <w:lang w:val="ru-RU" w:eastAsia="ru-RU"/>
        </w:rPr>
      </w:pPr>
    </w:p>
    <w:p w:rsidR="00460F2D" w:rsidRPr="00460F2D" w:rsidRDefault="00460F2D" w:rsidP="00460F2D">
      <w:pPr>
        <w:widowControl w:val="0"/>
        <w:autoSpaceDE w:val="0"/>
        <w:autoSpaceDN w:val="0"/>
        <w:adjustRightInd w:val="0"/>
        <w:spacing w:after="0" w:line="372" w:lineRule="auto"/>
        <w:ind w:firstLine="720"/>
        <w:jc w:val="both"/>
        <w:rPr>
          <w:rFonts w:ascii="Times New Roman" w:eastAsia="Times New Roman" w:hAnsi="Times New Roman" w:cs="Times New Roman"/>
          <w:sz w:val="28"/>
          <w:szCs w:val="28"/>
          <w:lang w:val="ru-RU" w:eastAsia="ru-RU"/>
        </w:rPr>
      </w:pPr>
      <w:bookmarkStart w:id="34" w:name="_Hlk45547043"/>
      <w:r w:rsidRPr="00460F2D">
        <w:rPr>
          <w:rFonts w:ascii="Times New Roman" w:eastAsia="Times New Roman" w:hAnsi="Times New Roman" w:cs="Times New Roman"/>
          <w:sz w:val="28"/>
          <w:szCs w:val="28"/>
          <w:lang w:val="ru-RU" w:eastAsia="ru-RU"/>
        </w:rPr>
        <w:t xml:space="preserve">Сеть автомобильных дорог является важнейшим элементом в развитии экономики </w:t>
      </w:r>
      <w:r w:rsidRPr="00460F2D">
        <w:rPr>
          <w:rFonts w:ascii="Times New Roman" w:eastAsia="Andale Sans UI" w:hAnsi="Times New Roman" w:cs="Times New Roman"/>
          <w:kern w:val="2"/>
          <w:sz w:val="28"/>
          <w:szCs w:val="28"/>
          <w:lang w:val="ru-RU" w:eastAsia="ru-RU" w:bidi="ru-RU"/>
        </w:rPr>
        <w:t>Ординского муниципального округа</w:t>
      </w:r>
      <w:r w:rsidRPr="00460F2D">
        <w:rPr>
          <w:rFonts w:ascii="Times New Roman" w:eastAsia="Times New Roman" w:hAnsi="Times New Roman" w:cs="Times New Roman"/>
          <w:sz w:val="28"/>
          <w:szCs w:val="28"/>
          <w:lang w:val="ru-RU" w:eastAsia="ru-RU"/>
        </w:rPr>
        <w:t xml:space="preserve">. Ее эффективное функционирование и устойчивое развитие являются необходимыми условиями экономического роста, обеспечения целостности </w:t>
      </w:r>
      <w:r w:rsidRPr="00460F2D">
        <w:rPr>
          <w:rFonts w:ascii="Times New Roman" w:eastAsia="Andale Sans UI" w:hAnsi="Times New Roman" w:cs="Times New Roman"/>
          <w:kern w:val="2"/>
          <w:sz w:val="28"/>
          <w:szCs w:val="28"/>
          <w:lang w:val="ru-RU" w:eastAsia="ru-RU" w:bidi="ru-RU"/>
        </w:rPr>
        <w:t>Ординского муниципального округа</w:t>
      </w:r>
      <w:r w:rsidRPr="00460F2D">
        <w:rPr>
          <w:rFonts w:ascii="Times New Roman" w:eastAsia="Times New Roman" w:hAnsi="Times New Roman" w:cs="Times New Roman"/>
          <w:sz w:val="28"/>
          <w:szCs w:val="28"/>
          <w:lang w:val="ru-RU" w:eastAsia="ru-RU"/>
        </w:rPr>
        <w:t>, повышения уровня и улучшения условий жизни населения.</w:t>
      </w:r>
    </w:p>
    <w:p w:rsidR="00460F2D" w:rsidRPr="00460F2D" w:rsidRDefault="00460F2D" w:rsidP="00460F2D">
      <w:pPr>
        <w:widowControl w:val="0"/>
        <w:autoSpaceDE w:val="0"/>
        <w:autoSpaceDN w:val="0"/>
        <w:adjustRightInd w:val="0"/>
        <w:spacing w:after="0" w:line="372" w:lineRule="auto"/>
        <w:ind w:firstLine="720"/>
        <w:jc w:val="both"/>
        <w:rPr>
          <w:rFonts w:ascii="Times New Roman" w:eastAsia="Times New Roman" w:hAnsi="Times New Roman" w:cs="Times New Roman"/>
          <w:sz w:val="28"/>
          <w:szCs w:val="28"/>
          <w:lang w:val="ru-RU" w:eastAsia="ru-RU"/>
        </w:rPr>
      </w:pPr>
      <w:r w:rsidRPr="00460F2D">
        <w:rPr>
          <w:rFonts w:ascii="Times New Roman" w:eastAsia="Times New Roman" w:hAnsi="Times New Roman" w:cs="Times New Roman"/>
          <w:sz w:val="28"/>
          <w:szCs w:val="28"/>
          <w:lang w:val="ru-RU" w:eastAsia="ru-RU"/>
        </w:rPr>
        <w:t xml:space="preserve">В соответствии с приоритетными направлениями социально-экономического развития Пермского края по улучшению качественного состояния дорожной инфраструктуры предусматривается уделять особое внимание опережающему развитию транспортного комплекса как фактора, играющего ключевую роль в снижении транспортных издержек в экономике, а также в обеспечении социальной стабильности и международной экономической интеграции. </w:t>
      </w:r>
    </w:p>
    <w:p w:rsidR="00460F2D" w:rsidRPr="00460F2D" w:rsidRDefault="00460F2D" w:rsidP="00460F2D">
      <w:pPr>
        <w:widowControl w:val="0"/>
        <w:autoSpaceDE w:val="0"/>
        <w:autoSpaceDN w:val="0"/>
        <w:adjustRightInd w:val="0"/>
        <w:spacing w:after="0" w:line="372" w:lineRule="auto"/>
        <w:ind w:firstLine="720"/>
        <w:jc w:val="both"/>
        <w:rPr>
          <w:rFonts w:ascii="Times New Roman" w:eastAsia="Times New Roman" w:hAnsi="Times New Roman" w:cs="Times New Roman"/>
          <w:sz w:val="28"/>
          <w:szCs w:val="28"/>
          <w:lang w:val="ru-RU" w:eastAsia="ru-RU"/>
        </w:rPr>
      </w:pPr>
      <w:r w:rsidRPr="00460F2D">
        <w:rPr>
          <w:rFonts w:ascii="Times New Roman" w:eastAsia="Times New Roman" w:hAnsi="Times New Roman" w:cs="Times New Roman"/>
          <w:sz w:val="28"/>
          <w:szCs w:val="28"/>
          <w:lang w:val="ru-RU" w:eastAsia="ru-RU"/>
        </w:rPr>
        <w:t xml:space="preserve">Дорожная сеть </w:t>
      </w:r>
      <w:r w:rsidRPr="00460F2D">
        <w:rPr>
          <w:rFonts w:ascii="Times New Roman" w:eastAsia="Andale Sans UI" w:hAnsi="Times New Roman" w:cs="Times New Roman"/>
          <w:kern w:val="2"/>
          <w:sz w:val="28"/>
          <w:szCs w:val="28"/>
          <w:lang w:val="ru-RU" w:eastAsia="ru-RU" w:bidi="ru-RU"/>
        </w:rPr>
        <w:t xml:space="preserve">Ординского муниципального округа </w:t>
      </w:r>
      <w:r w:rsidRPr="00460F2D">
        <w:rPr>
          <w:rFonts w:ascii="Times New Roman" w:eastAsia="Times New Roman" w:hAnsi="Times New Roman" w:cs="Times New Roman"/>
          <w:sz w:val="28"/>
          <w:szCs w:val="28"/>
          <w:lang w:val="ru-RU" w:eastAsia="ru-RU"/>
        </w:rPr>
        <w:t xml:space="preserve">в настоящее время не в полной мере соответствует социально-экономическим потребностям общества, более </w:t>
      </w:r>
      <w:r w:rsidR="00820B11">
        <w:rPr>
          <w:rFonts w:ascii="Times New Roman" w:eastAsia="Times New Roman" w:hAnsi="Times New Roman" w:cs="Times New Roman"/>
          <w:sz w:val="28"/>
          <w:szCs w:val="28"/>
          <w:lang w:val="ru-RU" w:eastAsia="ru-RU"/>
        </w:rPr>
        <w:t>60</w:t>
      </w:r>
      <w:r w:rsidRPr="00460F2D">
        <w:rPr>
          <w:rFonts w:ascii="Times New Roman" w:eastAsia="Times New Roman" w:hAnsi="Times New Roman" w:cs="Times New Roman"/>
          <w:sz w:val="28"/>
          <w:szCs w:val="28"/>
          <w:lang w:val="ru-RU" w:eastAsia="ru-RU"/>
        </w:rPr>
        <w:t xml:space="preserve"> % автомобильных дорог не отвечают нормативным и допустимым требованиям к транспортно-эксплуатационному состоянию.</w:t>
      </w:r>
    </w:p>
    <w:p w:rsidR="00460F2D" w:rsidRPr="00460F2D" w:rsidRDefault="00460F2D" w:rsidP="00460F2D">
      <w:pPr>
        <w:widowControl w:val="0"/>
        <w:autoSpaceDE w:val="0"/>
        <w:autoSpaceDN w:val="0"/>
        <w:adjustRightInd w:val="0"/>
        <w:spacing w:after="0" w:line="372" w:lineRule="auto"/>
        <w:ind w:firstLine="720"/>
        <w:jc w:val="both"/>
        <w:rPr>
          <w:rFonts w:ascii="Times New Roman" w:eastAsia="Times New Roman" w:hAnsi="Times New Roman" w:cs="Times New Roman"/>
          <w:sz w:val="28"/>
          <w:szCs w:val="28"/>
          <w:lang w:val="ru-RU" w:eastAsia="ru-RU"/>
        </w:rPr>
      </w:pPr>
      <w:r w:rsidRPr="00460F2D">
        <w:rPr>
          <w:rFonts w:ascii="Times New Roman" w:eastAsia="Times New Roman" w:hAnsi="Times New Roman" w:cs="Times New Roman"/>
          <w:sz w:val="28"/>
          <w:szCs w:val="28"/>
          <w:lang w:val="ru-RU" w:eastAsia="ru-RU"/>
        </w:rPr>
        <w:t>При составлении прогноза развития дорожной сети муниципального образования предусматривается решение следующих задач:</w:t>
      </w:r>
    </w:p>
    <w:p w:rsidR="00460F2D" w:rsidRPr="00460F2D" w:rsidRDefault="00460F2D" w:rsidP="00460F2D">
      <w:pPr>
        <w:widowControl w:val="0"/>
        <w:numPr>
          <w:ilvl w:val="0"/>
          <w:numId w:val="20"/>
        </w:numPr>
        <w:tabs>
          <w:tab w:val="left" w:pos="993"/>
        </w:tabs>
        <w:autoSpaceDE w:val="0"/>
        <w:autoSpaceDN w:val="0"/>
        <w:adjustRightInd w:val="0"/>
        <w:spacing w:after="0" w:line="372" w:lineRule="auto"/>
        <w:ind w:left="0" w:firstLine="709"/>
        <w:contextualSpacing/>
        <w:jc w:val="both"/>
        <w:rPr>
          <w:rFonts w:ascii="Times New Roman" w:eastAsia="Times New Roman" w:hAnsi="Times New Roman" w:cs="Times New Roman"/>
          <w:sz w:val="28"/>
          <w:szCs w:val="28"/>
          <w:lang w:val="ru-RU" w:eastAsia="ru-RU"/>
        </w:rPr>
      </w:pPr>
      <w:r w:rsidRPr="00460F2D">
        <w:rPr>
          <w:rFonts w:ascii="Times New Roman" w:eastAsia="Times New Roman" w:hAnsi="Times New Roman" w:cs="Times New Roman"/>
          <w:sz w:val="28"/>
          <w:szCs w:val="28"/>
          <w:lang w:val="ru-RU" w:eastAsia="ru-RU"/>
        </w:rPr>
        <w:t>улучшение транспортно-эксплуатационного состояния сети автомобильных дорог;</w:t>
      </w:r>
    </w:p>
    <w:p w:rsidR="00460F2D" w:rsidRPr="00460F2D" w:rsidRDefault="00460F2D" w:rsidP="00460F2D">
      <w:pPr>
        <w:widowControl w:val="0"/>
        <w:numPr>
          <w:ilvl w:val="0"/>
          <w:numId w:val="20"/>
        </w:numPr>
        <w:tabs>
          <w:tab w:val="left" w:pos="993"/>
        </w:tabs>
        <w:autoSpaceDE w:val="0"/>
        <w:autoSpaceDN w:val="0"/>
        <w:adjustRightInd w:val="0"/>
        <w:spacing w:after="0" w:line="372" w:lineRule="auto"/>
        <w:ind w:left="0" w:firstLine="709"/>
        <w:contextualSpacing/>
        <w:jc w:val="both"/>
        <w:rPr>
          <w:rFonts w:ascii="Times New Roman" w:eastAsia="Times New Roman" w:hAnsi="Times New Roman" w:cs="Times New Roman"/>
          <w:sz w:val="28"/>
          <w:szCs w:val="28"/>
          <w:lang w:val="ru-RU" w:eastAsia="ru-RU"/>
        </w:rPr>
      </w:pPr>
      <w:r w:rsidRPr="00460F2D">
        <w:rPr>
          <w:rFonts w:ascii="Times New Roman" w:eastAsia="Times New Roman" w:hAnsi="Times New Roman" w:cs="Times New Roman"/>
          <w:sz w:val="28"/>
          <w:szCs w:val="28"/>
          <w:lang w:val="ru-RU" w:eastAsia="ru-RU"/>
        </w:rPr>
        <w:t>увеличение пропускной способности опорной сети автомобильных дорог;</w:t>
      </w:r>
    </w:p>
    <w:p w:rsidR="00460F2D" w:rsidRPr="00460F2D" w:rsidRDefault="00460F2D" w:rsidP="00460F2D">
      <w:pPr>
        <w:widowControl w:val="0"/>
        <w:numPr>
          <w:ilvl w:val="0"/>
          <w:numId w:val="20"/>
        </w:numPr>
        <w:tabs>
          <w:tab w:val="left" w:pos="993"/>
        </w:tabs>
        <w:autoSpaceDE w:val="0"/>
        <w:autoSpaceDN w:val="0"/>
        <w:adjustRightInd w:val="0"/>
        <w:spacing w:after="0" w:line="372" w:lineRule="auto"/>
        <w:ind w:left="0" w:firstLine="709"/>
        <w:contextualSpacing/>
        <w:jc w:val="both"/>
        <w:rPr>
          <w:rFonts w:ascii="Times New Roman" w:eastAsia="Times New Roman" w:hAnsi="Times New Roman" w:cs="Times New Roman"/>
          <w:sz w:val="28"/>
          <w:szCs w:val="28"/>
          <w:lang w:val="ru-RU" w:eastAsia="ru-RU"/>
        </w:rPr>
      </w:pPr>
      <w:r w:rsidRPr="00460F2D">
        <w:rPr>
          <w:rFonts w:ascii="Times New Roman" w:eastAsia="Times New Roman" w:hAnsi="Times New Roman" w:cs="Times New Roman"/>
          <w:sz w:val="28"/>
          <w:szCs w:val="28"/>
          <w:lang w:val="ru-RU" w:eastAsia="ru-RU"/>
        </w:rPr>
        <w:t>повышение качества содержания автомобильных дорог.</w:t>
      </w:r>
    </w:p>
    <w:p w:rsidR="00460F2D" w:rsidRPr="00460F2D" w:rsidRDefault="00460F2D" w:rsidP="00460F2D">
      <w:pPr>
        <w:widowControl w:val="0"/>
        <w:autoSpaceDE w:val="0"/>
        <w:autoSpaceDN w:val="0"/>
        <w:adjustRightInd w:val="0"/>
        <w:spacing w:after="0" w:line="372"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 xml:space="preserve">Основное развитие улично-дорожной сети запланировано на краткосрочный и среднесрочный периоды. </w:t>
      </w:r>
      <w:bookmarkEnd w:id="34"/>
      <w:r w:rsidRPr="00460F2D">
        <w:rPr>
          <w:rFonts w:ascii="Times New Roman" w:eastAsiaTheme="minorEastAsia" w:hAnsi="Times New Roman" w:cs="Times New Roman"/>
          <w:sz w:val="28"/>
          <w:szCs w:val="28"/>
          <w:lang w:val="ru-RU" w:eastAsia="ru-RU"/>
        </w:rPr>
        <w:t>Также, проектом прогнозируется проведение капитального ремонта и ремонта автомобильных дорог местного значения. В результате реализации предусмотренных в выбранном варианте развития мероприятий будут достигнуты результаты, указанные в таблице 2.4.1.</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p>
    <w:p w:rsidR="00460F2D" w:rsidRPr="00460F2D" w:rsidRDefault="00460F2D" w:rsidP="00460F2D">
      <w:pPr>
        <w:widowControl w:val="0"/>
        <w:autoSpaceDE w:val="0"/>
        <w:autoSpaceDN w:val="0"/>
        <w:adjustRightInd w:val="0"/>
        <w:spacing w:after="0" w:line="360" w:lineRule="auto"/>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Таблица 2.4.1 – Прогноз развития транспортной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92"/>
        <w:gridCol w:w="5325"/>
        <w:gridCol w:w="652"/>
        <w:gridCol w:w="756"/>
        <w:gridCol w:w="756"/>
        <w:gridCol w:w="756"/>
        <w:gridCol w:w="849"/>
      </w:tblGrid>
      <w:tr w:rsidR="00460F2D" w:rsidRPr="00460F2D" w:rsidTr="000848C7">
        <w:trPr>
          <w:cantSplit/>
          <w:trHeight w:val="1034"/>
          <w:jc w:val="center"/>
        </w:trPr>
        <w:tc>
          <w:tcPr>
            <w:tcW w:w="592"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 п/п</w:t>
            </w:r>
          </w:p>
        </w:tc>
        <w:tc>
          <w:tcPr>
            <w:tcW w:w="5325"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Наименования показателей и их групп</w:t>
            </w:r>
          </w:p>
        </w:tc>
        <w:tc>
          <w:tcPr>
            <w:tcW w:w="652"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Ед. изм.</w:t>
            </w:r>
          </w:p>
        </w:tc>
        <w:tc>
          <w:tcPr>
            <w:tcW w:w="749" w:type="dxa"/>
            <w:tcMar>
              <w:left w:w="108" w:type="dxa"/>
              <w:right w:w="108" w:type="dxa"/>
            </w:tcMar>
            <w:textDirection w:val="btLr"/>
            <w:vAlign w:val="center"/>
          </w:tcPr>
          <w:p w:rsidR="00460F2D" w:rsidRPr="00460F2D" w:rsidRDefault="00460F2D" w:rsidP="00460F2D">
            <w:pPr>
              <w:widowControl w:val="0"/>
              <w:autoSpaceDE w:val="0"/>
              <w:autoSpaceDN w:val="0"/>
              <w:adjustRightInd w:val="0"/>
              <w:spacing w:after="0" w:line="216" w:lineRule="auto"/>
              <w:ind w:left="113" w:right="113"/>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2020 г.</w:t>
            </w:r>
          </w:p>
        </w:tc>
        <w:tc>
          <w:tcPr>
            <w:tcW w:w="756" w:type="dxa"/>
            <w:tcMar>
              <w:left w:w="108" w:type="dxa"/>
              <w:right w:w="108" w:type="dxa"/>
            </w:tcMar>
            <w:textDirection w:val="btLr"/>
            <w:vAlign w:val="center"/>
          </w:tcPr>
          <w:p w:rsidR="00460F2D" w:rsidRPr="00460F2D" w:rsidRDefault="00460F2D" w:rsidP="00460F2D">
            <w:pPr>
              <w:widowControl w:val="0"/>
              <w:autoSpaceDE w:val="0"/>
              <w:autoSpaceDN w:val="0"/>
              <w:adjustRightInd w:val="0"/>
              <w:spacing w:after="0" w:line="216" w:lineRule="auto"/>
              <w:ind w:left="113" w:right="113"/>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2021-2025 гг.</w:t>
            </w:r>
          </w:p>
        </w:tc>
        <w:tc>
          <w:tcPr>
            <w:tcW w:w="756" w:type="dxa"/>
            <w:tcMar>
              <w:left w:w="108" w:type="dxa"/>
              <w:right w:w="108" w:type="dxa"/>
            </w:tcMar>
            <w:textDirection w:val="btLr"/>
            <w:vAlign w:val="center"/>
          </w:tcPr>
          <w:p w:rsidR="00460F2D" w:rsidRPr="00460F2D" w:rsidRDefault="00460F2D" w:rsidP="00460F2D">
            <w:pPr>
              <w:widowControl w:val="0"/>
              <w:autoSpaceDE w:val="0"/>
              <w:autoSpaceDN w:val="0"/>
              <w:adjustRightInd w:val="0"/>
              <w:spacing w:after="0" w:line="216" w:lineRule="auto"/>
              <w:ind w:left="113" w:right="113"/>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2026-2030 гг.</w:t>
            </w:r>
          </w:p>
        </w:tc>
        <w:tc>
          <w:tcPr>
            <w:tcW w:w="849" w:type="dxa"/>
            <w:tcMar>
              <w:left w:w="108" w:type="dxa"/>
              <w:right w:w="108" w:type="dxa"/>
            </w:tcMar>
            <w:textDirection w:val="btLr"/>
            <w:vAlign w:val="center"/>
          </w:tcPr>
          <w:p w:rsidR="00460F2D" w:rsidRPr="00460F2D" w:rsidRDefault="00460F2D" w:rsidP="00460F2D">
            <w:pPr>
              <w:widowControl w:val="0"/>
              <w:autoSpaceDE w:val="0"/>
              <w:autoSpaceDN w:val="0"/>
              <w:adjustRightInd w:val="0"/>
              <w:spacing w:after="0" w:line="216" w:lineRule="auto"/>
              <w:ind w:left="113" w:right="113"/>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2031-2036 гг.</w:t>
            </w:r>
          </w:p>
        </w:tc>
      </w:tr>
      <w:tr w:rsidR="00460F2D" w:rsidRPr="00460F2D" w:rsidTr="000848C7">
        <w:trPr>
          <w:trHeight w:val="402"/>
          <w:jc w:val="center"/>
        </w:trPr>
        <w:tc>
          <w:tcPr>
            <w:tcW w:w="592"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1</w:t>
            </w:r>
          </w:p>
        </w:tc>
        <w:tc>
          <w:tcPr>
            <w:tcW w:w="5325"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both"/>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Доля автомобильных дорог местного значения, соответствующих нормативным и</w:t>
            </w:r>
          </w:p>
          <w:p w:rsidR="00460F2D" w:rsidRPr="00460F2D" w:rsidRDefault="00460F2D" w:rsidP="00460F2D">
            <w:pPr>
              <w:widowControl w:val="0"/>
              <w:autoSpaceDE w:val="0"/>
              <w:autoSpaceDN w:val="0"/>
              <w:adjustRightInd w:val="0"/>
              <w:spacing w:after="0" w:line="216" w:lineRule="auto"/>
              <w:jc w:val="both"/>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допустимым требованиям к транспортно- эксплуатационным показателям</w:t>
            </w:r>
          </w:p>
        </w:tc>
        <w:tc>
          <w:tcPr>
            <w:tcW w:w="652"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w:t>
            </w:r>
          </w:p>
        </w:tc>
        <w:tc>
          <w:tcPr>
            <w:tcW w:w="749"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70,73</w:t>
            </w:r>
          </w:p>
        </w:tc>
        <w:tc>
          <w:tcPr>
            <w:tcW w:w="756"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72,79</w:t>
            </w:r>
          </w:p>
        </w:tc>
        <w:tc>
          <w:tcPr>
            <w:tcW w:w="756"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77,72</w:t>
            </w:r>
          </w:p>
        </w:tc>
        <w:tc>
          <w:tcPr>
            <w:tcW w:w="849"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82,77</w:t>
            </w:r>
          </w:p>
        </w:tc>
      </w:tr>
      <w:tr w:rsidR="00460F2D" w:rsidRPr="00460F2D" w:rsidTr="000848C7">
        <w:trPr>
          <w:trHeight w:val="402"/>
          <w:jc w:val="center"/>
        </w:trPr>
        <w:tc>
          <w:tcPr>
            <w:tcW w:w="592"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2</w:t>
            </w:r>
          </w:p>
        </w:tc>
        <w:tc>
          <w:tcPr>
            <w:tcW w:w="5325"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both"/>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Совершенствование и развитие сети автомобильных дорог</w:t>
            </w:r>
          </w:p>
        </w:tc>
        <w:tc>
          <w:tcPr>
            <w:tcW w:w="652"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км</w:t>
            </w:r>
          </w:p>
        </w:tc>
        <w:tc>
          <w:tcPr>
            <w:tcW w:w="749"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w:t>
            </w:r>
          </w:p>
        </w:tc>
        <w:tc>
          <w:tcPr>
            <w:tcW w:w="756"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7,6</w:t>
            </w:r>
          </w:p>
        </w:tc>
        <w:tc>
          <w:tcPr>
            <w:tcW w:w="756"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18,0</w:t>
            </w:r>
          </w:p>
        </w:tc>
        <w:tc>
          <w:tcPr>
            <w:tcW w:w="849" w:type="dxa"/>
            <w:tcMar>
              <w:left w:w="108" w:type="dxa"/>
              <w:right w:w="108" w:type="dxa"/>
            </w:tcMar>
            <w:vAlign w:val="center"/>
          </w:tcPr>
          <w:p w:rsidR="00460F2D" w:rsidRPr="00460F2D" w:rsidRDefault="00460F2D" w:rsidP="00460F2D">
            <w:pPr>
              <w:widowControl w:val="0"/>
              <w:autoSpaceDE w:val="0"/>
              <w:autoSpaceDN w:val="0"/>
              <w:adjustRightInd w:val="0"/>
              <w:spacing w:after="0" w:line="216" w:lineRule="auto"/>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18,5</w:t>
            </w:r>
          </w:p>
        </w:tc>
      </w:tr>
    </w:tbl>
    <w:p w:rsidR="00460F2D" w:rsidRPr="00460F2D" w:rsidRDefault="00460F2D" w:rsidP="001B19D1">
      <w:pPr>
        <w:widowControl w:val="0"/>
        <w:autoSpaceDE w:val="0"/>
        <w:autoSpaceDN w:val="0"/>
        <w:adjustRightInd w:val="0"/>
        <w:spacing w:after="0" w:line="360" w:lineRule="auto"/>
        <w:ind w:firstLine="720"/>
        <w:jc w:val="both"/>
        <w:rPr>
          <w:rFonts w:ascii="Times New Roman" w:eastAsiaTheme="minorEastAsia" w:hAnsi="Times New Roman" w:cs="Times New Roman"/>
          <w:sz w:val="24"/>
          <w:szCs w:val="24"/>
          <w:lang w:val="ru-RU" w:eastAsia="ru-RU"/>
        </w:rPr>
      </w:pPr>
    </w:p>
    <w:p w:rsidR="00460F2D" w:rsidRPr="00460F2D" w:rsidRDefault="00460F2D" w:rsidP="001B19D1">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 xml:space="preserve">Перечень мероприятий по развитию дорожной сети </w:t>
      </w:r>
      <w:r w:rsidRPr="00460F2D">
        <w:rPr>
          <w:rFonts w:ascii="Times New Roman" w:eastAsia="Andale Sans UI" w:hAnsi="Times New Roman" w:cs="Times New Roman"/>
          <w:kern w:val="2"/>
          <w:sz w:val="28"/>
          <w:szCs w:val="28"/>
          <w:lang w:val="ru-RU" w:eastAsia="ru-RU" w:bidi="ru-RU"/>
        </w:rPr>
        <w:t xml:space="preserve">Ординского муниципального округа </w:t>
      </w:r>
      <w:r w:rsidRPr="00460F2D">
        <w:rPr>
          <w:rFonts w:ascii="Times New Roman" w:eastAsiaTheme="minorEastAsia" w:hAnsi="Times New Roman" w:cs="Times New Roman"/>
          <w:sz w:val="28"/>
          <w:szCs w:val="28"/>
          <w:lang w:val="ru-RU" w:eastAsia="ru-RU"/>
        </w:rPr>
        <w:t xml:space="preserve">приведен в пункте 4.6 настоящей Программы. </w:t>
      </w:r>
    </w:p>
    <w:p w:rsidR="00460F2D" w:rsidRPr="000848C7" w:rsidRDefault="00460F2D" w:rsidP="006064E5">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p>
    <w:p w:rsidR="00460F2D" w:rsidRPr="00460F2D" w:rsidRDefault="00460F2D"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35" w:name="_Toc51324381"/>
      <w:r w:rsidRPr="00460F2D">
        <w:rPr>
          <w:rFonts w:ascii="Times New Roman" w:eastAsia="Calibri" w:hAnsi="Times New Roman" w:cs="Times New Roman"/>
          <w:b/>
          <w:bCs/>
          <w:sz w:val="28"/>
          <w:szCs w:val="32"/>
          <w:lang w:val="ru-RU"/>
        </w:rPr>
        <w:t>2.5 Прогноз уровня автомобилизации, параметров дорожного движения</w:t>
      </w:r>
      <w:bookmarkEnd w:id="35"/>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b/>
          <w:bCs/>
          <w:sz w:val="28"/>
          <w:szCs w:val="28"/>
          <w:lang w:val="ru-RU" w:eastAsia="ru-RU"/>
        </w:rPr>
      </w:pPr>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На протяжении последних лет наблюдается тенденция к увеличению числа автомобилей на территории муниципального округа. Основной прирост этого показателя осуществляется за счёт увеличения числа легковых автомобилей находящихся в собственности граждан.</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В перспективе прогнозируется рост уровня автомобилизации, связанный с ростом уровня доходов населения. В среднем в рассматриваемом период прогнозируется прирост уровня автомобилизации на 0,6 процента в год. В связи с тем, что сводные данные по уровню автомобилизации и о составе транспортных средств в муниципальном округе отсутствуют, прогнозные значения рассчитаны исходя из средних показателей по Пермскому краю. Прогнозные параметры дорожного движения и уровня автомобилизации указаны в таблице 2.5.1.</w:t>
      </w:r>
    </w:p>
    <w:p w:rsidR="00460F2D" w:rsidRPr="00460F2D" w:rsidRDefault="00460F2D" w:rsidP="001B19D1">
      <w:pPr>
        <w:widowControl w:val="0"/>
        <w:autoSpaceDE w:val="0"/>
        <w:autoSpaceDN w:val="0"/>
        <w:adjustRightInd w:val="0"/>
        <w:spacing w:after="0" w:line="276" w:lineRule="auto"/>
        <w:ind w:firstLine="720"/>
        <w:jc w:val="both"/>
        <w:rPr>
          <w:rFonts w:ascii="Times New Roman" w:eastAsiaTheme="minorEastAsia" w:hAnsi="Times New Roman" w:cs="Times New Roman"/>
          <w:sz w:val="28"/>
          <w:szCs w:val="28"/>
          <w:lang w:val="ru-RU" w:eastAsia="ru-RU"/>
        </w:rPr>
      </w:pPr>
    </w:p>
    <w:p w:rsidR="00460F2D" w:rsidRPr="00460F2D" w:rsidRDefault="00460F2D" w:rsidP="00460F2D">
      <w:pPr>
        <w:spacing w:after="0" w:line="360" w:lineRule="auto"/>
        <w:jc w:val="both"/>
        <w:rPr>
          <w:rFonts w:ascii="Times New Roman" w:eastAsia="Times New Roman" w:hAnsi="Times New Roman" w:cs="Times New Roman"/>
          <w:sz w:val="28"/>
          <w:szCs w:val="28"/>
          <w:lang w:val="ru-RU"/>
        </w:rPr>
      </w:pPr>
      <w:r w:rsidRPr="00460F2D">
        <w:rPr>
          <w:rFonts w:ascii="Times New Roman" w:eastAsia="Times New Roman" w:hAnsi="Times New Roman" w:cs="Times New Roman"/>
          <w:sz w:val="28"/>
          <w:szCs w:val="28"/>
          <w:lang w:val="ru-RU"/>
        </w:rPr>
        <w:t>Таблица 2.5.1 – Прогноз уровня автомобилизации и параметров дорожного движения</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10"/>
        <w:gridCol w:w="4413"/>
        <w:gridCol w:w="994"/>
        <w:gridCol w:w="704"/>
        <w:gridCol w:w="994"/>
        <w:gridCol w:w="1131"/>
        <w:gridCol w:w="1135"/>
      </w:tblGrid>
      <w:tr w:rsidR="00460F2D" w:rsidRPr="00460F2D" w:rsidTr="000848C7">
        <w:trPr>
          <w:cantSplit/>
          <w:trHeight w:val="1134"/>
          <w:tblHeader/>
        </w:trPr>
        <w:tc>
          <w:tcPr>
            <w:tcW w:w="209" w:type="pct"/>
            <w:shd w:val="clear" w:color="auto" w:fill="auto"/>
            <w:noWrap/>
            <w:vAlign w:val="center"/>
            <w:hideMark/>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val="ru-RU" w:eastAsia="ru-RU"/>
              </w:rPr>
            </w:pPr>
            <w:r w:rsidRPr="00460F2D">
              <w:rPr>
                <w:rFonts w:ascii="Times New Roman" w:eastAsia="Times New Roman" w:hAnsi="Times New Roman" w:cs="Times New Roman"/>
                <w:b/>
                <w:color w:val="000000"/>
                <w:sz w:val="24"/>
                <w:szCs w:val="24"/>
                <w:lang w:val="ru-RU" w:eastAsia="ru-RU"/>
              </w:rPr>
              <w:t>№</w:t>
            </w:r>
          </w:p>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val="ru-RU" w:eastAsia="ru-RU"/>
              </w:rPr>
            </w:pPr>
            <w:r w:rsidRPr="00460F2D">
              <w:rPr>
                <w:rFonts w:ascii="Times New Roman" w:eastAsia="Times New Roman" w:hAnsi="Times New Roman" w:cs="Times New Roman"/>
                <w:b/>
                <w:color w:val="000000"/>
                <w:sz w:val="24"/>
                <w:szCs w:val="24"/>
                <w:lang w:val="ru-RU" w:eastAsia="ru-RU"/>
              </w:rPr>
              <w:t>п/п</w:t>
            </w:r>
          </w:p>
        </w:tc>
        <w:tc>
          <w:tcPr>
            <w:tcW w:w="2256" w:type="pct"/>
            <w:shd w:val="clear" w:color="auto" w:fill="auto"/>
            <w:vAlign w:val="center"/>
            <w:hideMark/>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val="ru-RU" w:eastAsia="ru-RU"/>
              </w:rPr>
            </w:pPr>
            <w:r w:rsidRPr="00460F2D">
              <w:rPr>
                <w:rFonts w:ascii="Times New Roman" w:eastAsia="Times New Roman" w:hAnsi="Times New Roman" w:cs="Times New Roman"/>
                <w:b/>
                <w:color w:val="000000"/>
                <w:sz w:val="24"/>
                <w:szCs w:val="24"/>
                <w:lang w:val="ru-RU" w:eastAsia="ru-RU"/>
              </w:rPr>
              <w:t>Наименование показателя</w:t>
            </w:r>
          </w:p>
        </w:tc>
        <w:tc>
          <w:tcPr>
            <w:tcW w:w="508" w:type="pct"/>
            <w:shd w:val="clear" w:color="auto" w:fill="auto"/>
            <w:vAlign w:val="center"/>
            <w:hideMark/>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val="ru-RU" w:eastAsia="ru-RU"/>
              </w:rPr>
            </w:pPr>
            <w:r w:rsidRPr="00460F2D">
              <w:rPr>
                <w:rFonts w:ascii="Times New Roman" w:eastAsia="Times New Roman" w:hAnsi="Times New Roman" w:cs="Times New Roman"/>
                <w:b/>
                <w:color w:val="000000"/>
                <w:sz w:val="24"/>
                <w:szCs w:val="24"/>
                <w:lang w:val="ru-RU" w:eastAsia="ru-RU"/>
              </w:rPr>
              <w:t>Ед. изм.</w:t>
            </w:r>
          </w:p>
        </w:tc>
        <w:tc>
          <w:tcPr>
            <w:tcW w:w="360" w:type="pct"/>
            <w:shd w:val="clear" w:color="auto" w:fill="auto"/>
            <w:textDirection w:val="btLr"/>
            <w:vAlign w:val="center"/>
            <w:hideMark/>
          </w:tcPr>
          <w:p w:rsidR="00460F2D" w:rsidRPr="00460F2D" w:rsidRDefault="00460F2D" w:rsidP="00460F2D">
            <w:pPr>
              <w:widowControl w:val="0"/>
              <w:autoSpaceDE w:val="0"/>
              <w:autoSpaceDN w:val="0"/>
              <w:adjustRightInd w:val="0"/>
              <w:spacing w:after="0" w:line="240" w:lineRule="auto"/>
              <w:ind w:left="113" w:right="113"/>
              <w:jc w:val="center"/>
              <w:rPr>
                <w:rFonts w:ascii="Times New Roman" w:eastAsia="Times New Roman" w:hAnsi="Times New Roman" w:cs="Times New Roman"/>
                <w:b/>
                <w:color w:val="000000"/>
                <w:sz w:val="24"/>
                <w:szCs w:val="24"/>
                <w:lang w:val="ru-RU" w:eastAsia="ru-RU"/>
              </w:rPr>
            </w:pPr>
            <w:r w:rsidRPr="00460F2D">
              <w:rPr>
                <w:rFonts w:ascii="Times New Roman" w:eastAsia="Times New Roman" w:hAnsi="Times New Roman" w:cs="Times New Roman"/>
                <w:b/>
                <w:color w:val="000000"/>
                <w:sz w:val="24"/>
                <w:szCs w:val="24"/>
                <w:lang w:val="ru-RU" w:eastAsia="ru-RU"/>
              </w:rPr>
              <w:t>2019 год</w:t>
            </w:r>
          </w:p>
        </w:tc>
        <w:tc>
          <w:tcPr>
            <w:tcW w:w="508" w:type="pct"/>
            <w:shd w:val="clear" w:color="auto" w:fill="auto"/>
            <w:textDirection w:val="btLr"/>
            <w:vAlign w:val="center"/>
            <w:hideMark/>
          </w:tcPr>
          <w:p w:rsidR="00460F2D" w:rsidRPr="00460F2D" w:rsidRDefault="00460F2D" w:rsidP="00460F2D">
            <w:pPr>
              <w:widowControl w:val="0"/>
              <w:autoSpaceDE w:val="0"/>
              <w:autoSpaceDN w:val="0"/>
              <w:adjustRightInd w:val="0"/>
              <w:spacing w:after="0" w:line="240" w:lineRule="auto"/>
              <w:ind w:left="113" w:right="113"/>
              <w:jc w:val="center"/>
              <w:rPr>
                <w:rFonts w:ascii="Times New Roman" w:eastAsia="Times New Roman" w:hAnsi="Times New Roman" w:cs="Times New Roman"/>
                <w:b/>
                <w:color w:val="000000"/>
                <w:sz w:val="24"/>
                <w:szCs w:val="24"/>
                <w:lang w:val="ru-RU" w:eastAsia="ru-RU"/>
              </w:rPr>
            </w:pPr>
            <w:r w:rsidRPr="00460F2D">
              <w:rPr>
                <w:rFonts w:ascii="Times New Roman" w:eastAsia="Times New Roman" w:hAnsi="Times New Roman" w:cs="Times New Roman"/>
                <w:b/>
                <w:color w:val="000000"/>
                <w:sz w:val="24"/>
                <w:szCs w:val="24"/>
                <w:lang w:val="ru-RU" w:eastAsia="ru-RU"/>
              </w:rPr>
              <w:t>2020-2025 гг.</w:t>
            </w:r>
          </w:p>
        </w:tc>
        <w:tc>
          <w:tcPr>
            <w:tcW w:w="578" w:type="pct"/>
            <w:shd w:val="clear" w:color="auto" w:fill="auto"/>
            <w:textDirection w:val="btLr"/>
            <w:vAlign w:val="center"/>
            <w:hideMark/>
          </w:tcPr>
          <w:p w:rsidR="00460F2D" w:rsidRPr="00460F2D" w:rsidRDefault="00460F2D" w:rsidP="00460F2D">
            <w:pPr>
              <w:widowControl w:val="0"/>
              <w:autoSpaceDE w:val="0"/>
              <w:autoSpaceDN w:val="0"/>
              <w:adjustRightInd w:val="0"/>
              <w:spacing w:after="0" w:line="240" w:lineRule="auto"/>
              <w:ind w:left="113" w:right="113"/>
              <w:jc w:val="center"/>
              <w:rPr>
                <w:rFonts w:ascii="Times New Roman" w:eastAsia="Times New Roman" w:hAnsi="Times New Roman" w:cs="Times New Roman"/>
                <w:b/>
                <w:color w:val="000000"/>
                <w:sz w:val="24"/>
                <w:szCs w:val="24"/>
                <w:lang w:val="ru-RU" w:eastAsia="ru-RU"/>
              </w:rPr>
            </w:pPr>
            <w:r w:rsidRPr="00460F2D">
              <w:rPr>
                <w:rFonts w:ascii="Times New Roman" w:eastAsia="Times New Roman" w:hAnsi="Times New Roman" w:cs="Times New Roman"/>
                <w:b/>
                <w:color w:val="000000"/>
                <w:sz w:val="24"/>
                <w:szCs w:val="24"/>
                <w:lang w:val="ru-RU" w:eastAsia="ru-RU"/>
              </w:rPr>
              <w:t>2026-2030 гг.</w:t>
            </w:r>
          </w:p>
        </w:tc>
        <w:tc>
          <w:tcPr>
            <w:tcW w:w="580" w:type="pct"/>
            <w:shd w:val="clear" w:color="auto" w:fill="auto"/>
            <w:textDirection w:val="btLr"/>
            <w:vAlign w:val="center"/>
            <w:hideMark/>
          </w:tcPr>
          <w:p w:rsidR="00460F2D" w:rsidRPr="00460F2D" w:rsidRDefault="00460F2D" w:rsidP="00460F2D">
            <w:pPr>
              <w:widowControl w:val="0"/>
              <w:autoSpaceDE w:val="0"/>
              <w:autoSpaceDN w:val="0"/>
              <w:adjustRightInd w:val="0"/>
              <w:spacing w:after="0" w:line="240" w:lineRule="auto"/>
              <w:ind w:left="113" w:right="113"/>
              <w:jc w:val="center"/>
              <w:rPr>
                <w:rFonts w:ascii="Times New Roman" w:eastAsia="Times New Roman" w:hAnsi="Times New Roman" w:cs="Times New Roman"/>
                <w:b/>
                <w:color w:val="000000"/>
                <w:sz w:val="24"/>
                <w:szCs w:val="24"/>
                <w:lang w:val="ru-RU" w:eastAsia="ru-RU"/>
              </w:rPr>
            </w:pPr>
            <w:r w:rsidRPr="00460F2D">
              <w:rPr>
                <w:rFonts w:ascii="Times New Roman" w:eastAsia="Times New Roman" w:hAnsi="Times New Roman" w:cs="Times New Roman"/>
                <w:b/>
                <w:color w:val="000000"/>
                <w:sz w:val="24"/>
                <w:szCs w:val="24"/>
                <w:lang w:val="ru-RU" w:eastAsia="ru-RU"/>
              </w:rPr>
              <w:t>2031-2036 гг.</w:t>
            </w:r>
          </w:p>
        </w:tc>
      </w:tr>
      <w:tr w:rsidR="00460F2D" w:rsidRPr="00460F2D" w:rsidTr="000848C7">
        <w:trPr>
          <w:trHeight w:val="375"/>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460F2D">
              <w:rPr>
                <w:rFonts w:ascii="Times New Roman" w:eastAsia="Times New Roman" w:hAnsi="Times New Roman" w:cs="Times New Roman"/>
                <w:color w:val="000000"/>
                <w:sz w:val="24"/>
                <w:szCs w:val="24"/>
                <w:lang w:val="ru-RU" w:eastAsia="ru-RU"/>
              </w:rPr>
              <w:t>1</w:t>
            </w:r>
          </w:p>
        </w:tc>
        <w:tc>
          <w:tcPr>
            <w:tcW w:w="2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460F2D">
              <w:rPr>
                <w:rFonts w:ascii="Times New Roman" w:eastAsia="Times New Roman" w:hAnsi="Times New Roman" w:cs="Times New Roman"/>
                <w:color w:val="000000"/>
                <w:sz w:val="24"/>
                <w:szCs w:val="24"/>
                <w:lang w:val="ru-RU" w:eastAsia="ru-RU"/>
              </w:rPr>
              <w:t>Уровень автомобилизации</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460F2D">
              <w:rPr>
                <w:rFonts w:ascii="Times New Roman" w:eastAsia="Times New Roman" w:hAnsi="Times New Roman" w:cs="Times New Roman"/>
                <w:color w:val="000000"/>
                <w:sz w:val="24"/>
                <w:szCs w:val="24"/>
                <w:lang w:val="ru-RU" w:eastAsia="ru-RU"/>
              </w:rPr>
              <w:t>авт. / тыс.чел</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60F2D">
              <w:rPr>
                <w:rFonts w:ascii="Times New Roman" w:eastAsia="Times New Roman" w:hAnsi="Times New Roman" w:cs="Times New Roman"/>
                <w:sz w:val="24"/>
                <w:szCs w:val="24"/>
                <w:lang w:val="ru-RU" w:eastAsia="ru-RU"/>
              </w:rPr>
              <w:t>320</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60F2D">
              <w:rPr>
                <w:rFonts w:ascii="Times New Roman" w:eastAsia="Times New Roman" w:hAnsi="Times New Roman" w:cs="Times New Roman"/>
                <w:sz w:val="24"/>
                <w:szCs w:val="24"/>
                <w:lang w:val="ru-RU" w:eastAsia="ru-RU"/>
              </w:rPr>
              <w:t>329,6</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60F2D">
              <w:rPr>
                <w:rFonts w:ascii="Times New Roman" w:eastAsia="Times New Roman" w:hAnsi="Times New Roman" w:cs="Times New Roman"/>
                <w:sz w:val="24"/>
                <w:szCs w:val="24"/>
                <w:lang w:val="ru-RU" w:eastAsia="ru-RU"/>
              </w:rPr>
              <w:t>339,5</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60F2D">
              <w:rPr>
                <w:rFonts w:ascii="Times New Roman" w:eastAsia="Times New Roman" w:hAnsi="Times New Roman" w:cs="Times New Roman"/>
                <w:sz w:val="24"/>
                <w:szCs w:val="24"/>
                <w:lang w:val="ru-RU" w:eastAsia="ru-RU"/>
              </w:rPr>
              <w:t>349,7</w:t>
            </w:r>
          </w:p>
        </w:tc>
      </w:tr>
      <w:tr w:rsidR="00460F2D" w:rsidRPr="00460F2D" w:rsidTr="000848C7">
        <w:trPr>
          <w:trHeight w:val="510"/>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460F2D">
              <w:rPr>
                <w:rFonts w:ascii="Times New Roman" w:eastAsia="Times New Roman" w:hAnsi="Times New Roman" w:cs="Times New Roman"/>
                <w:color w:val="000000"/>
                <w:sz w:val="24"/>
                <w:szCs w:val="24"/>
                <w:lang w:val="ru-RU" w:eastAsia="ru-RU"/>
              </w:rPr>
              <w:t>2</w:t>
            </w:r>
          </w:p>
        </w:tc>
        <w:tc>
          <w:tcPr>
            <w:tcW w:w="2256"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460F2D">
              <w:rPr>
                <w:rFonts w:ascii="Times New Roman" w:eastAsia="Times New Roman" w:hAnsi="Times New Roman" w:cs="Times New Roman"/>
                <w:color w:val="000000"/>
                <w:sz w:val="24"/>
                <w:szCs w:val="24"/>
                <w:lang w:val="ru-RU" w:eastAsia="ru-RU"/>
              </w:rPr>
              <w:t>Средняя скорость движения на автомобильном транспорте</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460F2D">
              <w:rPr>
                <w:rFonts w:ascii="Times New Roman" w:eastAsia="Times New Roman" w:hAnsi="Times New Roman" w:cs="Times New Roman"/>
                <w:color w:val="000000"/>
                <w:sz w:val="24"/>
                <w:szCs w:val="24"/>
                <w:lang w:val="ru-RU" w:eastAsia="ru-RU"/>
              </w:rPr>
              <w:t>мин.</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60F2D">
              <w:rPr>
                <w:rFonts w:ascii="Times New Roman" w:eastAsia="Times New Roman" w:hAnsi="Times New Roman" w:cs="Times New Roman"/>
                <w:sz w:val="24"/>
                <w:szCs w:val="24"/>
                <w:lang w:val="ru-RU" w:eastAsia="ru-RU"/>
              </w:rPr>
              <w:t>-</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60F2D">
              <w:rPr>
                <w:rFonts w:ascii="Times New Roman" w:eastAsia="NSimSun" w:hAnsi="Times New Roman" w:cs="Times New Roman"/>
                <w:kern w:val="2"/>
                <w:sz w:val="24"/>
                <w:szCs w:val="24"/>
                <w:lang w:val="ru-RU" w:eastAsia="zh-CN" w:bidi="hi-IN"/>
              </w:rPr>
              <w:t>49,5 км/ч</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60F2D">
              <w:rPr>
                <w:rFonts w:ascii="Times New Roman" w:eastAsia="NSimSun" w:hAnsi="Times New Roman" w:cs="Times New Roman"/>
                <w:kern w:val="2"/>
                <w:sz w:val="24"/>
                <w:szCs w:val="24"/>
                <w:lang w:eastAsia="zh-CN" w:bidi="hi-IN"/>
              </w:rPr>
              <w:t>49</w:t>
            </w:r>
            <w:r w:rsidRPr="00460F2D">
              <w:rPr>
                <w:rFonts w:ascii="Times New Roman" w:eastAsia="NSimSun" w:hAnsi="Times New Roman" w:cs="Times New Roman"/>
                <w:kern w:val="2"/>
                <w:sz w:val="24"/>
                <w:szCs w:val="24"/>
                <w:lang w:val="ru-RU" w:eastAsia="zh-CN" w:bidi="hi-IN"/>
              </w:rPr>
              <w:t>,4 км/ч</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60F2D">
              <w:rPr>
                <w:rFonts w:ascii="Times New Roman" w:eastAsia="NSimSun" w:hAnsi="Times New Roman" w:cs="Times New Roman"/>
                <w:kern w:val="2"/>
                <w:sz w:val="24"/>
                <w:szCs w:val="24"/>
                <w:lang w:eastAsia="zh-CN" w:bidi="hi-IN"/>
              </w:rPr>
              <w:t>53</w:t>
            </w:r>
            <w:r w:rsidRPr="00460F2D">
              <w:rPr>
                <w:rFonts w:ascii="Times New Roman" w:eastAsia="NSimSun" w:hAnsi="Times New Roman" w:cs="Times New Roman"/>
                <w:kern w:val="2"/>
                <w:sz w:val="24"/>
                <w:szCs w:val="24"/>
                <w:lang w:val="ru-RU" w:eastAsia="zh-CN" w:bidi="hi-IN"/>
              </w:rPr>
              <w:t>,1 км/ч</w:t>
            </w:r>
          </w:p>
        </w:tc>
      </w:tr>
      <w:tr w:rsidR="00460F2D" w:rsidRPr="00460F2D" w:rsidTr="000848C7">
        <w:trPr>
          <w:trHeight w:val="70"/>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460F2D">
              <w:rPr>
                <w:rFonts w:ascii="Times New Roman" w:eastAsia="Times New Roman" w:hAnsi="Times New Roman" w:cs="Times New Roman"/>
                <w:color w:val="000000"/>
                <w:sz w:val="24"/>
                <w:szCs w:val="24"/>
                <w:lang w:val="ru-RU" w:eastAsia="ru-RU"/>
              </w:rPr>
              <w:t>3</w:t>
            </w:r>
          </w:p>
        </w:tc>
        <w:tc>
          <w:tcPr>
            <w:tcW w:w="2256"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460F2D">
              <w:rPr>
                <w:rFonts w:ascii="Times New Roman" w:eastAsia="Times New Roman" w:hAnsi="Times New Roman" w:cs="Times New Roman"/>
                <w:color w:val="000000"/>
                <w:sz w:val="24"/>
                <w:szCs w:val="24"/>
                <w:lang w:val="ru-RU" w:eastAsia="ru-RU"/>
              </w:rPr>
              <w:t>Среднее время поездки на автомобильном транспорте</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460F2D">
              <w:rPr>
                <w:rFonts w:ascii="Times New Roman" w:eastAsia="Times New Roman" w:hAnsi="Times New Roman" w:cs="Times New Roman"/>
                <w:color w:val="000000"/>
                <w:sz w:val="24"/>
                <w:szCs w:val="24"/>
                <w:lang w:val="ru-RU" w:eastAsia="ru-RU"/>
              </w:rPr>
              <w:t>мин.</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60F2D">
              <w:rPr>
                <w:rFonts w:ascii="Times New Roman" w:eastAsia="Times New Roman" w:hAnsi="Times New Roman" w:cs="Times New Roman"/>
                <w:sz w:val="24"/>
                <w:szCs w:val="24"/>
                <w:lang w:val="ru-RU" w:eastAsia="ru-RU"/>
              </w:rPr>
              <w:t>-</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60F2D">
              <w:rPr>
                <w:rFonts w:ascii="Times New Roman" w:eastAsia="NSimSun" w:hAnsi="Times New Roman" w:cs="Times New Roman"/>
                <w:kern w:val="2"/>
                <w:sz w:val="24"/>
                <w:szCs w:val="24"/>
                <w:lang w:val="ru-RU" w:eastAsia="zh-CN" w:bidi="hi-IN"/>
              </w:rPr>
              <w:t>29</w:t>
            </w:r>
            <w:r w:rsidRPr="00460F2D">
              <w:rPr>
                <w:rFonts w:ascii="Times New Roman" w:eastAsia="NSimSun" w:hAnsi="Times New Roman" w:cs="Times New Roman"/>
                <w:kern w:val="2"/>
                <w:sz w:val="24"/>
                <w:szCs w:val="24"/>
                <w:lang w:eastAsia="zh-CN" w:bidi="hi-IN"/>
              </w:rPr>
              <w:t>min 18sek</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60F2D">
              <w:rPr>
                <w:rFonts w:ascii="Times New Roman" w:eastAsia="NSimSun" w:hAnsi="Times New Roman" w:cs="Times New Roman"/>
                <w:kern w:val="2"/>
                <w:sz w:val="24"/>
                <w:szCs w:val="24"/>
                <w:lang w:val="ru-RU" w:eastAsia="zh-CN" w:bidi="hi-IN"/>
              </w:rPr>
              <w:t>29</w:t>
            </w:r>
            <w:r w:rsidRPr="00460F2D">
              <w:rPr>
                <w:rFonts w:ascii="Times New Roman" w:eastAsia="NSimSun" w:hAnsi="Times New Roman" w:cs="Times New Roman"/>
                <w:kern w:val="2"/>
                <w:sz w:val="24"/>
                <w:szCs w:val="24"/>
                <w:lang w:eastAsia="zh-CN" w:bidi="hi-IN"/>
              </w:rPr>
              <w:t>min 30sek</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460F2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460F2D">
              <w:rPr>
                <w:rFonts w:ascii="Times New Roman" w:eastAsia="NSimSun" w:hAnsi="Times New Roman" w:cs="Times New Roman"/>
                <w:kern w:val="2"/>
                <w:sz w:val="24"/>
                <w:szCs w:val="24"/>
                <w:lang w:val="ru-RU" w:eastAsia="zh-CN" w:bidi="hi-IN"/>
              </w:rPr>
              <w:t>27</w:t>
            </w:r>
            <w:r w:rsidRPr="00460F2D">
              <w:rPr>
                <w:rFonts w:ascii="Times New Roman" w:eastAsia="NSimSun" w:hAnsi="Times New Roman" w:cs="Times New Roman"/>
                <w:kern w:val="2"/>
                <w:sz w:val="24"/>
                <w:szCs w:val="24"/>
                <w:lang w:eastAsia="zh-CN" w:bidi="hi-IN"/>
              </w:rPr>
              <w:t>min 54sek</w:t>
            </w:r>
          </w:p>
        </w:tc>
      </w:tr>
    </w:tbl>
    <w:p w:rsidR="00460F2D" w:rsidRPr="00460F2D" w:rsidRDefault="00460F2D" w:rsidP="00460F2D">
      <w:pPr>
        <w:spacing w:after="0" w:line="360" w:lineRule="auto"/>
        <w:ind w:firstLine="567"/>
        <w:jc w:val="both"/>
        <w:rPr>
          <w:rFonts w:ascii="Times New Roman" w:eastAsia="Times New Roman" w:hAnsi="Times New Roman" w:cs="Times New Roman"/>
          <w:color w:val="FF0000"/>
          <w:sz w:val="28"/>
          <w:szCs w:val="28"/>
          <w:lang w:val="ru-RU"/>
        </w:rPr>
      </w:pPr>
    </w:p>
    <w:p w:rsidR="00460F2D" w:rsidRPr="00460F2D" w:rsidRDefault="00460F2D" w:rsidP="00460F2D">
      <w:pPr>
        <w:spacing w:after="0" w:line="336" w:lineRule="auto"/>
        <w:ind w:firstLine="567"/>
        <w:jc w:val="both"/>
        <w:rPr>
          <w:rFonts w:ascii="Times New Roman" w:eastAsiaTheme="minorEastAsia" w:hAnsi="Times New Roman" w:cs="Times New Roman"/>
          <w:sz w:val="28"/>
          <w:szCs w:val="28"/>
          <w:lang w:val="ru-RU" w:eastAsia="ru-RU"/>
        </w:rPr>
      </w:pPr>
      <w:r w:rsidRPr="00460F2D">
        <w:rPr>
          <w:rFonts w:ascii="Times New Roman" w:eastAsia="Times New Roman" w:hAnsi="Times New Roman" w:cs="Times New Roman"/>
          <w:sz w:val="28"/>
          <w:szCs w:val="28"/>
          <w:lang w:val="ru-RU"/>
        </w:rPr>
        <w:t>Таким образом, даже при увеличении уровня автомобилизации в результате реализации мероприятий, назначенных Настоящей Программой, основные параметры дорожного движения будут улучшаться.</w:t>
      </w:r>
    </w:p>
    <w:p w:rsidR="00460F2D" w:rsidRPr="000848C7" w:rsidRDefault="00460F2D" w:rsidP="001B19D1">
      <w:pPr>
        <w:suppressAutoHyphens/>
        <w:spacing w:after="0" w:line="276" w:lineRule="auto"/>
        <w:ind w:firstLine="709"/>
        <w:jc w:val="both"/>
        <w:rPr>
          <w:rFonts w:ascii="Times New Roman" w:eastAsia="Times New Roman" w:hAnsi="Times New Roman" w:cs="Times New Roman"/>
          <w:color w:val="000000"/>
          <w:sz w:val="28"/>
          <w:szCs w:val="28"/>
          <w:lang w:val="ru-RU" w:eastAsia="zh-CN"/>
        </w:rPr>
      </w:pPr>
    </w:p>
    <w:p w:rsidR="00460F2D" w:rsidRPr="00460F2D" w:rsidRDefault="00460F2D" w:rsidP="001B19D1">
      <w:pPr>
        <w:keepNext/>
        <w:spacing w:after="0" w:line="276" w:lineRule="auto"/>
        <w:ind w:firstLine="709"/>
        <w:jc w:val="both"/>
        <w:outlineLvl w:val="0"/>
        <w:rPr>
          <w:rFonts w:ascii="Times New Roman" w:eastAsia="Calibri" w:hAnsi="Times New Roman" w:cs="Times New Roman"/>
          <w:b/>
          <w:bCs/>
          <w:sz w:val="28"/>
          <w:szCs w:val="32"/>
          <w:lang w:val="ru-RU"/>
        </w:rPr>
      </w:pPr>
      <w:bookmarkStart w:id="36" w:name="_Toc51324382"/>
      <w:r w:rsidRPr="00460F2D">
        <w:rPr>
          <w:rFonts w:ascii="Times New Roman" w:eastAsia="Calibri" w:hAnsi="Times New Roman" w:cs="Times New Roman"/>
          <w:b/>
          <w:bCs/>
          <w:sz w:val="28"/>
          <w:szCs w:val="32"/>
          <w:lang w:val="ru-RU"/>
        </w:rPr>
        <w:t>2.6 Прогноз показателей безопасности дорожного движения</w:t>
      </w:r>
      <w:bookmarkEnd w:id="36"/>
    </w:p>
    <w:p w:rsidR="00460F2D" w:rsidRPr="00460F2D" w:rsidRDefault="00460F2D" w:rsidP="001B19D1">
      <w:pPr>
        <w:spacing w:after="0" w:line="276" w:lineRule="auto"/>
        <w:ind w:firstLine="567"/>
        <w:jc w:val="both"/>
        <w:rPr>
          <w:rFonts w:ascii="Times New Roman" w:eastAsia="Times New Roman" w:hAnsi="Times New Roman" w:cs="Times New Roman"/>
          <w:sz w:val="24"/>
          <w:szCs w:val="24"/>
          <w:lang w:val="ru-RU"/>
        </w:rPr>
      </w:pPr>
    </w:p>
    <w:p w:rsidR="00460F2D" w:rsidRPr="00460F2D" w:rsidRDefault="00460F2D" w:rsidP="00460F2D">
      <w:pPr>
        <w:spacing w:after="0" w:line="360" w:lineRule="auto"/>
        <w:ind w:firstLine="709"/>
        <w:jc w:val="both"/>
        <w:rPr>
          <w:rFonts w:ascii="Times New Roman" w:eastAsia="Calibri" w:hAnsi="Times New Roman" w:cs="Times New Roman"/>
          <w:sz w:val="28"/>
          <w:lang w:val="ru-RU"/>
        </w:rPr>
      </w:pPr>
      <w:r w:rsidRPr="00460F2D">
        <w:rPr>
          <w:rFonts w:ascii="Times New Roman" w:eastAsia="Calibri" w:hAnsi="Times New Roman" w:cs="Times New Roman"/>
          <w:sz w:val="28"/>
          <w:lang w:val="ru-RU"/>
        </w:rPr>
        <w:t>Анализ статистических показателей, характеризующих уровень безопасности дорожного движения показал наличие тенденции сокращения количества дорожно-транспортных происшествий и числа пострадавших. Показатель социального риска по муниципальному округу в 2018 году составил 6,9 погибших на 100 тысяч жителей, а в 2019 году достиг нулевых значений, что значительно ниже целевого значения (11,7) заложенного в паспорте безопасности национального проекта «Безопасные и качественные автомобильные дороги» (Указ Президента Российской Федерации «О национальных целях и стратегических задачах развития на период до 2024 г.»).</w:t>
      </w:r>
    </w:p>
    <w:p w:rsidR="00460F2D" w:rsidRPr="00460F2D" w:rsidRDefault="00460F2D" w:rsidP="00460F2D">
      <w:pPr>
        <w:spacing w:after="0" w:line="360" w:lineRule="auto"/>
        <w:ind w:firstLine="709"/>
        <w:jc w:val="both"/>
        <w:rPr>
          <w:rFonts w:ascii="Times New Roman" w:eastAsia="Calibri" w:hAnsi="Times New Roman" w:cs="Times New Roman"/>
          <w:sz w:val="28"/>
          <w:lang w:val="ru-RU"/>
        </w:rPr>
      </w:pPr>
      <w:r w:rsidRPr="00460F2D">
        <w:rPr>
          <w:rFonts w:ascii="Times New Roman" w:eastAsia="Calibri" w:hAnsi="Times New Roman" w:cs="Times New Roman"/>
          <w:sz w:val="28"/>
          <w:lang w:val="ru-RU"/>
        </w:rPr>
        <w:t xml:space="preserve">Приводя </w:t>
      </w:r>
      <w:r w:rsidR="00E71207" w:rsidRPr="000848C7">
        <w:rPr>
          <w:rFonts w:ascii="Times New Roman" w:eastAsia="Calibri" w:hAnsi="Times New Roman" w:cs="Times New Roman"/>
          <w:sz w:val="28"/>
          <w:lang w:val="ru-RU"/>
        </w:rPr>
        <w:t>расчёт прогнозных значений,</w:t>
      </w:r>
      <w:r w:rsidRPr="00460F2D">
        <w:rPr>
          <w:rFonts w:ascii="Times New Roman" w:eastAsia="Calibri" w:hAnsi="Times New Roman" w:cs="Times New Roman"/>
          <w:sz w:val="28"/>
          <w:lang w:val="ru-RU"/>
        </w:rPr>
        <w:t xml:space="preserve"> следует отметить, что показатели безопасности дорожного движения имеют преимущественно стохастическую природу, в связи с чем, очень сложно достоверно прогнозировать их изменение на отдаленные периоды. Особенно это касается данных по количеству погибших, содержащих относительно малые объемы выборки. </w:t>
      </w:r>
    </w:p>
    <w:p w:rsidR="00460F2D" w:rsidRPr="00460F2D" w:rsidRDefault="00460F2D" w:rsidP="00460F2D">
      <w:pPr>
        <w:spacing w:after="0" w:line="360" w:lineRule="auto"/>
        <w:ind w:firstLine="709"/>
        <w:jc w:val="both"/>
        <w:rPr>
          <w:rFonts w:ascii="Times New Roman" w:eastAsia="Calibri" w:hAnsi="Times New Roman" w:cs="Times New Roman"/>
          <w:sz w:val="28"/>
          <w:lang w:val="ru-RU"/>
        </w:rPr>
      </w:pPr>
      <w:r w:rsidRPr="00460F2D">
        <w:rPr>
          <w:rFonts w:ascii="Times New Roman" w:eastAsia="Calibri" w:hAnsi="Times New Roman" w:cs="Times New Roman"/>
          <w:sz w:val="28"/>
          <w:lang w:val="ru-RU"/>
        </w:rPr>
        <w:t>Учитывая краткосрочность периода анализа и отмеченную положительную динамику, с целью прогноза использовались логарифмические уравнения линий тренда предполагающие, на основании усреднённых показателей за последние пять лет, замедления темпов снижения аварийности, а затем их стабилизацию на нижнем пороговом уровне.</w:t>
      </w:r>
    </w:p>
    <w:p w:rsidR="00460F2D" w:rsidRPr="00460F2D" w:rsidRDefault="00460F2D" w:rsidP="00460F2D">
      <w:pPr>
        <w:spacing w:after="0" w:line="360" w:lineRule="auto"/>
        <w:ind w:firstLine="709"/>
        <w:jc w:val="both"/>
        <w:rPr>
          <w:rFonts w:ascii="Times New Roman" w:eastAsia="Calibri" w:hAnsi="Times New Roman" w:cs="Times New Roman"/>
          <w:sz w:val="28"/>
          <w:lang w:val="ru-RU"/>
        </w:rPr>
      </w:pPr>
      <w:r w:rsidRPr="00460F2D">
        <w:rPr>
          <w:rFonts w:ascii="Times New Roman" w:eastAsia="Calibri" w:hAnsi="Times New Roman" w:cs="Times New Roman"/>
          <w:sz w:val="28"/>
          <w:lang w:val="ru-RU"/>
        </w:rPr>
        <w:t xml:space="preserve">При этом, предполагается, что все мероприятия по организации дорожного движения, проектированию, строительству и реконструкции объектов транспортной инфраструктуры буду выполняться в соответствии с требованиями действующих нормативов и </w:t>
      </w:r>
      <w:r w:rsidR="005F3F06" w:rsidRPr="00460F2D">
        <w:rPr>
          <w:rFonts w:ascii="Times New Roman" w:eastAsia="Calibri" w:hAnsi="Times New Roman" w:cs="Times New Roman"/>
          <w:sz w:val="28"/>
          <w:lang w:val="ru-RU"/>
        </w:rPr>
        <w:t>в соответствии с графиком,</w:t>
      </w:r>
      <w:r w:rsidRPr="00460F2D">
        <w:rPr>
          <w:rFonts w:ascii="Times New Roman" w:eastAsia="Calibri" w:hAnsi="Times New Roman" w:cs="Times New Roman"/>
          <w:sz w:val="28"/>
          <w:lang w:val="ru-RU"/>
        </w:rPr>
        <w:t xml:space="preserve"> предусмотренным настоящей программой</w:t>
      </w:r>
    </w:p>
    <w:p w:rsidR="00302ADC" w:rsidRDefault="00460F2D" w:rsidP="005F3F06">
      <w:pPr>
        <w:spacing w:after="0" w:line="360" w:lineRule="auto"/>
        <w:ind w:firstLine="709"/>
        <w:jc w:val="both"/>
        <w:rPr>
          <w:rFonts w:ascii="Times New Roman" w:eastAsia="Calibri" w:hAnsi="Times New Roman" w:cs="Times New Roman"/>
          <w:sz w:val="28"/>
          <w:lang w:val="ru-RU"/>
        </w:rPr>
      </w:pPr>
      <w:r w:rsidRPr="00460F2D">
        <w:rPr>
          <w:rFonts w:ascii="Times New Roman" w:eastAsia="Calibri" w:hAnsi="Times New Roman" w:cs="Times New Roman"/>
          <w:sz w:val="28"/>
          <w:lang w:val="ru-RU"/>
        </w:rPr>
        <w:t xml:space="preserve">Таким образом, принимая во внимание прогноз развития транспортной инфраструктуры и прослеживаемую тенденцию изменений показателей безопасности дорожного движения, можно с высокой долей вероятности предположить, что к началу 2025 года количество ДТП и число раненых сократится, более, чем на 23%. </w:t>
      </w:r>
    </w:p>
    <w:p w:rsidR="005F3F06" w:rsidRDefault="00460F2D" w:rsidP="005F3F06">
      <w:pPr>
        <w:spacing w:after="0" w:line="360" w:lineRule="auto"/>
        <w:ind w:firstLine="709"/>
        <w:jc w:val="both"/>
        <w:rPr>
          <w:rFonts w:ascii="Times New Roman" w:eastAsia="Calibri" w:hAnsi="Times New Roman" w:cs="Times New Roman"/>
          <w:sz w:val="28"/>
          <w:lang w:val="ru-RU"/>
        </w:rPr>
      </w:pPr>
      <w:r w:rsidRPr="00460F2D">
        <w:rPr>
          <w:rFonts w:ascii="Times New Roman" w:eastAsia="Calibri" w:hAnsi="Times New Roman" w:cs="Times New Roman"/>
          <w:sz w:val="28"/>
          <w:lang w:val="ru-RU"/>
        </w:rPr>
        <w:t>Таким образом, общая тенденция намеченная в течении последних лет и полное отсутствие погибших в 2019 году позволяет спрогнозировать к 2025 году сохранение минимальных значений показателя социального риска, либо его стабилизацию на нулевом уровне, что в полной мере соотносится с целевыми показателями в рамках национальных проектов. Сводные прогнозные показатели, с разбивкой по годам представлены в таблице 2.6.1 и на рисунках 2.6.1, 2.6.2.</w:t>
      </w:r>
    </w:p>
    <w:p w:rsidR="005F3F06" w:rsidRDefault="005F3F06" w:rsidP="005F3F06">
      <w:pPr>
        <w:spacing w:after="0" w:line="240" w:lineRule="auto"/>
        <w:jc w:val="both"/>
        <w:rPr>
          <w:rFonts w:ascii="Times New Roman" w:eastAsia="Calibri" w:hAnsi="Times New Roman" w:cs="Times New Roman"/>
          <w:sz w:val="28"/>
          <w:lang w:val="ru-RU"/>
        </w:rPr>
      </w:pPr>
    </w:p>
    <w:p w:rsidR="00460F2D" w:rsidRPr="005F3F06" w:rsidRDefault="00460F2D" w:rsidP="005F3F06">
      <w:pPr>
        <w:spacing w:after="0" w:line="360" w:lineRule="auto"/>
        <w:jc w:val="both"/>
        <w:rPr>
          <w:rFonts w:ascii="Times New Roman" w:eastAsia="Calibri" w:hAnsi="Times New Roman" w:cs="Times New Roman"/>
          <w:sz w:val="28"/>
          <w:highlight w:val="yellow"/>
          <w:lang w:val="ru-RU"/>
        </w:rPr>
      </w:pPr>
      <w:r w:rsidRPr="00460F2D">
        <w:rPr>
          <w:rFonts w:ascii="Times New Roman" w:eastAsia="Calibri" w:hAnsi="Times New Roman" w:cs="Times New Roman"/>
          <w:sz w:val="28"/>
          <w:lang w:val="ru-RU"/>
        </w:rPr>
        <w:t>Таблица 2.6.1 – Прогнозные показатели безопасности дорожного движения на территории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93"/>
        <w:gridCol w:w="3467"/>
        <w:gridCol w:w="1592"/>
        <w:gridCol w:w="603"/>
        <w:gridCol w:w="810"/>
        <w:gridCol w:w="810"/>
        <w:gridCol w:w="812"/>
        <w:gridCol w:w="807"/>
      </w:tblGrid>
      <w:tr w:rsidR="00460F2D" w:rsidRPr="00460F2D" w:rsidTr="005F3F06">
        <w:trPr>
          <w:trHeight w:val="340"/>
          <w:tblHeader/>
        </w:trPr>
        <w:tc>
          <w:tcPr>
            <w:tcW w:w="409" w:type="pct"/>
            <w:shd w:val="clear" w:color="auto" w:fill="auto"/>
            <w:noWrap/>
            <w:vAlign w:val="center"/>
            <w:hideMark/>
          </w:tcPr>
          <w:p w:rsidR="00460F2D" w:rsidRPr="00460F2D" w:rsidRDefault="00460F2D" w:rsidP="005F3F06">
            <w:pPr>
              <w:spacing w:after="0" w:line="240" w:lineRule="auto"/>
              <w:jc w:val="center"/>
              <w:rPr>
                <w:rFonts w:ascii="Times New Roman" w:eastAsia="Times New Roman" w:hAnsi="Times New Roman" w:cs="Times New Roman"/>
                <w:bCs/>
                <w:color w:val="000000"/>
                <w:sz w:val="24"/>
                <w:szCs w:val="24"/>
                <w:lang w:val="ru-RU" w:eastAsia="ru-RU"/>
              </w:rPr>
            </w:pPr>
            <w:r w:rsidRPr="00460F2D">
              <w:rPr>
                <w:rFonts w:ascii="Times New Roman" w:eastAsia="Times New Roman" w:hAnsi="Times New Roman" w:cs="Times New Roman"/>
                <w:bCs/>
                <w:color w:val="000000"/>
                <w:sz w:val="24"/>
                <w:szCs w:val="24"/>
                <w:lang w:val="ru-RU" w:eastAsia="ru-RU"/>
              </w:rPr>
              <w:t>№ п/п</w:t>
            </w:r>
          </w:p>
        </w:tc>
        <w:tc>
          <w:tcPr>
            <w:tcW w:w="1788" w:type="pct"/>
            <w:shd w:val="clear" w:color="auto" w:fill="auto"/>
            <w:vAlign w:val="center"/>
            <w:hideMark/>
          </w:tcPr>
          <w:p w:rsidR="00460F2D" w:rsidRPr="00460F2D" w:rsidRDefault="00460F2D" w:rsidP="005F3F06">
            <w:pPr>
              <w:spacing w:after="0" w:line="240" w:lineRule="auto"/>
              <w:jc w:val="center"/>
              <w:rPr>
                <w:rFonts w:ascii="Times New Roman" w:eastAsia="Times New Roman" w:hAnsi="Times New Roman" w:cs="Times New Roman"/>
                <w:bCs/>
                <w:color w:val="000000"/>
                <w:sz w:val="24"/>
                <w:szCs w:val="24"/>
                <w:lang w:val="ru-RU" w:eastAsia="ru-RU"/>
              </w:rPr>
            </w:pPr>
            <w:r w:rsidRPr="00460F2D">
              <w:rPr>
                <w:rFonts w:ascii="Times New Roman" w:eastAsia="Times New Roman" w:hAnsi="Times New Roman" w:cs="Times New Roman"/>
                <w:bCs/>
                <w:color w:val="000000"/>
                <w:sz w:val="24"/>
                <w:szCs w:val="24"/>
                <w:lang w:val="ru-RU" w:eastAsia="ru-RU"/>
              </w:rPr>
              <w:t>Наименование показателя</w:t>
            </w:r>
          </w:p>
        </w:tc>
        <w:tc>
          <w:tcPr>
            <w:tcW w:w="821" w:type="pct"/>
            <w:shd w:val="clear" w:color="auto" w:fill="auto"/>
            <w:vAlign w:val="center"/>
            <w:hideMark/>
          </w:tcPr>
          <w:p w:rsidR="00460F2D" w:rsidRPr="00460F2D" w:rsidRDefault="00460F2D" w:rsidP="005F3F06">
            <w:pPr>
              <w:spacing w:after="0" w:line="240" w:lineRule="auto"/>
              <w:jc w:val="center"/>
              <w:rPr>
                <w:rFonts w:ascii="Times New Roman" w:eastAsia="Times New Roman" w:hAnsi="Times New Roman" w:cs="Times New Roman"/>
                <w:bCs/>
                <w:color w:val="000000"/>
                <w:sz w:val="24"/>
                <w:szCs w:val="24"/>
                <w:lang w:val="ru-RU" w:eastAsia="ru-RU"/>
              </w:rPr>
            </w:pPr>
            <w:r w:rsidRPr="00460F2D">
              <w:rPr>
                <w:rFonts w:ascii="Times New Roman" w:eastAsia="Times New Roman" w:hAnsi="Times New Roman" w:cs="Times New Roman"/>
                <w:bCs/>
                <w:color w:val="000000"/>
                <w:sz w:val="24"/>
                <w:szCs w:val="24"/>
                <w:lang w:val="ru-RU" w:eastAsia="ru-RU"/>
              </w:rPr>
              <w:t>Ед. изм.</w:t>
            </w:r>
          </w:p>
        </w:tc>
        <w:tc>
          <w:tcPr>
            <w:tcW w:w="311" w:type="pct"/>
            <w:shd w:val="clear" w:color="auto" w:fill="auto"/>
            <w:vAlign w:val="center"/>
            <w:hideMark/>
          </w:tcPr>
          <w:p w:rsidR="00460F2D" w:rsidRPr="00567CE8" w:rsidRDefault="00302ADC" w:rsidP="005F3F06">
            <w:pPr>
              <w:spacing w:after="0" w:line="240" w:lineRule="auto"/>
              <w:jc w:val="center"/>
              <w:rPr>
                <w:rFonts w:ascii="Times New Roman" w:eastAsia="Times New Roman" w:hAnsi="Times New Roman" w:cs="Times New Roman"/>
                <w:bCs/>
                <w:sz w:val="24"/>
                <w:szCs w:val="24"/>
                <w:lang w:val="ru-RU" w:eastAsia="ru-RU"/>
              </w:rPr>
            </w:pPr>
            <w:r w:rsidRPr="00567CE8">
              <w:rPr>
                <w:rFonts w:ascii="Times New Roman" w:eastAsia="Times New Roman" w:hAnsi="Times New Roman" w:cs="Times New Roman"/>
                <w:bCs/>
                <w:sz w:val="24"/>
                <w:szCs w:val="24"/>
                <w:lang w:val="ru-RU" w:eastAsia="ru-RU"/>
              </w:rPr>
              <w:t>2021</w:t>
            </w:r>
          </w:p>
          <w:p w:rsidR="00460F2D" w:rsidRPr="00567CE8" w:rsidRDefault="00460F2D" w:rsidP="005F3F06">
            <w:pPr>
              <w:spacing w:after="0" w:line="240" w:lineRule="auto"/>
              <w:jc w:val="center"/>
              <w:rPr>
                <w:rFonts w:ascii="Times New Roman" w:eastAsia="Times New Roman" w:hAnsi="Times New Roman" w:cs="Times New Roman"/>
                <w:bCs/>
                <w:sz w:val="24"/>
                <w:szCs w:val="24"/>
                <w:lang w:val="ru-RU" w:eastAsia="ru-RU"/>
              </w:rPr>
            </w:pPr>
            <w:r w:rsidRPr="00567CE8">
              <w:rPr>
                <w:rFonts w:ascii="Times New Roman" w:eastAsia="Times New Roman" w:hAnsi="Times New Roman" w:cs="Times New Roman"/>
                <w:bCs/>
                <w:sz w:val="24"/>
                <w:szCs w:val="24"/>
                <w:lang w:val="ru-RU" w:eastAsia="ru-RU"/>
              </w:rPr>
              <w:t>год</w:t>
            </w:r>
          </w:p>
        </w:tc>
        <w:tc>
          <w:tcPr>
            <w:tcW w:w="418" w:type="pct"/>
            <w:shd w:val="clear" w:color="auto" w:fill="auto"/>
            <w:vAlign w:val="center"/>
            <w:hideMark/>
          </w:tcPr>
          <w:p w:rsidR="00460F2D" w:rsidRPr="00567CE8" w:rsidRDefault="00302ADC" w:rsidP="005F3F06">
            <w:pPr>
              <w:spacing w:after="0" w:line="240" w:lineRule="auto"/>
              <w:jc w:val="center"/>
              <w:rPr>
                <w:rFonts w:ascii="Times New Roman" w:eastAsia="Times New Roman" w:hAnsi="Times New Roman" w:cs="Times New Roman"/>
                <w:bCs/>
                <w:sz w:val="24"/>
                <w:szCs w:val="24"/>
                <w:lang w:val="ru-RU" w:eastAsia="ru-RU"/>
              </w:rPr>
            </w:pPr>
            <w:r w:rsidRPr="00567CE8">
              <w:rPr>
                <w:rFonts w:ascii="Times New Roman" w:eastAsia="Times New Roman" w:hAnsi="Times New Roman" w:cs="Times New Roman"/>
                <w:bCs/>
                <w:sz w:val="24"/>
                <w:szCs w:val="24"/>
                <w:lang w:val="ru-RU" w:eastAsia="ru-RU"/>
              </w:rPr>
              <w:t>2022</w:t>
            </w:r>
          </w:p>
          <w:p w:rsidR="00460F2D" w:rsidRPr="00567CE8" w:rsidRDefault="00460F2D" w:rsidP="005F3F06">
            <w:pPr>
              <w:spacing w:after="0" w:line="240" w:lineRule="auto"/>
              <w:jc w:val="center"/>
              <w:rPr>
                <w:rFonts w:ascii="Times New Roman" w:eastAsia="Times New Roman" w:hAnsi="Times New Roman" w:cs="Times New Roman"/>
                <w:bCs/>
                <w:sz w:val="24"/>
                <w:szCs w:val="24"/>
                <w:lang w:val="ru-RU" w:eastAsia="ru-RU"/>
              </w:rPr>
            </w:pPr>
            <w:r w:rsidRPr="00567CE8">
              <w:rPr>
                <w:rFonts w:ascii="Times New Roman" w:eastAsia="Times New Roman" w:hAnsi="Times New Roman" w:cs="Times New Roman"/>
                <w:bCs/>
                <w:sz w:val="24"/>
                <w:szCs w:val="24"/>
                <w:lang w:val="ru-RU" w:eastAsia="ru-RU"/>
              </w:rPr>
              <w:t>год</w:t>
            </w:r>
          </w:p>
        </w:tc>
        <w:tc>
          <w:tcPr>
            <w:tcW w:w="418" w:type="pct"/>
            <w:shd w:val="clear" w:color="auto" w:fill="auto"/>
            <w:vAlign w:val="center"/>
            <w:hideMark/>
          </w:tcPr>
          <w:p w:rsidR="00460F2D" w:rsidRPr="00567CE8" w:rsidRDefault="00460F2D" w:rsidP="00302ADC">
            <w:pPr>
              <w:spacing w:after="0" w:line="240" w:lineRule="auto"/>
              <w:jc w:val="center"/>
              <w:rPr>
                <w:rFonts w:ascii="Times New Roman" w:eastAsia="Times New Roman" w:hAnsi="Times New Roman" w:cs="Times New Roman"/>
                <w:bCs/>
                <w:sz w:val="24"/>
                <w:szCs w:val="24"/>
                <w:lang w:val="ru-RU" w:eastAsia="ru-RU"/>
              </w:rPr>
            </w:pPr>
            <w:r w:rsidRPr="00567CE8">
              <w:rPr>
                <w:rFonts w:ascii="Times New Roman" w:eastAsia="Times New Roman" w:hAnsi="Times New Roman" w:cs="Times New Roman"/>
                <w:bCs/>
                <w:sz w:val="24"/>
                <w:szCs w:val="24"/>
                <w:lang w:val="ru-RU" w:eastAsia="ru-RU"/>
              </w:rPr>
              <w:t>20</w:t>
            </w:r>
            <w:r w:rsidR="00302ADC" w:rsidRPr="00567CE8">
              <w:rPr>
                <w:rFonts w:ascii="Times New Roman" w:eastAsia="Times New Roman" w:hAnsi="Times New Roman" w:cs="Times New Roman"/>
                <w:bCs/>
                <w:sz w:val="24"/>
                <w:szCs w:val="24"/>
                <w:lang w:val="ru-RU" w:eastAsia="ru-RU"/>
              </w:rPr>
              <w:t xml:space="preserve">23 </w:t>
            </w:r>
            <w:r w:rsidRPr="00567CE8">
              <w:rPr>
                <w:rFonts w:ascii="Times New Roman" w:eastAsia="Times New Roman" w:hAnsi="Times New Roman" w:cs="Times New Roman"/>
                <w:bCs/>
                <w:sz w:val="24"/>
                <w:szCs w:val="24"/>
                <w:lang w:val="ru-RU" w:eastAsia="ru-RU"/>
              </w:rPr>
              <w:t>год</w:t>
            </w:r>
          </w:p>
        </w:tc>
        <w:tc>
          <w:tcPr>
            <w:tcW w:w="419" w:type="pct"/>
            <w:shd w:val="clear" w:color="auto" w:fill="auto"/>
            <w:vAlign w:val="center"/>
            <w:hideMark/>
          </w:tcPr>
          <w:p w:rsidR="00460F2D" w:rsidRPr="00567CE8" w:rsidRDefault="00302ADC" w:rsidP="005F3F06">
            <w:pPr>
              <w:spacing w:after="0" w:line="240" w:lineRule="auto"/>
              <w:jc w:val="center"/>
              <w:rPr>
                <w:rFonts w:ascii="Times New Roman" w:eastAsia="Times New Roman" w:hAnsi="Times New Roman" w:cs="Times New Roman"/>
                <w:bCs/>
                <w:sz w:val="24"/>
                <w:szCs w:val="24"/>
                <w:lang w:val="ru-RU" w:eastAsia="ru-RU"/>
              </w:rPr>
            </w:pPr>
            <w:r w:rsidRPr="00567CE8">
              <w:rPr>
                <w:rFonts w:ascii="Times New Roman" w:eastAsia="Times New Roman" w:hAnsi="Times New Roman" w:cs="Times New Roman"/>
                <w:bCs/>
                <w:sz w:val="24"/>
                <w:szCs w:val="24"/>
                <w:lang w:val="ru-RU" w:eastAsia="ru-RU"/>
              </w:rPr>
              <w:t>2024</w:t>
            </w:r>
            <w:r w:rsidR="00460F2D" w:rsidRPr="00567CE8">
              <w:rPr>
                <w:rFonts w:ascii="Times New Roman" w:eastAsia="Times New Roman" w:hAnsi="Times New Roman" w:cs="Times New Roman"/>
                <w:bCs/>
                <w:sz w:val="24"/>
                <w:szCs w:val="24"/>
                <w:lang w:val="ru-RU" w:eastAsia="ru-RU"/>
              </w:rPr>
              <w:t xml:space="preserve"> год</w:t>
            </w:r>
          </w:p>
        </w:tc>
        <w:tc>
          <w:tcPr>
            <w:tcW w:w="417" w:type="pct"/>
            <w:shd w:val="clear" w:color="auto" w:fill="auto"/>
            <w:vAlign w:val="center"/>
            <w:hideMark/>
          </w:tcPr>
          <w:p w:rsidR="00460F2D" w:rsidRPr="00567CE8" w:rsidRDefault="00302ADC" w:rsidP="005F3F06">
            <w:pPr>
              <w:spacing w:after="0" w:line="240" w:lineRule="auto"/>
              <w:jc w:val="center"/>
              <w:rPr>
                <w:rFonts w:ascii="Times New Roman" w:eastAsia="Times New Roman" w:hAnsi="Times New Roman" w:cs="Times New Roman"/>
                <w:bCs/>
                <w:sz w:val="24"/>
                <w:szCs w:val="24"/>
                <w:lang w:val="ru-RU" w:eastAsia="ru-RU"/>
              </w:rPr>
            </w:pPr>
            <w:r w:rsidRPr="00567CE8">
              <w:rPr>
                <w:rFonts w:ascii="Times New Roman" w:eastAsia="Times New Roman" w:hAnsi="Times New Roman" w:cs="Times New Roman"/>
                <w:bCs/>
                <w:sz w:val="24"/>
                <w:szCs w:val="24"/>
                <w:lang w:val="ru-RU" w:eastAsia="ru-RU"/>
              </w:rPr>
              <w:t>2025</w:t>
            </w:r>
            <w:r w:rsidR="00460F2D" w:rsidRPr="00567CE8">
              <w:rPr>
                <w:rFonts w:ascii="Times New Roman" w:eastAsia="Times New Roman" w:hAnsi="Times New Roman" w:cs="Times New Roman"/>
                <w:bCs/>
                <w:sz w:val="24"/>
                <w:szCs w:val="24"/>
                <w:lang w:val="ru-RU" w:eastAsia="ru-RU"/>
              </w:rPr>
              <w:t xml:space="preserve"> год</w:t>
            </w:r>
          </w:p>
        </w:tc>
      </w:tr>
      <w:tr w:rsidR="00460F2D" w:rsidRPr="00460F2D" w:rsidTr="005F3F06">
        <w:trPr>
          <w:trHeight w:val="340"/>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0F2D" w:rsidRPr="00460F2D" w:rsidRDefault="00460F2D" w:rsidP="005F3F06">
            <w:pPr>
              <w:spacing w:after="0" w:line="276" w:lineRule="auto"/>
              <w:jc w:val="center"/>
              <w:rPr>
                <w:rFonts w:ascii="Times New Roman" w:eastAsia="Times New Roman" w:hAnsi="Times New Roman" w:cs="Times New Roman"/>
                <w:color w:val="000000"/>
                <w:sz w:val="24"/>
                <w:szCs w:val="24"/>
                <w:lang w:val="ru-RU" w:eastAsia="ru-RU"/>
              </w:rPr>
            </w:pPr>
            <w:r w:rsidRPr="00460F2D">
              <w:rPr>
                <w:rFonts w:ascii="Times New Roman" w:eastAsia="Times New Roman" w:hAnsi="Times New Roman" w:cs="Times New Roman"/>
                <w:color w:val="000000"/>
                <w:sz w:val="24"/>
                <w:szCs w:val="24"/>
                <w:lang w:val="ru-RU" w:eastAsia="ru-RU"/>
              </w:rPr>
              <w:t>1</w:t>
            </w:r>
          </w:p>
        </w:tc>
        <w:tc>
          <w:tcPr>
            <w:tcW w:w="178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5F3F06">
            <w:pPr>
              <w:spacing w:after="0" w:line="276" w:lineRule="auto"/>
              <w:jc w:val="center"/>
              <w:rPr>
                <w:rFonts w:ascii="Times New Roman" w:eastAsia="Times New Roman" w:hAnsi="Times New Roman" w:cs="Times New Roman"/>
                <w:color w:val="000000"/>
                <w:sz w:val="24"/>
                <w:szCs w:val="24"/>
                <w:lang w:val="ru-RU" w:eastAsia="ru-RU"/>
              </w:rPr>
            </w:pPr>
            <w:r w:rsidRPr="00460F2D">
              <w:rPr>
                <w:rFonts w:ascii="Times New Roman" w:eastAsia="Times New Roman" w:hAnsi="Times New Roman" w:cs="Times New Roman"/>
                <w:color w:val="000000"/>
                <w:sz w:val="24"/>
                <w:szCs w:val="24"/>
                <w:lang w:val="ru-RU" w:eastAsia="ru-RU"/>
              </w:rPr>
              <w:t>Количество дорожно-транспортных происшествий</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5F3F06">
            <w:pPr>
              <w:spacing w:after="0" w:line="276" w:lineRule="auto"/>
              <w:jc w:val="center"/>
              <w:rPr>
                <w:rFonts w:ascii="Times New Roman" w:eastAsia="Times New Roman" w:hAnsi="Times New Roman" w:cs="Times New Roman"/>
                <w:color w:val="000000"/>
                <w:sz w:val="24"/>
                <w:szCs w:val="24"/>
                <w:lang w:val="ru-RU" w:eastAsia="ru-RU"/>
              </w:rPr>
            </w:pPr>
            <w:r w:rsidRPr="00460F2D">
              <w:rPr>
                <w:rFonts w:ascii="Times New Roman" w:eastAsia="Times New Roman" w:hAnsi="Times New Roman" w:cs="Times New Roman"/>
                <w:color w:val="000000"/>
                <w:sz w:val="24"/>
                <w:szCs w:val="24"/>
                <w:lang w:val="ru-RU" w:eastAsia="ru-RU"/>
              </w:rPr>
              <w:t>ед.</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567CE8" w:rsidRDefault="00302ADC" w:rsidP="005F3F06">
            <w:pPr>
              <w:spacing w:after="0" w:line="276" w:lineRule="auto"/>
              <w:jc w:val="center"/>
              <w:rPr>
                <w:rFonts w:ascii="Times New Roman" w:eastAsia="Times New Roman" w:hAnsi="Times New Roman" w:cs="Times New Roman"/>
                <w:sz w:val="24"/>
                <w:szCs w:val="24"/>
                <w:lang w:val="ru-RU" w:eastAsia="ru-RU"/>
              </w:rPr>
            </w:pPr>
            <w:r w:rsidRPr="00567CE8">
              <w:rPr>
                <w:rFonts w:ascii="Times New Roman" w:eastAsia="Times New Roman" w:hAnsi="Times New Roman" w:cs="Times New Roman"/>
                <w:sz w:val="24"/>
                <w:szCs w:val="24"/>
                <w:lang w:val="ru-RU" w:eastAsia="ru-RU"/>
              </w:rPr>
              <w:t>14</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567CE8" w:rsidRDefault="00302ADC" w:rsidP="005F3F06">
            <w:pPr>
              <w:spacing w:after="0" w:line="276" w:lineRule="auto"/>
              <w:jc w:val="center"/>
              <w:rPr>
                <w:rFonts w:ascii="Times New Roman" w:eastAsia="Times New Roman" w:hAnsi="Times New Roman" w:cs="Times New Roman"/>
                <w:sz w:val="24"/>
                <w:szCs w:val="24"/>
                <w:lang w:val="ru-RU" w:eastAsia="ru-RU"/>
              </w:rPr>
            </w:pPr>
            <w:r w:rsidRPr="00567CE8">
              <w:rPr>
                <w:rFonts w:ascii="Times New Roman" w:eastAsia="Times New Roman" w:hAnsi="Times New Roman" w:cs="Times New Roman"/>
                <w:sz w:val="24"/>
                <w:szCs w:val="24"/>
                <w:lang w:val="ru-RU" w:eastAsia="ru-RU"/>
              </w:rPr>
              <w:t>13</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567CE8" w:rsidRDefault="00302ADC" w:rsidP="005F3F06">
            <w:pPr>
              <w:spacing w:after="0" w:line="276" w:lineRule="auto"/>
              <w:jc w:val="center"/>
              <w:rPr>
                <w:rFonts w:ascii="Times New Roman" w:eastAsia="Times New Roman" w:hAnsi="Times New Roman" w:cs="Times New Roman"/>
                <w:sz w:val="24"/>
                <w:szCs w:val="24"/>
                <w:lang w:val="ru-RU" w:eastAsia="ru-RU"/>
              </w:rPr>
            </w:pPr>
            <w:r w:rsidRPr="00567CE8">
              <w:rPr>
                <w:rFonts w:ascii="Times New Roman" w:eastAsia="Times New Roman" w:hAnsi="Times New Roman" w:cs="Times New Roman"/>
                <w:sz w:val="24"/>
                <w:szCs w:val="24"/>
                <w:lang w:val="ru-RU" w:eastAsia="ru-RU"/>
              </w:rPr>
              <w:t>13</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567CE8" w:rsidRDefault="00302ADC" w:rsidP="005F3F06">
            <w:pPr>
              <w:spacing w:after="0" w:line="276" w:lineRule="auto"/>
              <w:jc w:val="center"/>
              <w:rPr>
                <w:rFonts w:ascii="Times New Roman" w:eastAsia="Times New Roman" w:hAnsi="Times New Roman" w:cs="Times New Roman"/>
                <w:sz w:val="24"/>
                <w:szCs w:val="24"/>
                <w:lang w:val="ru-RU" w:eastAsia="ru-RU"/>
              </w:rPr>
            </w:pPr>
            <w:r w:rsidRPr="00567CE8">
              <w:rPr>
                <w:rFonts w:ascii="Times New Roman" w:eastAsia="Times New Roman" w:hAnsi="Times New Roman" w:cs="Times New Roman"/>
                <w:sz w:val="24"/>
                <w:szCs w:val="24"/>
                <w:lang w:val="ru-RU" w:eastAsia="ru-RU"/>
              </w:rPr>
              <w:t>12</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567CE8" w:rsidRDefault="00302ADC" w:rsidP="005F3F06">
            <w:pPr>
              <w:spacing w:after="0" w:line="276" w:lineRule="auto"/>
              <w:jc w:val="center"/>
              <w:rPr>
                <w:rFonts w:ascii="Times New Roman" w:eastAsia="Times New Roman" w:hAnsi="Times New Roman" w:cs="Times New Roman"/>
                <w:sz w:val="24"/>
                <w:szCs w:val="24"/>
                <w:lang w:val="ru-RU" w:eastAsia="ru-RU"/>
              </w:rPr>
            </w:pPr>
            <w:r w:rsidRPr="00567CE8">
              <w:rPr>
                <w:rFonts w:ascii="Times New Roman" w:eastAsia="Times New Roman" w:hAnsi="Times New Roman" w:cs="Times New Roman"/>
                <w:sz w:val="24"/>
                <w:szCs w:val="24"/>
                <w:lang w:val="ru-RU" w:eastAsia="ru-RU"/>
              </w:rPr>
              <w:t>11</w:t>
            </w:r>
          </w:p>
        </w:tc>
      </w:tr>
      <w:tr w:rsidR="00460F2D" w:rsidRPr="00460F2D" w:rsidTr="005F3F06">
        <w:trPr>
          <w:trHeight w:val="340"/>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0F2D" w:rsidRPr="00460F2D" w:rsidRDefault="00460F2D" w:rsidP="005F3F06">
            <w:pPr>
              <w:spacing w:after="0" w:line="276" w:lineRule="auto"/>
              <w:jc w:val="center"/>
              <w:rPr>
                <w:rFonts w:ascii="Times New Roman" w:eastAsia="Times New Roman" w:hAnsi="Times New Roman" w:cs="Times New Roman"/>
                <w:color w:val="000000"/>
                <w:sz w:val="24"/>
                <w:szCs w:val="24"/>
                <w:lang w:val="ru-RU" w:eastAsia="ru-RU"/>
              </w:rPr>
            </w:pPr>
            <w:r w:rsidRPr="00460F2D">
              <w:rPr>
                <w:rFonts w:ascii="Times New Roman" w:eastAsia="Times New Roman" w:hAnsi="Times New Roman" w:cs="Times New Roman"/>
                <w:color w:val="000000"/>
                <w:sz w:val="24"/>
                <w:szCs w:val="24"/>
                <w:lang w:val="ru-RU" w:eastAsia="ru-RU"/>
              </w:rPr>
              <w:t>2</w:t>
            </w:r>
          </w:p>
        </w:tc>
        <w:tc>
          <w:tcPr>
            <w:tcW w:w="178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5F3F06">
            <w:pPr>
              <w:spacing w:after="0" w:line="276" w:lineRule="auto"/>
              <w:jc w:val="center"/>
              <w:rPr>
                <w:rFonts w:ascii="Times New Roman" w:eastAsia="Times New Roman" w:hAnsi="Times New Roman" w:cs="Times New Roman"/>
                <w:color w:val="000000"/>
                <w:sz w:val="24"/>
                <w:szCs w:val="24"/>
                <w:lang w:eastAsia="ru-RU"/>
              </w:rPr>
            </w:pPr>
            <w:r w:rsidRPr="00460F2D">
              <w:rPr>
                <w:rFonts w:ascii="Times New Roman" w:eastAsia="Times New Roman" w:hAnsi="Times New Roman" w:cs="Times New Roman"/>
                <w:color w:val="000000"/>
                <w:sz w:val="24"/>
                <w:szCs w:val="24"/>
                <w:lang w:val="ru-RU" w:eastAsia="ru-RU"/>
              </w:rPr>
              <w:t>Количество раненых</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460F2D" w:rsidRDefault="00460F2D" w:rsidP="005F3F06">
            <w:pPr>
              <w:spacing w:after="0" w:line="276" w:lineRule="auto"/>
              <w:jc w:val="center"/>
              <w:rPr>
                <w:rFonts w:ascii="Times New Roman" w:eastAsia="Times New Roman" w:hAnsi="Times New Roman" w:cs="Times New Roman"/>
                <w:color w:val="000000"/>
                <w:sz w:val="24"/>
                <w:szCs w:val="24"/>
                <w:lang w:eastAsia="ru-RU"/>
              </w:rPr>
            </w:pPr>
            <w:r w:rsidRPr="00460F2D">
              <w:rPr>
                <w:rFonts w:ascii="Times New Roman" w:eastAsia="Times New Roman" w:hAnsi="Times New Roman" w:cs="Times New Roman"/>
                <w:color w:val="000000"/>
                <w:sz w:val="24"/>
                <w:szCs w:val="24"/>
                <w:lang w:eastAsia="ru-RU"/>
              </w:rPr>
              <w:t>чел.</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567CE8" w:rsidRDefault="00302ADC" w:rsidP="005F3F06">
            <w:pPr>
              <w:spacing w:after="0" w:line="276" w:lineRule="auto"/>
              <w:jc w:val="center"/>
              <w:rPr>
                <w:rFonts w:ascii="Times New Roman" w:eastAsia="Times New Roman" w:hAnsi="Times New Roman" w:cs="Times New Roman"/>
                <w:sz w:val="24"/>
                <w:szCs w:val="24"/>
                <w:lang w:val="ru-RU" w:eastAsia="ru-RU"/>
              </w:rPr>
            </w:pPr>
            <w:r w:rsidRPr="00567CE8">
              <w:rPr>
                <w:rFonts w:ascii="Times New Roman" w:eastAsia="Times New Roman" w:hAnsi="Times New Roman" w:cs="Times New Roman"/>
                <w:sz w:val="24"/>
                <w:szCs w:val="24"/>
                <w:lang w:val="ru-RU" w:eastAsia="ru-RU"/>
              </w:rPr>
              <w:t>19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567CE8" w:rsidRDefault="00460F2D" w:rsidP="005F3F06">
            <w:pPr>
              <w:spacing w:after="0" w:line="276" w:lineRule="auto"/>
              <w:jc w:val="center"/>
              <w:rPr>
                <w:rFonts w:ascii="Times New Roman" w:eastAsia="Times New Roman" w:hAnsi="Times New Roman" w:cs="Times New Roman"/>
                <w:sz w:val="24"/>
                <w:szCs w:val="24"/>
                <w:lang w:val="ru-RU" w:eastAsia="ru-RU"/>
              </w:rPr>
            </w:pPr>
            <w:r w:rsidRPr="00567CE8">
              <w:rPr>
                <w:rFonts w:ascii="Times New Roman" w:eastAsia="Times New Roman" w:hAnsi="Times New Roman" w:cs="Times New Roman"/>
                <w:sz w:val="24"/>
                <w:szCs w:val="24"/>
                <w:lang w:val="ru-RU" w:eastAsia="ru-RU"/>
              </w:rPr>
              <w:t>1</w:t>
            </w:r>
            <w:r w:rsidRPr="00567CE8">
              <w:rPr>
                <w:rFonts w:ascii="Times New Roman" w:eastAsia="Times New Roman" w:hAnsi="Times New Roman" w:cs="Times New Roman"/>
                <w:sz w:val="24"/>
                <w:szCs w:val="24"/>
                <w:lang w:eastAsia="ru-RU"/>
              </w:rPr>
              <w:t>8</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567CE8" w:rsidRDefault="00460F2D" w:rsidP="005F3F06">
            <w:pPr>
              <w:spacing w:after="0" w:line="276" w:lineRule="auto"/>
              <w:jc w:val="center"/>
              <w:rPr>
                <w:rFonts w:ascii="Times New Roman" w:eastAsia="Times New Roman" w:hAnsi="Times New Roman" w:cs="Times New Roman"/>
                <w:sz w:val="24"/>
                <w:szCs w:val="24"/>
                <w:lang w:val="ru-RU" w:eastAsia="ru-RU"/>
              </w:rPr>
            </w:pPr>
            <w:r w:rsidRPr="00567CE8">
              <w:rPr>
                <w:rFonts w:ascii="Times New Roman" w:eastAsia="Times New Roman" w:hAnsi="Times New Roman" w:cs="Times New Roman"/>
                <w:sz w:val="24"/>
                <w:szCs w:val="24"/>
                <w:lang w:val="ru-RU" w:eastAsia="ru-RU"/>
              </w:rPr>
              <w:t>1</w:t>
            </w:r>
            <w:r w:rsidRPr="00567CE8">
              <w:rPr>
                <w:rFonts w:ascii="Times New Roman" w:eastAsia="Times New Roman" w:hAnsi="Times New Roman" w:cs="Times New Roman"/>
                <w:sz w:val="24"/>
                <w:szCs w:val="24"/>
                <w:lang w:eastAsia="ru-RU"/>
              </w:rPr>
              <w:t>6</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567CE8" w:rsidRDefault="00460F2D" w:rsidP="005F3F06">
            <w:pPr>
              <w:spacing w:after="0" w:line="276" w:lineRule="auto"/>
              <w:jc w:val="center"/>
              <w:rPr>
                <w:rFonts w:ascii="Times New Roman" w:eastAsia="Times New Roman" w:hAnsi="Times New Roman" w:cs="Times New Roman"/>
                <w:sz w:val="24"/>
                <w:szCs w:val="24"/>
                <w:lang w:val="ru-RU" w:eastAsia="ru-RU"/>
              </w:rPr>
            </w:pPr>
            <w:r w:rsidRPr="00567CE8">
              <w:rPr>
                <w:rFonts w:ascii="Times New Roman" w:eastAsia="Times New Roman" w:hAnsi="Times New Roman" w:cs="Times New Roman"/>
                <w:sz w:val="24"/>
                <w:szCs w:val="24"/>
                <w:lang w:val="ru-RU" w:eastAsia="ru-RU"/>
              </w:rPr>
              <w:t>1</w:t>
            </w:r>
            <w:r w:rsidRPr="00567CE8">
              <w:rPr>
                <w:rFonts w:ascii="Times New Roman" w:eastAsia="Times New Roman" w:hAnsi="Times New Roman" w:cs="Times New Roman"/>
                <w:sz w:val="24"/>
                <w:szCs w:val="24"/>
                <w:lang w:eastAsia="ru-RU"/>
              </w:rPr>
              <w:t>5</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460F2D" w:rsidRPr="00567CE8" w:rsidRDefault="00460F2D" w:rsidP="005F3F06">
            <w:pPr>
              <w:spacing w:after="0" w:line="276" w:lineRule="auto"/>
              <w:jc w:val="center"/>
              <w:rPr>
                <w:rFonts w:ascii="Times New Roman" w:eastAsia="Times New Roman" w:hAnsi="Times New Roman" w:cs="Times New Roman"/>
                <w:sz w:val="24"/>
                <w:szCs w:val="24"/>
                <w:lang w:val="ru-RU" w:eastAsia="ru-RU"/>
              </w:rPr>
            </w:pPr>
            <w:r w:rsidRPr="00567CE8">
              <w:rPr>
                <w:rFonts w:ascii="Times New Roman" w:eastAsia="Times New Roman" w:hAnsi="Times New Roman" w:cs="Times New Roman"/>
                <w:sz w:val="24"/>
                <w:szCs w:val="24"/>
                <w:lang w:val="ru-RU" w:eastAsia="ru-RU"/>
              </w:rPr>
              <w:t>1</w:t>
            </w:r>
            <w:r w:rsidRPr="00567CE8">
              <w:rPr>
                <w:rFonts w:ascii="Times New Roman" w:eastAsia="Times New Roman" w:hAnsi="Times New Roman" w:cs="Times New Roman"/>
                <w:sz w:val="24"/>
                <w:szCs w:val="24"/>
                <w:lang w:eastAsia="ru-RU"/>
              </w:rPr>
              <w:t>4</w:t>
            </w:r>
          </w:p>
        </w:tc>
      </w:tr>
    </w:tbl>
    <w:p w:rsidR="00460F2D" w:rsidRPr="00460F2D" w:rsidRDefault="00460F2D" w:rsidP="00460F2D">
      <w:pPr>
        <w:spacing w:after="0" w:line="360" w:lineRule="auto"/>
        <w:jc w:val="both"/>
        <w:rPr>
          <w:rFonts w:ascii="Times New Roman" w:eastAsia="Calibri" w:hAnsi="Times New Roman" w:cs="Times New Roman"/>
          <w:noProof/>
          <w:sz w:val="28"/>
          <w:lang w:val="ru-RU"/>
        </w:rPr>
      </w:pPr>
    </w:p>
    <w:p w:rsidR="00460F2D" w:rsidRPr="00460F2D" w:rsidRDefault="000136D2" w:rsidP="000136D2">
      <w:pPr>
        <w:spacing w:after="0" w:line="360" w:lineRule="auto"/>
        <w:jc w:val="center"/>
        <w:rPr>
          <w:rFonts w:ascii="Times New Roman" w:eastAsia="Calibri" w:hAnsi="Times New Roman" w:cs="Times New Roman"/>
          <w:sz w:val="28"/>
          <w:lang w:val="ru-RU"/>
        </w:rPr>
      </w:pPr>
      <w:r w:rsidRPr="000136D2">
        <w:rPr>
          <w:rFonts w:ascii="Times New Roman" w:eastAsia="Calibri" w:hAnsi="Times New Roman" w:cs="Times New Roman"/>
          <w:noProof/>
          <w:sz w:val="28"/>
          <w:lang w:val="ru-RU" w:eastAsia="ru-RU"/>
        </w:rPr>
        <w:drawing>
          <wp:inline distT="0" distB="0" distL="0" distR="0">
            <wp:extent cx="5324475" cy="2952750"/>
            <wp:effectExtent l="19050" t="0" r="9525"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60F2D" w:rsidRPr="00460F2D" w:rsidRDefault="00460F2D" w:rsidP="00460F2D">
      <w:pPr>
        <w:spacing w:after="0" w:line="360" w:lineRule="auto"/>
        <w:jc w:val="center"/>
        <w:rPr>
          <w:rFonts w:ascii="Times New Roman" w:eastAsia="Calibri" w:hAnsi="Times New Roman" w:cs="Times New Roman"/>
          <w:sz w:val="28"/>
          <w:lang w:val="ru-RU"/>
        </w:rPr>
      </w:pPr>
      <w:r w:rsidRPr="00460F2D">
        <w:rPr>
          <w:rFonts w:ascii="Times New Roman" w:eastAsia="Calibri" w:hAnsi="Times New Roman" w:cs="Times New Roman"/>
          <w:sz w:val="28"/>
          <w:lang w:val="ru-RU"/>
        </w:rPr>
        <w:t>Рисунок 2.6.1 Диаграмма прогнозируемого снижения количества ДТП</w:t>
      </w:r>
    </w:p>
    <w:p w:rsidR="005F3F06" w:rsidRDefault="005F3F06" w:rsidP="005F3F06">
      <w:pPr>
        <w:spacing w:after="0" w:line="240" w:lineRule="auto"/>
        <w:ind w:firstLine="709"/>
        <w:jc w:val="both"/>
        <w:rPr>
          <w:rFonts w:ascii="Times New Roman" w:eastAsia="Calibri" w:hAnsi="Times New Roman" w:cs="Times New Roman"/>
          <w:sz w:val="28"/>
          <w:lang w:val="ru-RU"/>
        </w:rPr>
      </w:pPr>
    </w:p>
    <w:p w:rsidR="00460F2D" w:rsidRPr="00460F2D" w:rsidRDefault="00460F2D" w:rsidP="001B19D1">
      <w:pPr>
        <w:spacing w:after="0" w:line="355" w:lineRule="auto"/>
        <w:ind w:firstLine="709"/>
        <w:jc w:val="both"/>
        <w:rPr>
          <w:rFonts w:ascii="Times New Roman" w:eastAsia="Calibri" w:hAnsi="Times New Roman" w:cs="Times New Roman"/>
          <w:sz w:val="28"/>
          <w:lang w:val="ru-RU"/>
        </w:rPr>
      </w:pPr>
      <w:r w:rsidRPr="00460F2D">
        <w:rPr>
          <w:rFonts w:ascii="Times New Roman" w:eastAsia="Calibri" w:hAnsi="Times New Roman" w:cs="Times New Roman"/>
          <w:sz w:val="28"/>
          <w:lang w:val="ru-RU"/>
        </w:rPr>
        <w:t>При расчёте показателя социального риска использовались прогнозные значения, полученные на основе статистических данных по оценке численности населения территориальным органом Федеральной службы государственной статистики по Пермскому краю в период с 2009 по 20</w:t>
      </w:r>
      <w:r w:rsidR="00A70BC6">
        <w:rPr>
          <w:rFonts w:ascii="Times New Roman" w:eastAsia="Calibri" w:hAnsi="Times New Roman" w:cs="Times New Roman"/>
          <w:sz w:val="28"/>
          <w:lang w:val="ru-RU"/>
        </w:rPr>
        <w:t>21</w:t>
      </w:r>
      <w:r w:rsidRPr="00460F2D">
        <w:rPr>
          <w:rFonts w:ascii="Times New Roman" w:eastAsia="Calibri" w:hAnsi="Times New Roman" w:cs="Times New Roman"/>
          <w:sz w:val="28"/>
          <w:lang w:val="ru-RU"/>
        </w:rPr>
        <w:t xml:space="preserve"> год. Прогноз делался из наихудшего «инерционного» сценария развития, предполагающего сохранение текущих трендов естественного движения и миграционного оттока.</w:t>
      </w:r>
    </w:p>
    <w:p w:rsidR="00460F2D" w:rsidRPr="00460F2D" w:rsidRDefault="00460F2D" w:rsidP="001B19D1">
      <w:pPr>
        <w:spacing w:after="0" w:line="355" w:lineRule="auto"/>
        <w:ind w:firstLine="709"/>
        <w:jc w:val="both"/>
        <w:rPr>
          <w:rFonts w:ascii="Times New Roman" w:eastAsia="Calibri" w:hAnsi="Times New Roman" w:cs="Times New Roman"/>
          <w:sz w:val="28"/>
          <w:lang w:val="ru-RU"/>
        </w:rPr>
      </w:pPr>
      <w:r w:rsidRPr="00460F2D">
        <w:rPr>
          <w:rFonts w:ascii="Times New Roman" w:eastAsia="Calibri" w:hAnsi="Times New Roman" w:cs="Times New Roman"/>
          <w:sz w:val="28"/>
          <w:lang w:val="ru-RU"/>
        </w:rPr>
        <w:t xml:space="preserve">В тоже время, за счет реализации мероприятий по  дополнительному техническому оснащению пересечений и примыканий автомобильных дорог, системному обустройству участков улично-дорожной сети пешеходными ограждениями, обустройству нерегулируемых пешеходных переходов освещением, искусственными дорожными неровностями, светофорами Т.7, системами светового оповещения, дорожными знаками с внутренним освещением и светодиодной индикацией, световозвращателями и индикаторами, а также устройствами дополнительного освещения, предполагается сокращение </w:t>
      </w:r>
      <w:r w:rsidRPr="00460F2D">
        <w:rPr>
          <w:rFonts w:ascii="Times New Roman" w:eastAsia="Times New Roman" w:hAnsi="Times New Roman" w:cs="Times New Roman"/>
          <w:sz w:val="28"/>
          <w:szCs w:val="28"/>
          <w:lang w:val="ru-RU"/>
        </w:rPr>
        <w:t>числа дорожно-транспортных происшествий с участием пешеходов более, чем в два раза уже к 202</w:t>
      </w:r>
      <w:r w:rsidR="00A70BC6">
        <w:rPr>
          <w:rFonts w:ascii="Times New Roman" w:eastAsia="Times New Roman" w:hAnsi="Times New Roman" w:cs="Times New Roman"/>
          <w:sz w:val="28"/>
          <w:szCs w:val="28"/>
          <w:lang w:val="ru-RU"/>
        </w:rPr>
        <w:t>4</w:t>
      </w:r>
      <w:r w:rsidRPr="00460F2D">
        <w:rPr>
          <w:rFonts w:ascii="Times New Roman" w:eastAsia="Times New Roman" w:hAnsi="Times New Roman" w:cs="Times New Roman"/>
          <w:sz w:val="28"/>
          <w:szCs w:val="28"/>
          <w:lang w:val="ru-RU"/>
        </w:rPr>
        <w:t xml:space="preserve"> г.</w:t>
      </w:r>
    </w:p>
    <w:p w:rsidR="00460F2D" w:rsidRPr="00460F2D" w:rsidRDefault="00460F2D" w:rsidP="001B19D1">
      <w:pPr>
        <w:spacing w:after="0" w:line="355" w:lineRule="auto"/>
        <w:ind w:firstLine="709"/>
        <w:jc w:val="both"/>
        <w:rPr>
          <w:rFonts w:ascii="Times New Roman" w:eastAsia="Times New Roman" w:hAnsi="Times New Roman" w:cs="Times New Roman"/>
          <w:sz w:val="28"/>
          <w:szCs w:val="28"/>
          <w:lang w:val="ru-RU"/>
        </w:rPr>
      </w:pPr>
      <w:r w:rsidRPr="00460F2D">
        <w:rPr>
          <w:rFonts w:ascii="Times New Roman" w:eastAsia="Times New Roman" w:hAnsi="Times New Roman" w:cs="Times New Roman"/>
          <w:sz w:val="28"/>
          <w:szCs w:val="28"/>
          <w:lang w:val="ru-RU"/>
        </w:rPr>
        <w:t>Таким образом, в результате успешного выполнения разработанной стратегии предполагается достижение существенных результатов по повышению уровня безопасности дорожного движения.</w:t>
      </w:r>
    </w:p>
    <w:p w:rsidR="00460F2D" w:rsidRPr="00460F2D" w:rsidRDefault="00460F2D" w:rsidP="001B19D1">
      <w:pPr>
        <w:spacing w:after="0" w:line="355" w:lineRule="auto"/>
        <w:ind w:firstLine="709"/>
        <w:jc w:val="both"/>
        <w:rPr>
          <w:rFonts w:ascii="Times New Roman" w:eastAsia="Calibri" w:hAnsi="Times New Roman" w:cs="Times New Roman"/>
          <w:sz w:val="28"/>
          <w:lang w:val="ru-RU"/>
        </w:rPr>
      </w:pPr>
    </w:p>
    <w:p w:rsidR="00460F2D" w:rsidRPr="00460F2D" w:rsidRDefault="00460F2D" w:rsidP="001B19D1">
      <w:pPr>
        <w:keepNext/>
        <w:spacing w:after="0" w:line="355" w:lineRule="auto"/>
        <w:ind w:firstLine="709"/>
        <w:jc w:val="both"/>
        <w:outlineLvl w:val="0"/>
        <w:rPr>
          <w:rFonts w:ascii="Times New Roman" w:eastAsia="Calibri" w:hAnsi="Times New Roman" w:cs="Times New Roman"/>
          <w:b/>
          <w:bCs/>
          <w:sz w:val="28"/>
          <w:szCs w:val="32"/>
          <w:lang w:val="ru-RU"/>
        </w:rPr>
      </w:pPr>
      <w:bookmarkStart w:id="37" w:name="_Toc51324383"/>
      <w:r w:rsidRPr="00460F2D">
        <w:rPr>
          <w:rFonts w:ascii="Times New Roman" w:eastAsia="Calibri" w:hAnsi="Times New Roman" w:cs="Times New Roman"/>
          <w:b/>
          <w:bCs/>
          <w:sz w:val="28"/>
          <w:szCs w:val="32"/>
          <w:lang w:val="ru-RU"/>
        </w:rPr>
        <w:t>2.7 Прогноз негативного воздействия транспортной инфраструктуры на окружающую среду и здоровье населения</w:t>
      </w:r>
      <w:bookmarkEnd w:id="37"/>
    </w:p>
    <w:p w:rsidR="00460F2D" w:rsidRPr="00460F2D" w:rsidRDefault="00460F2D" w:rsidP="001B19D1">
      <w:pPr>
        <w:widowControl w:val="0"/>
        <w:autoSpaceDE w:val="0"/>
        <w:autoSpaceDN w:val="0"/>
        <w:adjustRightInd w:val="0"/>
        <w:spacing w:after="0" w:line="355" w:lineRule="auto"/>
        <w:ind w:firstLine="720"/>
        <w:jc w:val="both"/>
        <w:rPr>
          <w:rFonts w:ascii="Times New Roman" w:eastAsiaTheme="minorEastAsia" w:hAnsi="Times New Roman" w:cs="Times New Roman"/>
          <w:b/>
          <w:bCs/>
          <w:sz w:val="28"/>
          <w:szCs w:val="28"/>
          <w:lang w:val="ru-RU" w:eastAsia="ru-RU"/>
        </w:rPr>
      </w:pPr>
    </w:p>
    <w:p w:rsidR="00460F2D" w:rsidRPr="00460F2D" w:rsidRDefault="00460F2D" w:rsidP="001B19D1">
      <w:pPr>
        <w:widowControl w:val="0"/>
        <w:autoSpaceDE w:val="0"/>
        <w:autoSpaceDN w:val="0"/>
        <w:adjustRightInd w:val="0"/>
        <w:spacing w:after="0" w:line="355" w:lineRule="auto"/>
        <w:ind w:firstLine="709"/>
        <w:jc w:val="both"/>
        <w:rPr>
          <w:rFonts w:ascii="Times New Roman" w:eastAsiaTheme="minorEastAsia" w:hAnsi="Times New Roman" w:cs="Times New Roman"/>
          <w:sz w:val="28"/>
          <w:szCs w:val="28"/>
          <w:shd w:val="clear" w:color="auto" w:fill="FFFFFF"/>
          <w:lang w:val="ru-RU" w:eastAsia="ru-RU"/>
        </w:rPr>
      </w:pPr>
      <w:r w:rsidRPr="00460F2D">
        <w:rPr>
          <w:rFonts w:ascii="Times New Roman" w:eastAsiaTheme="minorEastAsia" w:hAnsi="Times New Roman" w:cs="Times New Roman"/>
          <w:sz w:val="28"/>
          <w:szCs w:val="28"/>
          <w:shd w:val="clear" w:color="auto" w:fill="FFFFFF"/>
          <w:lang w:val="ru-RU" w:eastAsia="ru-RU"/>
        </w:rPr>
        <w:t>Задачами транспортной инфраструктуры в области снижения вредного воздействия транспорта на окружающую среду являются:</w:t>
      </w:r>
    </w:p>
    <w:p w:rsidR="00460F2D" w:rsidRPr="00460F2D" w:rsidRDefault="00460F2D" w:rsidP="001B19D1">
      <w:pPr>
        <w:widowControl w:val="0"/>
        <w:numPr>
          <w:ilvl w:val="0"/>
          <w:numId w:val="21"/>
        </w:numPr>
        <w:autoSpaceDE w:val="0"/>
        <w:autoSpaceDN w:val="0"/>
        <w:adjustRightInd w:val="0"/>
        <w:spacing w:after="0" w:line="355" w:lineRule="auto"/>
        <w:ind w:left="0" w:firstLine="709"/>
        <w:contextualSpacing/>
        <w:jc w:val="both"/>
        <w:rPr>
          <w:rFonts w:ascii="Times New Roman" w:eastAsiaTheme="minorEastAsia" w:hAnsi="Times New Roman" w:cs="Times New Roman"/>
          <w:sz w:val="28"/>
          <w:szCs w:val="28"/>
          <w:shd w:val="clear" w:color="auto" w:fill="FFFFFF"/>
          <w:lang w:val="ru-RU" w:eastAsia="ru-RU"/>
        </w:rPr>
      </w:pPr>
      <w:r w:rsidRPr="00460F2D">
        <w:rPr>
          <w:rFonts w:ascii="Times New Roman" w:eastAsiaTheme="minorEastAsia" w:hAnsi="Times New Roman" w:cs="Times New Roman"/>
          <w:sz w:val="28"/>
          <w:szCs w:val="28"/>
          <w:shd w:val="clear" w:color="auto" w:fill="FFFFFF"/>
          <w:lang w:val="ru-RU" w:eastAsia="ru-RU"/>
        </w:rPr>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460F2D" w:rsidRPr="00460F2D" w:rsidRDefault="00460F2D" w:rsidP="001B19D1">
      <w:pPr>
        <w:widowControl w:val="0"/>
        <w:numPr>
          <w:ilvl w:val="0"/>
          <w:numId w:val="21"/>
        </w:numPr>
        <w:autoSpaceDE w:val="0"/>
        <w:autoSpaceDN w:val="0"/>
        <w:adjustRightInd w:val="0"/>
        <w:spacing w:after="0" w:line="355" w:lineRule="auto"/>
        <w:ind w:left="0" w:firstLine="709"/>
        <w:contextualSpacing/>
        <w:jc w:val="both"/>
        <w:rPr>
          <w:rFonts w:ascii="Times New Roman" w:eastAsiaTheme="minorEastAsia" w:hAnsi="Times New Roman" w:cs="Times New Roman"/>
          <w:sz w:val="28"/>
          <w:szCs w:val="28"/>
          <w:shd w:val="clear" w:color="auto" w:fill="FFFFFF"/>
          <w:lang w:val="ru-RU" w:eastAsia="ru-RU"/>
        </w:rPr>
      </w:pPr>
      <w:r w:rsidRPr="00460F2D">
        <w:rPr>
          <w:rFonts w:ascii="Times New Roman" w:eastAsiaTheme="minorEastAsia" w:hAnsi="Times New Roman" w:cs="Times New Roman"/>
          <w:sz w:val="28"/>
          <w:szCs w:val="28"/>
          <w:shd w:val="clear" w:color="auto" w:fill="FFFFFF"/>
          <w:lang w:val="ru-RU" w:eastAsia="ru-RU"/>
        </w:rPr>
        <w:t>мотивация перехода транспортных средств на экологические чистые виды топлива.</w:t>
      </w:r>
    </w:p>
    <w:p w:rsidR="00460F2D" w:rsidRPr="00460F2D" w:rsidRDefault="00460F2D" w:rsidP="001B19D1">
      <w:pPr>
        <w:widowControl w:val="0"/>
        <w:autoSpaceDE w:val="0"/>
        <w:autoSpaceDN w:val="0"/>
        <w:adjustRightInd w:val="0"/>
        <w:spacing w:after="0" w:line="355" w:lineRule="auto"/>
        <w:ind w:firstLine="709"/>
        <w:jc w:val="both"/>
        <w:rPr>
          <w:rFonts w:ascii="Times New Roman" w:eastAsiaTheme="minorEastAsia" w:hAnsi="Times New Roman" w:cs="Times New Roman"/>
          <w:sz w:val="28"/>
          <w:szCs w:val="28"/>
          <w:shd w:val="clear" w:color="auto" w:fill="FFFFFF"/>
          <w:lang w:val="ru-RU" w:eastAsia="ru-RU"/>
        </w:rPr>
      </w:pPr>
      <w:r w:rsidRPr="00460F2D">
        <w:rPr>
          <w:rFonts w:ascii="Times New Roman" w:eastAsiaTheme="minorEastAsia" w:hAnsi="Times New Roman" w:cs="Times New Roman"/>
          <w:sz w:val="28"/>
          <w:szCs w:val="28"/>
          <w:shd w:val="clear" w:color="auto" w:fill="FFFFFF"/>
          <w:lang w:val="ru-RU" w:eastAsia="ru-RU"/>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460F2D" w:rsidRPr="00460F2D" w:rsidRDefault="00460F2D" w:rsidP="001B19D1">
      <w:pPr>
        <w:widowControl w:val="0"/>
        <w:numPr>
          <w:ilvl w:val="0"/>
          <w:numId w:val="22"/>
        </w:numPr>
        <w:autoSpaceDE w:val="0"/>
        <w:autoSpaceDN w:val="0"/>
        <w:adjustRightInd w:val="0"/>
        <w:spacing w:after="0" w:line="355" w:lineRule="auto"/>
        <w:ind w:left="0" w:firstLine="709"/>
        <w:contextualSpacing/>
        <w:jc w:val="both"/>
        <w:rPr>
          <w:rFonts w:ascii="Times New Roman" w:eastAsiaTheme="minorEastAsia" w:hAnsi="Times New Roman" w:cs="Times New Roman"/>
          <w:sz w:val="28"/>
          <w:szCs w:val="28"/>
          <w:shd w:val="clear" w:color="auto" w:fill="FFFFFF"/>
          <w:lang w:val="ru-RU" w:eastAsia="ru-RU"/>
        </w:rPr>
      </w:pPr>
      <w:r w:rsidRPr="00460F2D">
        <w:rPr>
          <w:rFonts w:ascii="Times New Roman" w:eastAsiaTheme="minorEastAsia" w:hAnsi="Times New Roman" w:cs="Times New Roman"/>
          <w:sz w:val="28"/>
          <w:szCs w:val="28"/>
          <w:shd w:val="clear" w:color="auto" w:fill="FFFFFF"/>
          <w:lang w:val="ru-RU" w:eastAsia="ru-RU"/>
        </w:rPr>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460F2D" w:rsidRPr="00460F2D" w:rsidRDefault="00460F2D" w:rsidP="001B19D1">
      <w:pPr>
        <w:widowControl w:val="0"/>
        <w:numPr>
          <w:ilvl w:val="0"/>
          <w:numId w:val="22"/>
        </w:numPr>
        <w:autoSpaceDE w:val="0"/>
        <w:autoSpaceDN w:val="0"/>
        <w:adjustRightInd w:val="0"/>
        <w:spacing w:after="0" w:line="355" w:lineRule="auto"/>
        <w:ind w:left="0" w:firstLine="709"/>
        <w:contextualSpacing/>
        <w:jc w:val="both"/>
        <w:rPr>
          <w:rFonts w:ascii="Times New Roman" w:eastAsiaTheme="minorEastAsia" w:hAnsi="Times New Roman" w:cs="Times New Roman"/>
          <w:sz w:val="28"/>
          <w:szCs w:val="28"/>
          <w:shd w:val="clear" w:color="auto" w:fill="FFFFFF"/>
          <w:lang w:val="ru-RU" w:eastAsia="ru-RU"/>
        </w:rPr>
      </w:pPr>
      <w:r w:rsidRPr="00460F2D">
        <w:rPr>
          <w:rFonts w:ascii="Times New Roman" w:eastAsiaTheme="minorEastAsia" w:hAnsi="Times New Roman" w:cs="Times New Roman"/>
          <w:sz w:val="28"/>
          <w:szCs w:val="28"/>
          <w:shd w:val="clear" w:color="auto" w:fill="FFFFFF"/>
          <w:lang w:val="ru-RU" w:eastAsia="ru-RU"/>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460F2D" w:rsidRPr="00460F2D" w:rsidRDefault="00460F2D" w:rsidP="001B19D1">
      <w:pPr>
        <w:widowControl w:val="0"/>
        <w:numPr>
          <w:ilvl w:val="0"/>
          <w:numId w:val="22"/>
        </w:numPr>
        <w:autoSpaceDE w:val="0"/>
        <w:autoSpaceDN w:val="0"/>
        <w:adjustRightInd w:val="0"/>
        <w:spacing w:after="0" w:line="355" w:lineRule="auto"/>
        <w:ind w:left="0" w:firstLine="709"/>
        <w:contextualSpacing/>
        <w:jc w:val="both"/>
        <w:rPr>
          <w:rFonts w:ascii="Times New Roman" w:eastAsiaTheme="minorEastAsia" w:hAnsi="Times New Roman" w:cs="Times New Roman"/>
          <w:sz w:val="28"/>
          <w:szCs w:val="28"/>
          <w:shd w:val="clear" w:color="auto" w:fill="FFFFFF"/>
          <w:lang w:val="ru-RU" w:eastAsia="ru-RU"/>
        </w:rPr>
      </w:pPr>
      <w:r w:rsidRPr="00460F2D">
        <w:rPr>
          <w:rFonts w:ascii="Times New Roman" w:eastAsiaTheme="minorEastAsia" w:hAnsi="Times New Roman" w:cs="Times New Roman"/>
          <w:sz w:val="28"/>
          <w:szCs w:val="28"/>
          <w:shd w:val="clear" w:color="auto" w:fill="FFFFFF"/>
          <w:lang w:val="ru-RU" w:eastAsia="ru-RU"/>
        </w:rPr>
        <w:t>стимулирование к использованию транспортных средств, работающих на альтернативных источниках (нефтяного происхождения) топливо-энергетических ресурсов.</w:t>
      </w:r>
    </w:p>
    <w:p w:rsidR="00460F2D" w:rsidRPr="00460F2D" w:rsidRDefault="00460F2D" w:rsidP="001B19D1">
      <w:pPr>
        <w:widowControl w:val="0"/>
        <w:autoSpaceDE w:val="0"/>
        <w:autoSpaceDN w:val="0"/>
        <w:adjustRightInd w:val="0"/>
        <w:spacing w:after="0" w:line="355" w:lineRule="auto"/>
        <w:ind w:firstLine="709"/>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shd w:val="clear" w:color="auto" w:fill="FFFFFF"/>
          <w:lang w:val="ru-RU" w:eastAsia="ru-RU"/>
        </w:rPr>
        <w:t>Основной задачей в этой области является сокращение объемов выбросов автотранспортных средств, за счет капитального ремонта, ремонта и содержания автомобильных дорог. Р</w:t>
      </w:r>
      <w:r w:rsidRPr="00460F2D">
        <w:rPr>
          <w:rFonts w:ascii="Times New Roman" w:eastAsiaTheme="minorEastAsia" w:hAnsi="Times New Roman" w:cs="Times New Roman"/>
          <w:sz w:val="28"/>
          <w:szCs w:val="28"/>
          <w:lang w:val="ru-RU" w:eastAsia="ru-RU"/>
        </w:rPr>
        <w:t xml:space="preserve">еализация мероприятий Программы направлена на </w:t>
      </w:r>
      <w:r w:rsidRPr="00460F2D">
        <w:rPr>
          <w:rFonts w:ascii="Times New Roman" w:eastAsiaTheme="minorEastAsia" w:hAnsi="Times New Roman" w:cs="Times New Roman"/>
          <w:sz w:val="28"/>
          <w:szCs w:val="28"/>
          <w:shd w:val="clear" w:color="auto" w:fill="FFFFFF"/>
          <w:lang w:val="ru-RU" w:eastAsia="ru-RU"/>
        </w:rPr>
        <w:t xml:space="preserve">сокращение существующего уровня выбросов и предотвращения возможного их возрастания, а также </w:t>
      </w:r>
      <w:r w:rsidRPr="00460F2D">
        <w:rPr>
          <w:rFonts w:ascii="Times New Roman" w:eastAsiaTheme="minorEastAsia" w:hAnsi="Times New Roman" w:cs="Times New Roman"/>
          <w:sz w:val="28"/>
          <w:szCs w:val="28"/>
          <w:lang w:val="ru-RU" w:eastAsia="ru-RU"/>
        </w:rPr>
        <w:t xml:space="preserve">минимизацию экологического ущерба от выброса вредных веществ автотранспорта. Однако, незначительный рост показателей в условиях растущего уровня автомобилизации, неизбежен. Усредненные существующие и прогнозные показатели выбросов вредных веществ приведены в таблице 2.7.1. </w:t>
      </w:r>
    </w:p>
    <w:p w:rsidR="00460F2D" w:rsidRPr="00460F2D" w:rsidRDefault="00460F2D" w:rsidP="001B19D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val="ru-RU" w:eastAsia="ru-RU"/>
        </w:rPr>
      </w:pPr>
    </w:p>
    <w:p w:rsidR="00460F2D" w:rsidRPr="00460F2D" w:rsidRDefault="00460F2D" w:rsidP="00460F2D">
      <w:pPr>
        <w:widowControl w:val="0"/>
        <w:autoSpaceDE w:val="0"/>
        <w:autoSpaceDN w:val="0"/>
        <w:adjustRightInd w:val="0"/>
        <w:spacing w:after="0" w:line="360" w:lineRule="auto"/>
        <w:jc w:val="both"/>
        <w:rPr>
          <w:rFonts w:ascii="Times New Roman" w:eastAsiaTheme="minorEastAsia" w:hAnsi="Times New Roman" w:cs="Times New Roman"/>
          <w:sz w:val="28"/>
          <w:szCs w:val="28"/>
          <w:shd w:val="clear" w:color="auto" w:fill="FFFFFF"/>
          <w:lang w:val="ru-RU" w:eastAsia="ru-RU"/>
        </w:rPr>
      </w:pPr>
      <w:r w:rsidRPr="00460F2D">
        <w:rPr>
          <w:rFonts w:ascii="Times New Roman" w:eastAsiaTheme="minorEastAsia" w:hAnsi="Times New Roman" w:cs="Times New Roman"/>
          <w:sz w:val="28"/>
          <w:szCs w:val="28"/>
          <w:shd w:val="clear" w:color="auto" w:fill="FFFFFF"/>
          <w:lang w:val="ru-RU" w:eastAsia="ru-RU"/>
        </w:rPr>
        <w:t>Таблица 2.7.1 – Прогноз изменения объемов выброса вредных веществ</w:t>
      </w:r>
    </w:p>
    <w:tbl>
      <w:tblPr>
        <w:tblW w:w="5000" w:type="pct"/>
        <w:tblCellMar>
          <w:left w:w="10" w:type="dxa"/>
          <w:right w:w="10" w:type="dxa"/>
        </w:tblCellMar>
        <w:tblLook w:val="04A0"/>
      </w:tblPr>
      <w:tblGrid>
        <w:gridCol w:w="2595"/>
        <w:gridCol w:w="2595"/>
        <w:gridCol w:w="2283"/>
        <w:gridCol w:w="2283"/>
      </w:tblGrid>
      <w:tr w:rsidR="00460F2D" w:rsidRPr="00460F2D" w:rsidTr="001B19D1">
        <w:trPr>
          <w:cantSplit/>
          <w:trHeight w:val="397"/>
        </w:trPr>
        <w:tc>
          <w:tcPr>
            <w:tcW w:w="1330" w:type="pct"/>
            <w:tcBorders>
              <w:top w:val="single" w:sz="4" w:space="0" w:color="000000"/>
              <w:left w:val="single" w:sz="4" w:space="0" w:color="000000"/>
              <w:bottom w:val="single" w:sz="4" w:space="0" w:color="000000"/>
              <w:right w:val="single" w:sz="4" w:space="0" w:color="000000"/>
            </w:tcBorders>
            <w:vAlign w:val="center"/>
          </w:tcPr>
          <w:p w:rsidR="00460F2D" w:rsidRPr="00460F2D" w:rsidRDefault="00460F2D" w:rsidP="00460F2D">
            <w:pPr>
              <w:widowControl w:val="0"/>
              <w:autoSpaceDE w:val="0"/>
              <w:autoSpaceDN w:val="0"/>
              <w:adjustRightInd w:val="0"/>
              <w:spacing w:after="0" w:line="240" w:lineRule="atLeast"/>
              <w:ind w:firstLine="22"/>
              <w:jc w:val="center"/>
              <w:rPr>
                <w:rFonts w:ascii="Times New Roman" w:eastAsia="Times New Roman" w:hAnsi="Times New Roman" w:cs="Times New Roman"/>
                <w:b/>
                <w:bCs/>
                <w:color w:val="000000"/>
                <w:sz w:val="24"/>
                <w:szCs w:val="24"/>
                <w:lang w:val="ru-RU" w:eastAsia="ru-RU"/>
              </w:rPr>
            </w:pPr>
            <w:r w:rsidRPr="00460F2D">
              <w:rPr>
                <w:rFonts w:ascii="Times New Roman" w:eastAsia="Times New Roman" w:hAnsi="Times New Roman" w:cs="Times New Roman"/>
                <w:b/>
                <w:bCs/>
                <w:color w:val="000000"/>
                <w:sz w:val="24"/>
                <w:szCs w:val="24"/>
                <w:lang w:val="ru-RU" w:eastAsia="ru-RU"/>
              </w:rPr>
              <w:t>Наименование показателя</w:t>
            </w:r>
          </w:p>
        </w:tc>
        <w:tc>
          <w:tcPr>
            <w:tcW w:w="13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F2D" w:rsidRPr="00460F2D" w:rsidRDefault="00460F2D" w:rsidP="00460F2D">
            <w:pPr>
              <w:widowControl w:val="0"/>
              <w:autoSpaceDE w:val="0"/>
              <w:autoSpaceDN w:val="0"/>
              <w:adjustRightInd w:val="0"/>
              <w:spacing w:after="0" w:line="240" w:lineRule="atLeast"/>
              <w:ind w:firstLine="22"/>
              <w:jc w:val="center"/>
              <w:rPr>
                <w:rFonts w:ascii="Times New Roman" w:eastAsia="Times New Roman" w:hAnsi="Times New Roman" w:cs="Times New Roman"/>
                <w:b/>
                <w:bCs/>
                <w:color w:val="000000"/>
                <w:sz w:val="24"/>
                <w:szCs w:val="24"/>
                <w:lang w:val="ru-RU" w:eastAsia="ru-RU"/>
              </w:rPr>
            </w:pPr>
            <w:r w:rsidRPr="00460F2D">
              <w:rPr>
                <w:rFonts w:ascii="Times New Roman" w:eastAsia="Times New Roman" w:hAnsi="Times New Roman" w:cs="Times New Roman"/>
                <w:b/>
                <w:bCs/>
                <w:color w:val="000000"/>
                <w:sz w:val="24"/>
                <w:szCs w:val="24"/>
                <w:lang w:val="ru-RU" w:eastAsia="ru-RU"/>
              </w:rPr>
              <w:t>Эмиссия CO (г)</w:t>
            </w:r>
          </w:p>
        </w:tc>
        <w:tc>
          <w:tcPr>
            <w:tcW w:w="11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F2D" w:rsidRPr="00460F2D" w:rsidRDefault="00460F2D" w:rsidP="00460F2D">
            <w:pPr>
              <w:widowControl w:val="0"/>
              <w:autoSpaceDE w:val="0"/>
              <w:autoSpaceDN w:val="0"/>
              <w:adjustRightInd w:val="0"/>
              <w:spacing w:after="0" w:line="240" w:lineRule="atLeast"/>
              <w:ind w:firstLine="22"/>
              <w:jc w:val="center"/>
              <w:rPr>
                <w:rFonts w:ascii="Times New Roman" w:eastAsia="Times New Roman" w:hAnsi="Times New Roman" w:cs="Times New Roman"/>
                <w:b/>
                <w:bCs/>
                <w:color w:val="000000"/>
                <w:sz w:val="24"/>
                <w:szCs w:val="24"/>
                <w:lang w:val="ru-RU" w:eastAsia="ru-RU"/>
              </w:rPr>
            </w:pPr>
            <w:r w:rsidRPr="00460F2D">
              <w:rPr>
                <w:rFonts w:ascii="Times New Roman" w:eastAsia="Times New Roman" w:hAnsi="Times New Roman" w:cs="Times New Roman"/>
                <w:b/>
                <w:bCs/>
                <w:color w:val="000000"/>
                <w:sz w:val="24"/>
                <w:szCs w:val="24"/>
                <w:lang w:val="ru-RU" w:eastAsia="ru-RU"/>
              </w:rPr>
              <w:t>Эмиссия Nox (г)</w:t>
            </w:r>
          </w:p>
        </w:tc>
        <w:tc>
          <w:tcPr>
            <w:tcW w:w="11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F2D" w:rsidRPr="00460F2D" w:rsidRDefault="00460F2D" w:rsidP="00460F2D">
            <w:pPr>
              <w:widowControl w:val="0"/>
              <w:autoSpaceDE w:val="0"/>
              <w:autoSpaceDN w:val="0"/>
              <w:adjustRightInd w:val="0"/>
              <w:spacing w:after="0" w:line="240" w:lineRule="atLeast"/>
              <w:ind w:firstLine="22"/>
              <w:jc w:val="center"/>
              <w:rPr>
                <w:rFonts w:ascii="Times New Roman" w:eastAsia="Times New Roman" w:hAnsi="Times New Roman" w:cs="Times New Roman"/>
                <w:b/>
                <w:bCs/>
                <w:color w:val="000000"/>
                <w:sz w:val="24"/>
                <w:szCs w:val="24"/>
                <w:lang w:val="ru-RU" w:eastAsia="ru-RU"/>
              </w:rPr>
            </w:pPr>
            <w:r w:rsidRPr="00460F2D">
              <w:rPr>
                <w:rFonts w:ascii="Times New Roman" w:eastAsia="Times New Roman" w:hAnsi="Times New Roman" w:cs="Times New Roman"/>
                <w:b/>
                <w:bCs/>
                <w:color w:val="000000"/>
                <w:sz w:val="24"/>
                <w:szCs w:val="24"/>
                <w:lang w:val="ru-RU" w:eastAsia="ru-RU"/>
              </w:rPr>
              <w:t>Эмиссия VOC (г)</w:t>
            </w:r>
          </w:p>
        </w:tc>
      </w:tr>
      <w:tr w:rsidR="00460F2D" w:rsidRPr="00460F2D" w:rsidTr="001B19D1">
        <w:trPr>
          <w:cantSplit/>
          <w:trHeight w:val="397"/>
        </w:trPr>
        <w:tc>
          <w:tcPr>
            <w:tcW w:w="1330" w:type="pct"/>
            <w:tcBorders>
              <w:top w:val="single" w:sz="4" w:space="0" w:color="000000"/>
              <w:left w:val="single" w:sz="4" w:space="0" w:color="000000"/>
              <w:bottom w:val="single" w:sz="4" w:space="0" w:color="000000"/>
              <w:right w:val="single" w:sz="4" w:space="0" w:color="000000"/>
            </w:tcBorders>
            <w:vAlign w:val="center"/>
          </w:tcPr>
          <w:p w:rsidR="00460F2D" w:rsidRPr="00460F2D" w:rsidRDefault="00460F2D" w:rsidP="00460F2D">
            <w:pPr>
              <w:widowControl w:val="0"/>
              <w:autoSpaceDE w:val="0"/>
              <w:autoSpaceDN w:val="0"/>
              <w:adjustRightInd w:val="0"/>
              <w:spacing w:after="0" w:line="240" w:lineRule="atLeast"/>
              <w:ind w:firstLine="22"/>
              <w:jc w:val="center"/>
              <w:rPr>
                <w:rFonts w:ascii="Times New Roman" w:eastAsiaTheme="minorEastAsia" w:hAnsi="Times New Roman" w:cs="Times New Roman"/>
                <w:color w:val="000000"/>
                <w:sz w:val="24"/>
                <w:szCs w:val="24"/>
                <w:lang w:val="ru-RU" w:eastAsia="ru-RU"/>
              </w:rPr>
            </w:pPr>
            <w:r w:rsidRPr="00460F2D">
              <w:rPr>
                <w:rFonts w:ascii="Times New Roman" w:eastAsiaTheme="minorEastAsia" w:hAnsi="Times New Roman" w:cs="Times New Roman"/>
                <w:color w:val="000000"/>
                <w:sz w:val="24"/>
                <w:szCs w:val="24"/>
                <w:lang w:val="ru-RU" w:eastAsia="ru-RU"/>
              </w:rPr>
              <w:t>2020 г.</w:t>
            </w:r>
          </w:p>
        </w:tc>
        <w:tc>
          <w:tcPr>
            <w:tcW w:w="13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F2D" w:rsidRPr="00460F2D" w:rsidRDefault="00460F2D" w:rsidP="00460F2D">
            <w:pPr>
              <w:widowControl w:val="0"/>
              <w:autoSpaceDE w:val="0"/>
              <w:autoSpaceDN w:val="0"/>
              <w:adjustRightInd w:val="0"/>
              <w:spacing w:after="0" w:line="240" w:lineRule="atLeast"/>
              <w:ind w:firstLine="22"/>
              <w:jc w:val="center"/>
              <w:rPr>
                <w:rFonts w:ascii="Times New Roman" w:eastAsia="Times New Roman" w:hAnsi="Times New Roman" w:cs="Times New Roman"/>
                <w:sz w:val="24"/>
                <w:szCs w:val="24"/>
                <w:lang w:val="ru-RU" w:eastAsia="ru-RU"/>
              </w:rPr>
            </w:pPr>
            <w:r w:rsidRPr="00460F2D">
              <w:rPr>
                <w:rFonts w:ascii="Times New Roman" w:eastAsia="Times New Roman" w:hAnsi="Times New Roman" w:cs="Times New Roman"/>
                <w:sz w:val="24"/>
                <w:szCs w:val="24"/>
                <w:lang w:val="ru-RU" w:eastAsia="ru-RU"/>
              </w:rPr>
              <w:t>341,56</w:t>
            </w:r>
          </w:p>
        </w:tc>
        <w:tc>
          <w:tcPr>
            <w:tcW w:w="11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F2D" w:rsidRPr="00460F2D" w:rsidRDefault="00460F2D" w:rsidP="00460F2D">
            <w:pPr>
              <w:widowControl w:val="0"/>
              <w:autoSpaceDE w:val="0"/>
              <w:autoSpaceDN w:val="0"/>
              <w:adjustRightInd w:val="0"/>
              <w:spacing w:after="0" w:line="240" w:lineRule="atLeast"/>
              <w:ind w:firstLine="22"/>
              <w:jc w:val="center"/>
              <w:rPr>
                <w:rFonts w:ascii="Times New Roman" w:eastAsia="Times New Roman" w:hAnsi="Times New Roman" w:cs="Times New Roman"/>
                <w:sz w:val="24"/>
                <w:szCs w:val="24"/>
                <w:lang w:val="ru-RU" w:eastAsia="ru-RU"/>
              </w:rPr>
            </w:pPr>
            <w:r w:rsidRPr="00460F2D">
              <w:rPr>
                <w:rFonts w:ascii="Times New Roman" w:eastAsia="Times New Roman" w:hAnsi="Times New Roman" w:cs="Times New Roman"/>
                <w:sz w:val="24"/>
                <w:szCs w:val="24"/>
                <w:lang w:val="ru-RU" w:eastAsia="ru-RU"/>
              </w:rPr>
              <w:t>66,46</w:t>
            </w:r>
          </w:p>
        </w:tc>
        <w:tc>
          <w:tcPr>
            <w:tcW w:w="11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F2D" w:rsidRPr="00460F2D" w:rsidRDefault="00460F2D" w:rsidP="00460F2D">
            <w:pPr>
              <w:widowControl w:val="0"/>
              <w:autoSpaceDE w:val="0"/>
              <w:autoSpaceDN w:val="0"/>
              <w:adjustRightInd w:val="0"/>
              <w:spacing w:after="0" w:line="240" w:lineRule="atLeast"/>
              <w:ind w:firstLine="22"/>
              <w:jc w:val="center"/>
              <w:rPr>
                <w:rFonts w:ascii="Times New Roman" w:eastAsia="Times New Roman" w:hAnsi="Times New Roman" w:cs="Times New Roman"/>
                <w:sz w:val="24"/>
                <w:szCs w:val="24"/>
                <w:lang w:val="ru-RU" w:eastAsia="ru-RU"/>
              </w:rPr>
            </w:pPr>
            <w:r w:rsidRPr="00460F2D">
              <w:rPr>
                <w:rFonts w:ascii="Times New Roman" w:eastAsia="Times New Roman" w:hAnsi="Times New Roman" w:cs="Times New Roman"/>
                <w:sz w:val="24"/>
                <w:szCs w:val="24"/>
                <w:lang w:val="ru-RU" w:eastAsia="ru-RU"/>
              </w:rPr>
              <w:t>79,16</w:t>
            </w:r>
          </w:p>
        </w:tc>
      </w:tr>
      <w:tr w:rsidR="00460F2D" w:rsidRPr="00460F2D" w:rsidTr="001B19D1">
        <w:trPr>
          <w:cantSplit/>
          <w:trHeight w:val="397"/>
        </w:trPr>
        <w:tc>
          <w:tcPr>
            <w:tcW w:w="1330" w:type="pct"/>
            <w:tcBorders>
              <w:top w:val="single" w:sz="4" w:space="0" w:color="000000"/>
              <w:left w:val="single" w:sz="4" w:space="0" w:color="000000"/>
              <w:bottom w:val="single" w:sz="4" w:space="0" w:color="000000"/>
              <w:right w:val="single" w:sz="4" w:space="0" w:color="000000"/>
            </w:tcBorders>
            <w:vAlign w:val="center"/>
          </w:tcPr>
          <w:p w:rsidR="00460F2D" w:rsidRPr="00460F2D" w:rsidRDefault="00460F2D" w:rsidP="00460F2D">
            <w:pPr>
              <w:widowControl w:val="0"/>
              <w:autoSpaceDE w:val="0"/>
              <w:autoSpaceDN w:val="0"/>
              <w:adjustRightInd w:val="0"/>
              <w:spacing w:after="0" w:line="240" w:lineRule="atLeast"/>
              <w:ind w:firstLine="22"/>
              <w:jc w:val="center"/>
              <w:rPr>
                <w:rFonts w:ascii="Times New Roman" w:eastAsiaTheme="minorEastAsia" w:hAnsi="Times New Roman" w:cs="Times New Roman"/>
                <w:color w:val="000000"/>
                <w:sz w:val="24"/>
                <w:szCs w:val="24"/>
                <w:lang w:val="ru-RU" w:eastAsia="ru-RU"/>
              </w:rPr>
            </w:pPr>
            <w:r w:rsidRPr="00460F2D">
              <w:rPr>
                <w:rFonts w:ascii="Times New Roman" w:eastAsiaTheme="minorEastAsia" w:hAnsi="Times New Roman" w:cs="Times New Roman"/>
                <w:color w:val="000000"/>
                <w:sz w:val="24"/>
                <w:szCs w:val="24"/>
                <w:lang w:val="ru-RU" w:eastAsia="ru-RU"/>
              </w:rPr>
              <w:t>Прогнозный период</w:t>
            </w:r>
          </w:p>
        </w:tc>
        <w:tc>
          <w:tcPr>
            <w:tcW w:w="13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F2D" w:rsidRPr="00460F2D" w:rsidRDefault="00460F2D" w:rsidP="00460F2D">
            <w:pPr>
              <w:widowControl w:val="0"/>
              <w:autoSpaceDE w:val="0"/>
              <w:autoSpaceDN w:val="0"/>
              <w:adjustRightInd w:val="0"/>
              <w:spacing w:after="0" w:line="240" w:lineRule="atLeast"/>
              <w:ind w:firstLine="22"/>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421,89</w:t>
            </w:r>
          </w:p>
        </w:tc>
        <w:tc>
          <w:tcPr>
            <w:tcW w:w="11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F2D" w:rsidRPr="00460F2D" w:rsidRDefault="00460F2D" w:rsidP="00460F2D">
            <w:pPr>
              <w:widowControl w:val="0"/>
              <w:autoSpaceDE w:val="0"/>
              <w:autoSpaceDN w:val="0"/>
              <w:adjustRightInd w:val="0"/>
              <w:spacing w:after="0" w:line="240" w:lineRule="atLeast"/>
              <w:ind w:firstLine="22"/>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82,08</w:t>
            </w:r>
          </w:p>
        </w:tc>
        <w:tc>
          <w:tcPr>
            <w:tcW w:w="117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60F2D" w:rsidRPr="00460F2D" w:rsidRDefault="00460F2D" w:rsidP="00460F2D">
            <w:pPr>
              <w:widowControl w:val="0"/>
              <w:autoSpaceDE w:val="0"/>
              <w:autoSpaceDN w:val="0"/>
              <w:adjustRightInd w:val="0"/>
              <w:spacing w:after="0" w:line="240" w:lineRule="atLeast"/>
              <w:ind w:firstLine="22"/>
              <w:jc w:val="center"/>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t>97,78</w:t>
            </w:r>
          </w:p>
        </w:tc>
      </w:tr>
    </w:tbl>
    <w:p w:rsidR="00460F2D" w:rsidRPr="00460F2D" w:rsidRDefault="00460F2D" w:rsidP="00460F2D">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val="ru-RU" w:eastAsia="ru-RU"/>
        </w:rPr>
      </w:pPr>
    </w:p>
    <w:p w:rsidR="00460F2D" w:rsidRPr="00460F2D" w:rsidRDefault="00460F2D" w:rsidP="00460F2D">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shd w:val="clear" w:color="auto" w:fill="FFFFFF"/>
          <w:lang w:val="ru-RU" w:eastAsia="ru-RU"/>
        </w:rPr>
      </w:pPr>
      <w:r w:rsidRPr="00460F2D">
        <w:rPr>
          <w:rFonts w:ascii="Times New Roman" w:eastAsiaTheme="minorEastAsia" w:hAnsi="Times New Roman" w:cs="Times New Roman"/>
          <w:sz w:val="28"/>
          <w:szCs w:val="28"/>
          <w:shd w:val="clear" w:color="auto" w:fill="FFFFFF"/>
          <w:lang w:val="ru-RU" w:eastAsia="ru-RU"/>
        </w:rPr>
        <w:t xml:space="preserve">Также, следует отметить, что по результатам анализа уровня шума на территории </w:t>
      </w:r>
      <w:r w:rsidRPr="00460F2D">
        <w:rPr>
          <w:rFonts w:ascii="Times New Roman" w:eastAsia="Andale Sans UI" w:hAnsi="Times New Roman" w:cs="Times New Roman"/>
          <w:kern w:val="2"/>
          <w:sz w:val="28"/>
          <w:szCs w:val="28"/>
          <w:lang w:val="ru-RU" w:eastAsia="ru-RU" w:bidi="ru-RU"/>
        </w:rPr>
        <w:t>Ординского муниципального округа</w:t>
      </w:r>
      <w:r w:rsidRPr="00460F2D">
        <w:rPr>
          <w:rFonts w:ascii="Times New Roman" w:eastAsiaTheme="minorEastAsia" w:hAnsi="Times New Roman" w:cs="Times New Roman"/>
          <w:sz w:val="28"/>
          <w:szCs w:val="28"/>
          <w:shd w:val="clear" w:color="auto" w:fill="FFFFFF"/>
          <w:lang w:val="ru-RU" w:eastAsia="ru-RU"/>
        </w:rPr>
        <w:t>, в районах жилой застройки необходимо устройство противошумовой защиты. Существующая застройка вдоль данных дорог не позволяет увеличить разрыв между дорогой и объектом шумозащиты, соответственно в качестве противошумовой защиты можно использовать только мероприятия по высаживанию зелёных насаждений, установки противошумовых экранов и административные методы снижения шума.</w:t>
      </w:r>
    </w:p>
    <w:p w:rsidR="00460F2D" w:rsidRPr="00460F2D" w:rsidRDefault="00460F2D" w:rsidP="00460F2D">
      <w:pPr>
        <w:widowControl w:val="0"/>
        <w:autoSpaceDE w:val="0"/>
        <w:autoSpaceDN w:val="0"/>
        <w:adjustRightInd w:val="0"/>
        <w:spacing w:after="0" w:line="360" w:lineRule="auto"/>
        <w:jc w:val="both"/>
        <w:rPr>
          <w:rFonts w:ascii="Times New Roman" w:eastAsiaTheme="minorEastAsia" w:hAnsi="Times New Roman" w:cs="Times New Roman"/>
          <w:sz w:val="28"/>
          <w:szCs w:val="28"/>
          <w:shd w:val="clear" w:color="auto" w:fill="FFFFFF"/>
          <w:lang w:val="ru-RU" w:eastAsia="ru-RU"/>
        </w:rPr>
      </w:pPr>
    </w:p>
    <w:p w:rsidR="00460F2D" w:rsidRPr="00460F2D" w:rsidRDefault="00460F2D" w:rsidP="00460F2D">
      <w:pPr>
        <w:keepNext/>
        <w:keepLines/>
        <w:spacing w:after="0" w:line="360" w:lineRule="auto"/>
        <w:ind w:firstLine="709"/>
        <w:jc w:val="both"/>
        <w:outlineLvl w:val="0"/>
        <w:rPr>
          <w:rFonts w:ascii="Times New Roman" w:eastAsia="Times New Roman" w:hAnsi="Times New Roman" w:cs="Times New Roman"/>
          <w:b/>
          <w:bCs/>
          <w:sz w:val="28"/>
          <w:szCs w:val="28"/>
          <w:lang w:val="ru-RU"/>
        </w:rPr>
      </w:pPr>
      <w:bookmarkStart w:id="38" w:name="_Toc51324384"/>
      <w:r w:rsidRPr="00460F2D">
        <w:rPr>
          <w:rFonts w:ascii="Times New Roman" w:eastAsia="Times New Roman" w:hAnsi="Times New Roman" w:cs="Times New Roman"/>
          <w:b/>
          <w:bCs/>
          <w:sz w:val="28"/>
          <w:szCs w:val="28"/>
          <w:lang w:val="ru-RU"/>
        </w:rPr>
        <w:t>3 Укрупнённая оценка принципиальных вариантов развития транспортной инфраструктуры и выбор предлагаемого к реализации варианта</w:t>
      </w:r>
      <w:bookmarkEnd w:id="38"/>
    </w:p>
    <w:p w:rsidR="00460F2D" w:rsidRPr="005F3F06" w:rsidRDefault="00460F2D" w:rsidP="005F3F06">
      <w:pPr>
        <w:spacing w:after="0" w:line="360" w:lineRule="auto"/>
        <w:rPr>
          <w:rFonts w:ascii="Times New Roman" w:eastAsia="Calibri" w:hAnsi="Times New Roman" w:cs="Times New Roman"/>
          <w:sz w:val="28"/>
          <w:szCs w:val="28"/>
          <w:lang w:val="ru-RU"/>
        </w:rPr>
      </w:pP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В зависимости от анализа существующих параметров и условий дорожного движения, включая данные исследования причин и условий возникновения ДТП и оценки эффективности используемых методов организации дорожного движения можно выделить перечень задач первоочередного и планового характера, требующих решения с использованием мероприятий по организации дорожного движения.</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В основную группу мероприятий, которые требуются для улучшения существующей дорожной обстановки на территории муниципального округа и обеспечения устойчивости транспортной системы входят:</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работы по содержанию, ремонту, капитальному ремонту автомобильных дорог для доведения фактических параметров к их нормативному значению;</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мероприятия по развитию сети дорог, повышению плотности УДС и плотности маршрутной сети.</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реализация локальных реконструктивно-планировочных мероприятий на отдельных участках УДС для ликвидации «узких мест»;</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изменение действующих схем движения транспорта, разделение транспортных потоков и оснащение участков УДС современными ТСОДД;</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совершенствование систем информационного обеспечения участников дорожного движения;</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развитие системы общественного транспорта, направленное на упорядочивание графиков движения, снижение длительных задержек и повышение комфорта;</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обеспечение пропуска транзитных транспортных потоков;</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регулирование скоростного режима движения транспортных средств на отдельных участках (нанесение шумовых полос и установка дорожных знаков в местах повышенной опасности и с высокой вероятностью совершения ДТП);</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формирование единого парковочного пространства;</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мероприятия по организации движения пешеходов и обеспечению благоприятных условий для движения инвалидов;</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мероприятия по развитию велосипедного движения;</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мероприятия по контролю нарушений правил дорожного движения.</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Очевидно, что реализация всего комплекса мероприятий требует значительных финансовых затрат, которые могут не совпасть с экономическими возможностями. Поэтому, для оценки возможности соотнесения эффекта от проведения мероприятий с объёмом финансирования дальнейшая работа по разработке Программы комплексного развития транспортной инфраструктуры была рассмотрена с учётом нескольких вариантов проектирования.</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1-й вариант (базовый или инерционный) основывается на принципах достаточности. Включает в себя наименее затратные мероприятия по развитию УДС Ординского муниципального округа. Допускается, что существующая транспортная система достаточно устойчивая и способна обеспечивать требуемый уровень безопасности и обслуживания дорожного движения в условиях минимального финансирования с реализацией точечных мероприятий по устранению «узких» мест и локальных проблем на улично-дорожной сети. В первой очереди реализации по базовому варианту предполагается приведение транспортной инфраструктуры к нормативному состоянию. Общая транспортная ситуация остается на минимально возможном уровне эффективности. Возможно возникновение очередей и транспортных заторов в наиболее сложных местах. Планируемое увеличение максимального уровня загрузки на УДС муниципального округа при базовом варианте составляет 17 - 19%(самые сложные места). Ответственность за выполнение мероприятий возлагается на Администрацию муниципального образования. Реализация мероприятий варианта концепции происходит за счет сил местного бюджета, в зависимости от принадлежности дорог.</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2-й вариант (сбалансированный или целевой) предусматривает постепенное сбалансированное развитие объектов транспортной инфраструктуры по все видам транспорта и участникам дорожного движения для обеспечения бесперебойного функционирования УДС с учётом достижения целевых показателей. Сценарий предполагает: приведение транспортной инфраструктуры к нормативному состоянию, строительство новых участков автомобильных дорог, развитие сети тротуаров и велодорожек; оптимизацию организации движения; реконструкцию и капитальные ремонты дорог для повышения пропускной способности сети и ликвидации аварийно</w:t>
      </w:r>
      <w:r w:rsidR="005F3F06">
        <w:rPr>
          <w:rFonts w:ascii="Times New Roman" w:eastAsia="Calibri" w:hAnsi="Times New Roman" w:cs="Times New Roman"/>
          <w:sz w:val="28"/>
          <w:szCs w:val="28"/>
          <w:lang w:val="ru-RU"/>
        </w:rPr>
        <w:t>-</w:t>
      </w:r>
      <w:r w:rsidRPr="00460F2D">
        <w:rPr>
          <w:rFonts w:ascii="Times New Roman" w:eastAsia="Calibri" w:hAnsi="Times New Roman" w:cs="Times New Roman"/>
          <w:sz w:val="28"/>
          <w:szCs w:val="28"/>
          <w:lang w:val="ru-RU"/>
        </w:rPr>
        <w:t xml:space="preserve">опасных участков на территории муниципального округа. Учтены все локальные мероприятия, а также реализация проектов регионального значения. Запланированы мероприятия по развитию системы организации дорожного движения: рациональное распределение транспортных потоков. Данный вариант концепции отражает существующие тенденции экономического развития округа и призван ликвидировать существующие и прогнозируемые недостатки УДС в пределах рассматриваемых временных промежутков. В первой очереди реализуются мероприятия с наибольшим приоритетом, которые позволят обеспечить существующие потребности населения и планомерное развитие, в последующие периоды реализуются мероприятия, обеспечивающие транспортные связи планируемых объектов. Реализация мероприятий сбалансированного варианта развития происходит за счет средств местного и регионального бюджета, а также средств частных инвесторов. </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xml:space="preserve">Предлагаемая модель развития позволит не превышать загрузку УДС более 14–15% (самые сложные места), при которой не будут образовываться системные транспортные заторы и стабилизируется уровень обслуживания водителей. Средний уровень загрузки должен составить 5,5%. </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xml:space="preserve">3-й вариант (прогрессивный или опережающий) представляет собой комбинированный вариант, направленный на развитие всех систем транспорта при признании преимуществ, дающих для перевозок на территории, пассажирского транспорта. В рамках данного варианта предполагается реализация мероприятий сбалансированного варианта развития со сдвигом сроков их реализации. Данный вариант развития позволяет ликвидировать существующие и перспективные проблемы транспортной инфраструктуры с учетом значительного прироста населения и автомобилизации и наряду с мероприятиями, предусмотренными 2-м вариантом, концепция прогрессивного развития подразумевает активное внедрение систем мониторинга транспортных потоков, автоматизированного управления дорожным движением и расширенную реконструкцию существующей УДС с целью повышения ее пропускной способности, что требует значительных финансовых инвестиций. В ходе реализации прогрессивного варианта развития в первую очередь планируется реконструкция и строительство объектов транспортной инфраструктуры, в последующие периоды планируется создание транспортной инфраструктуры под будущие объекты и реконструкции объектов регионального значения. </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Реализация проектов планируется за счет местного, регионального и федерального бюджетов, а также привлечения значительных объемов инвестиций, за счет предоставления льготных условий пользования земли. В рамках данного сценария средняя загрузка движением улично-дорожной сети муниципального образования составит не более 5,5%.</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Для каждого из рассматриваемых вариантов, формирование принципиальных предложений и решений по основным мероприятиям ОДД базировалось с учётом вектора социально-экономического развития округа, которые отражены в документах территориального планирования.</w:t>
      </w:r>
    </w:p>
    <w:p w:rsidR="00460F2D" w:rsidRPr="00460F2D" w:rsidRDefault="00460F2D" w:rsidP="00460F2D">
      <w:pPr>
        <w:autoSpaceDE w:val="0"/>
        <w:spacing w:after="0" w:line="360" w:lineRule="auto"/>
        <w:ind w:firstLine="709"/>
        <w:jc w:val="both"/>
        <w:textAlignment w:val="baseline"/>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Представленные варианты соответствуют техническому заданию на выполнение работы и содержат полный комплекс мероприятий, перечисленных в техническом задании.</w:t>
      </w:r>
    </w:p>
    <w:p w:rsidR="00E71207" w:rsidRPr="000848C7" w:rsidRDefault="00E71207" w:rsidP="00E71207">
      <w:pPr>
        <w:keepNext/>
        <w:keepLines/>
        <w:spacing w:after="0" w:line="360" w:lineRule="auto"/>
        <w:ind w:firstLine="709"/>
        <w:jc w:val="both"/>
        <w:outlineLvl w:val="0"/>
        <w:rPr>
          <w:rFonts w:ascii="Times New Roman" w:eastAsia="Times New Roman" w:hAnsi="Times New Roman" w:cs="Times New Roman"/>
          <w:b/>
          <w:bCs/>
          <w:sz w:val="28"/>
          <w:szCs w:val="28"/>
          <w:lang w:val="ru-RU"/>
        </w:rPr>
      </w:pPr>
      <w:bookmarkStart w:id="39" w:name="_Toc45714181"/>
      <w:bookmarkStart w:id="40" w:name="_Toc46766874"/>
      <w:bookmarkStart w:id="41" w:name="_Toc51324385"/>
      <w:r w:rsidRPr="000848C7">
        <w:rPr>
          <w:rFonts w:ascii="Times New Roman" w:eastAsia="Times New Roman" w:hAnsi="Times New Roman" w:cs="Times New Roman"/>
          <w:b/>
          <w:bCs/>
          <w:sz w:val="28"/>
          <w:szCs w:val="28"/>
          <w:lang w:val="ru-RU"/>
        </w:rPr>
        <w:t>4 Перечень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w:t>
      </w:r>
      <w:bookmarkEnd w:id="39"/>
      <w:bookmarkEnd w:id="40"/>
      <w:bookmarkEnd w:id="41"/>
    </w:p>
    <w:p w:rsidR="00460F2D" w:rsidRPr="000848C7" w:rsidRDefault="00460F2D" w:rsidP="006064E5">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p>
    <w:p w:rsidR="00460F2D" w:rsidRPr="000848C7" w:rsidRDefault="00460F2D"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42" w:name="_Toc51324386"/>
      <w:bookmarkStart w:id="43" w:name="_Hlk45712758"/>
      <w:r w:rsidRPr="000848C7">
        <w:rPr>
          <w:rFonts w:ascii="Times New Roman" w:eastAsia="Calibri" w:hAnsi="Times New Roman" w:cs="Times New Roman"/>
          <w:b/>
          <w:bCs/>
          <w:sz w:val="28"/>
          <w:szCs w:val="32"/>
          <w:lang w:val="ru-RU"/>
        </w:rPr>
        <w:t>4.1 Мероприятия по развитию транспортной инфраструктуры по видам транспорта</w:t>
      </w:r>
      <w:bookmarkEnd w:id="42"/>
    </w:p>
    <w:p w:rsidR="00460F2D" w:rsidRPr="000848C7" w:rsidRDefault="00460F2D" w:rsidP="005F3F06">
      <w:pPr>
        <w:spacing w:after="0" w:line="360" w:lineRule="auto"/>
        <w:ind w:firstLine="720"/>
        <w:jc w:val="both"/>
        <w:rPr>
          <w:rFonts w:ascii="Times New Roman" w:hAnsi="Times New Roman" w:cs="Times New Roman"/>
          <w:b/>
          <w:bCs/>
          <w:sz w:val="28"/>
          <w:szCs w:val="28"/>
          <w:lang w:val="ru-RU"/>
        </w:rPr>
      </w:pPr>
    </w:p>
    <w:p w:rsidR="00460F2D" w:rsidRPr="000848C7" w:rsidRDefault="00460F2D" w:rsidP="005F3F06">
      <w:pPr>
        <w:spacing w:after="0" w:line="360" w:lineRule="auto"/>
        <w:ind w:firstLine="720"/>
        <w:jc w:val="both"/>
        <w:rPr>
          <w:rFonts w:ascii="Times New Roman" w:hAnsi="Times New Roman" w:cs="Times New Roman"/>
          <w:sz w:val="28"/>
          <w:szCs w:val="28"/>
          <w:lang w:val="ru-RU"/>
        </w:rPr>
      </w:pPr>
      <w:bookmarkStart w:id="44" w:name="sub_1121"/>
      <w:r w:rsidRPr="000848C7">
        <w:rPr>
          <w:rFonts w:ascii="Times New Roman" w:hAnsi="Times New Roman" w:cs="Times New Roman"/>
          <w:sz w:val="28"/>
          <w:szCs w:val="28"/>
          <w:lang w:val="ru-RU"/>
        </w:rPr>
        <w:t>Транспорт играет важную роль в социально-экономическом развитии страны. В целом, транспортная система определяет условия экономического роста, повышения конкурентоспособности национальной экономики и качества жизни населения. Доступ к безопасным и качественным транспортным услугам определяет эффективность работы и развития производства, бизнеса и социальной сферы. В связи сэтим, роль транспорта в социально-экономическом развитии Ординского муниципального округа определяется рядомобъемных, стоимостных и качественных характеристик уровня транспортного обслуживания.</w:t>
      </w:r>
    </w:p>
    <w:p w:rsidR="00460F2D" w:rsidRPr="000848C7" w:rsidRDefault="00460F2D" w:rsidP="005F3F06">
      <w:pPr>
        <w:spacing w:after="0" w:line="360" w:lineRule="auto"/>
        <w:ind w:firstLine="720"/>
        <w:jc w:val="both"/>
        <w:rPr>
          <w:rFonts w:ascii="Times New Roman" w:hAnsi="Times New Roman" w:cs="Times New Roman"/>
          <w:color w:val="000000"/>
          <w:sz w:val="28"/>
          <w:szCs w:val="28"/>
          <w:lang w:val="ru-RU"/>
        </w:rPr>
      </w:pPr>
      <w:r w:rsidRPr="000848C7">
        <w:rPr>
          <w:rFonts w:ascii="Times New Roman" w:hAnsi="Times New Roman" w:cs="Times New Roman"/>
          <w:color w:val="000000"/>
          <w:sz w:val="28"/>
          <w:szCs w:val="28"/>
          <w:lang w:val="ru-RU"/>
        </w:rPr>
        <w:t xml:space="preserve">Схемой территориального развития муниципального округа не предусматривается выделение площадей для размещения новых населенных пунктов и не планируется создания новых крупных мест приложения труда, вне сложившейся системы расселения. Соответственно, не требуется строительство новых дорог вне существующей автодорожной сети. </w:t>
      </w:r>
    </w:p>
    <w:p w:rsidR="00460F2D" w:rsidRPr="000848C7" w:rsidRDefault="00460F2D" w:rsidP="005F3F06">
      <w:pPr>
        <w:spacing w:after="0" w:line="360" w:lineRule="auto"/>
        <w:ind w:firstLine="720"/>
        <w:jc w:val="both"/>
        <w:rPr>
          <w:rFonts w:ascii="Times New Roman" w:hAnsi="Times New Roman" w:cs="Times New Roman"/>
          <w:color w:val="000000"/>
          <w:sz w:val="28"/>
          <w:szCs w:val="28"/>
          <w:lang w:val="ru-RU"/>
        </w:rPr>
      </w:pPr>
      <w:r w:rsidRPr="000848C7">
        <w:rPr>
          <w:rFonts w:ascii="Times New Roman" w:hAnsi="Times New Roman" w:cs="Times New Roman"/>
          <w:color w:val="000000"/>
          <w:sz w:val="28"/>
          <w:szCs w:val="28"/>
          <w:lang w:val="ru-RU"/>
        </w:rPr>
        <w:t>Основные мероприятия в плане развития автодорог местного значения предусматривают обеспечение сохранности автомобильных дорог общего пользования муниципального значения и дорожных сооружений на них.</w:t>
      </w:r>
    </w:p>
    <w:p w:rsidR="00460F2D" w:rsidRPr="000848C7" w:rsidRDefault="00460F2D" w:rsidP="005F3F06">
      <w:pPr>
        <w:spacing w:after="0" w:line="360" w:lineRule="auto"/>
        <w:ind w:firstLine="708"/>
        <w:jc w:val="both"/>
        <w:rPr>
          <w:rFonts w:ascii="Times New Roman" w:hAnsi="Times New Roman" w:cs="Times New Roman"/>
          <w:color w:val="000000"/>
          <w:sz w:val="28"/>
          <w:szCs w:val="28"/>
          <w:lang w:val="ru-RU"/>
        </w:rPr>
      </w:pPr>
      <w:r w:rsidRPr="000848C7">
        <w:rPr>
          <w:rFonts w:ascii="Times New Roman" w:hAnsi="Times New Roman" w:cs="Times New Roman"/>
          <w:color w:val="000000"/>
          <w:sz w:val="28"/>
          <w:szCs w:val="28"/>
          <w:lang w:val="ru-RU"/>
        </w:rPr>
        <w:t>В этом направлении планируется:</w:t>
      </w:r>
    </w:p>
    <w:p w:rsidR="00460F2D" w:rsidRPr="000848C7" w:rsidRDefault="00460F2D" w:rsidP="00460F2D">
      <w:pPr>
        <w:spacing w:after="0" w:line="360" w:lineRule="auto"/>
        <w:jc w:val="both"/>
        <w:rPr>
          <w:rFonts w:ascii="Times New Roman" w:hAnsi="Times New Roman" w:cs="Times New Roman"/>
          <w:color w:val="000000"/>
          <w:sz w:val="28"/>
          <w:szCs w:val="28"/>
          <w:lang w:val="ru-RU"/>
        </w:rPr>
      </w:pPr>
      <w:r w:rsidRPr="000848C7">
        <w:rPr>
          <w:rFonts w:ascii="Times New Roman" w:hAnsi="Times New Roman" w:cs="Times New Roman"/>
          <w:color w:val="000000"/>
          <w:sz w:val="28"/>
          <w:szCs w:val="28"/>
          <w:lang w:val="ru-RU"/>
        </w:rPr>
        <w:tab/>
        <w:t xml:space="preserve"> восстановительный ремонт и содержание муниципальных автомобильных дорог общего пользования и мостов между населенными пунктами;</w:t>
      </w:r>
    </w:p>
    <w:p w:rsidR="00460F2D" w:rsidRPr="000848C7" w:rsidRDefault="00460F2D" w:rsidP="00460F2D">
      <w:pPr>
        <w:spacing w:after="0" w:line="360" w:lineRule="auto"/>
        <w:jc w:val="both"/>
        <w:rPr>
          <w:rFonts w:ascii="Times New Roman" w:hAnsi="Times New Roman" w:cs="Times New Roman"/>
          <w:color w:val="000000"/>
          <w:sz w:val="28"/>
          <w:szCs w:val="28"/>
          <w:lang w:val="ru-RU"/>
        </w:rPr>
      </w:pPr>
      <w:r w:rsidRPr="000848C7">
        <w:rPr>
          <w:rFonts w:ascii="Times New Roman" w:hAnsi="Times New Roman" w:cs="Times New Roman"/>
          <w:color w:val="000000"/>
          <w:sz w:val="28"/>
          <w:szCs w:val="28"/>
          <w:lang w:val="ru-RU"/>
        </w:rPr>
        <w:tab/>
        <w:t xml:space="preserve"> увеличение общего количества муниципальных дорог с усовершенствованным и твердым покрытием;</w:t>
      </w:r>
    </w:p>
    <w:p w:rsidR="00460F2D" w:rsidRPr="000848C7" w:rsidRDefault="00460F2D" w:rsidP="00460F2D">
      <w:pPr>
        <w:spacing w:after="0" w:line="360" w:lineRule="auto"/>
        <w:jc w:val="both"/>
        <w:rPr>
          <w:rFonts w:ascii="Times New Roman" w:hAnsi="Times New Roman" w:cs="Times New Roman"/>
          <w:sz w:val="28"/>
          <w:szCs w:val="28"/>
          <w:lang w:val="ru-RU"/>
        </w:rPr>
      </w:pPr>
      <w:r w:rsidRPr="000848C7">
        <w:rPr>
          <w:rFonts w:ascii="Times New Roman" w:hAnsi="Times New Roman" w:cs="Times New Roman"/>
          <w:color w:val="000000"/>
          <w:sz w:val="28"/>
          <w:szCs w:val="28"/>
          <w:lang w:val="ru-RU"/>
        </w:rPr>
        <w:tab/>
      </w:r>
      <w:r w:rsidRPr="000848C7">
        <w:rPr>
          <w:rFonts w:ascii="Times New Roman" w:hAnsi="Times New Roman" w:cs="Times New Roman"/>
          <w:sz w:val="28"/>
          <w:szCs w:val="28"/>
          <w:lang w:val="ru-RU"/>
        </w:rPr>
        <w:t>реконструкция существующей автодорожной сети с доведением её технико-эксплуатационных параметров в соответствии с принятой технической категорией и сооружением необходимых путепроводов и транспортных развязок;</w:t>
      </w:r>
    </w:p>
    <w:p w:rsidR="00460F2D" w:rsidRPr="000848C7" w:rsidRDefault="00460F2D" w:rsidP="00460F2D">
      <w:pPr>
        <w:spacing w:after="0" w:line="360" w:lineRule="auto"/>
        <w:jc w:val="both"/>
        <w:rPr>
          <w:rFonts w:ascii="Times New Roman" w:hAnsi="Times New Roman" w:cs="Times New Roman"/>
          <w:sz w:val="28"/>
          <w:szCs w:val="28"/>
          <w:lang w:val="ru-RU"/>
        </w:rPr>
      </w:pPr>
      <w:r w:rsidRPr="000848C7">
        <w:rPr>
          <w:rFonts w:ascii="Times New Roman" w:hAnsi="Times New Roman" w:cs="Times New Roman"/>
          <w:sz w:val="28"/>
          <w:szCs w:val="28"/>
          <w:lang w:val="ru-RU"/>
        </w:rPr>
        <w:tab/>
        <w:t xml:space="preserve"> создание объектов придорожной инфраструктуры.</w:t>
      </w:r>
    </w:p>
    <w:p w:rsidR="00460F2D" w:rsidRPr="000848C7" w:rsidRDefault="00460F2D" w:rsidP="005F3F06">
      <w:pPr>
        <w:pStyle w:val="affff3"/>
        <w:widowControl/>
        <w:spacing w:line="360" w:lineRule="auto"/>
        <w:rPr>
          <w:szCs w:val="28"/>
        </w:rPr>
      </w:pPr>
      <w:r w:rsidRPr="000848C7">
        <w:rPr>
          <w:szCs w:val="28"/>
        </w:rPr>
        <w:t>Данные мероприятия обеспечат связь соседними районами и послужат активизации прилегающих территорий.</w:t>
      </w:r>
    </w:p>
    <w:p w:rsidR="00460F2D" w:rsidRPr="000848C7" w:rsidRDefault="00460F2D" w:rsidP="005F3F06">
      <w:pPr>
        <w:spacing w:after="0" w:line="360" w:lineRule="auto"/>
        <w:ind w:firstLine="720"/>
        <w:jc w:val="both"/>
        <w:rPr>
          <w:rFonts w:ascii="Times New Roman" w:hAnsi="Times New Roman" w:cs="Times New Roman"/>
          <w:sz w:val="28"/>
          <w:szCs w:val="28"/>
          <w:lang w:val="ru-RU"/>
        </w:rPr>
      </w:pPr>
      <w:r w:rsidRPr="000848C7">
        <w:rPr>
          <w:rFonts w:ascii="Times New Roman" w:hAnsi="Times New Roman" w:cs="Times New Roman"/>
          <w:sz w:val="28"/>
          <w:szCs w:val="28"/>
          <w:lang w:val="ru-RU"/>
        </w:rPr>
        <w:t xml:space="preserve">В настоящее время, помимо низкого технического уровня и высокой степени износа автомобильных дорог общего пользования, серьезной </w:t>
      </w:r>
      <w:r w:rsidRPr="009A1E8C">
        <w:rPr>
          <w:rFonts w:ascii="Times New Roman" w:hAnsi="Times New Roman" w:cs="Times New Roman"/>
          <w:sz w:val="28"/>
          <w:szCs w:val="28"/>
          <w:lang w:val="ru-RU"/>
        </w:rPr>
        <w:t>проблемой является качество транспортной инфраструктуры внутри населенных пунктов.</w:t>
      </w:r>
      <w:r w:rsidRPr="000848C7">
        <w:rPr>
          <w:rFonts w:ascii="Times New Roman" w:hAnsi="Times New Roman" w:cs="Times New Roman"/>
          <w:sz w:val="28"/>
          <w:szCs w:val="28"/>
          <w:lang w:val="ru-RU"/>
        </w:rPr>
        <w:t xml:space="preserve"> </w:t>
      </w:r>
    </w:p>
    <w:p w:rsidR="00460F2D" w:rsidRPr="000848C7" w:rsidRDefault="00460F2D" w:rsidP="005F3F06">
      <w:pPr>
        <w:spacing w:after="0" w:line="360" w:lineRule="auto"/>
        <w:ind w:firstLine="720"/>
        <w:jc w:val="both"/>
        <w:rPr>
          <w:rFonts w:ascii="Times New Roman" w:hAnsi="Times New Roman" w:cs="Times New Roman"/>
          <w:sz w:val="28"/>
          <w:szCs w:val="28"/>
          <w:lang w:val="ru-RU"/>
        </w:rPr>
      </w:pPr>
      <w:r w:rsidRPr="000848C7">
        <w:rPr>
          <w:rFonts w:ascii="Times New Roman" w:hAnsi="Times New Roman" w:cs="Times New Roman"/>
          <w:sz w:val="28"/>
          <w:szCs w:val="28"/>
          <w:lang w:val="ru-RU"/>
        </w:rPr>
        <w:t>Одной из задач дорожной политики при совершенствовании и развитии сети территориальных автодорог является повышение уровня сервисного обслуживания пользователей дорог. Объекты придорожного сервиса и их размещение должны полностью обеспечивать удовлетворение нужд участников движения, не нарушая при этом требования безопасности дорожного движения и экологии.</w:t>
      </w:r>
    </w:p>
    <w:bookmarkEnd w:id="43"/>
    <w:bookmarkEnd w:id="44"/>
    <w:p w:rsidR="00460F2D" w:rsidRPr="000848C7" w:rsidRDefault="00460F2D" w:rsidP="005F3F06">
      <w:pPr>
        <w:pStyle w:val="affff3"/>
        <w:widowControl/>
        <w:spacing w:line="360" w:lineRule="auto"/>
        <w:rPr>
          <w:snapToGrid/>
          <w:szCs w:val="28"/>
        </w:rPr>
      </w:pPr>
      <w:r w:rsidRPr="000848C7">
        <w:rPr>
          <w:snapToGrid/>
          <w:szCs w:val="28"/>
        </w:rPr>
        <w:t xml:space="preserve">В области развития железнодорожного, водного и воздушного </w:t>
      </w:r>
      <w:r w:rsidR="005F3F06" w:rsidRPr="000848C7">
        <w:rPr>
          <w:snapToGrid/>
          <w:szCs w:val="28"/>
        </w:rPr>
        <w:t>транспорта мероприятий</w:t>
      </w:r>
      <w:r w:rsidRPr="000848C7">
        <w:rPr>
          <w:snapToGrid/>
          <w:szCs w:val="28"/>
        </w:rPr>
        <w:t xml:space="preserve"> не планируется.</w:t>
      </w:r>
    </w:p>
    <w:p w:rsidR="00460F2D" w:rsidRPr="000848C7" w:rsidRDefault="00460F2D" w:rsidP="005F3F06">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p>
    <w:p w:rsidR="005F3F06" w:rsidRDefault="005F3F06">
      <w:pPr>
        <w:rPr>
          <w:rFonts w:ascii="Times New Roman" w:eastAsia="Times New Roman" w:hAnsi="Times New Roman" w:cs="Times New Roman"/>
          <w:b/>
          <w:bCs/>
          <w:sz w:val="28"/>
          <w:szCs w:val="28"/>
          <w:lang w:val="ru-RU"/>
        </w:rPr>
      </w:pPr>
      <w:bookmarkStart w:id="45" w:name="_Toc51324387"/>
      <w:r>
        <w:rPr>
          <w:rFonts w:ascii="Times New Roman" w:eastAsia="Times New Roman" w:hAnsi="Times New Roman" w:cs="Times New Roman"/>
          <w:b/>
          <w:bCs/>
          <w:sz w:val="28"/>
          <w:szCs w:val="28"/>
          <w:lang w:val="ru-RU"/>
        </w:rPr>
        <w:br w:type="page"/>
      </w:r>
    </w:p>
    <w:p w:rsidR="00460F2D" w:rsidRPr="00460F2D" w:rsidRDefault="00460F2D" w:rsidP="005F3F06">
      <w:pPr>
        <w:keepNext/>
        <w:keepLines/>
        <w:spacing w:after="0" w:line="360" w:lineRule="auto"/>
        <w:ind w:firstLine="709"/>
        <w:contextualSpacing/>
        <w:jc w:val="both"/>
        <w:outlineLvl w:val="0"/>
        <w:rPr>
          <w:rFonts w:ascii="Times New Roman" w:eastAsia="Times New Roman" w:hAnsi="Times New Roman" w:cs="Times New Roman"/>
          <w:b/>
          <w:bCs/>
          <w:sz w:val="28"/>
          <w:szCs w:val="28"/>
          <w:lang w:val="ru-RU"/>
        </w:rPr>
      </w:pPr>
      <w:r w:rsidRPr="00460F2D">
        <w:rPr>
          <w:rFonts w:ascii="Times New Roman" w:eastAsia="Times New Roman" w:hAnsi="Times New Roman" w:cs="Times New Roman"/>
          <w:b/>
          <w:bCs/>
          <w:sz w:val="28"/>
          <w:szCs w:val="28"/>
          <w:lang w:val="ru-RU"/>
        </w:rPr>
        <w:t>4.2 Мероприятия по развитию транспорта общего пользования, созданию транспортно-пересадочных узлов</w:t>
      </w:r>
      <w:bookmarkEnd w:id="45"/>
    </w:p>
    <w:p w:rsidR="00460F2D" w:rsidRPr="00460F2D" w:rsidRDefault="00460F2D" w:rsidP="00460F2D">
      <w:pPr>
        <w:spacing w:after="0" w:line="336" w:lineRule="auto"/>
        <w:ind w:firstLine="709"/>
        <w:contextualSpacing/>
        <w:jc w:val="both"/>
        <w:rPr>
          <w:rFonts w:ascii="Times New Roman" w:eastAsia="Calibri" w:hAnsi="Times New Roman" w:cs="Times New Roman"/>
          <w:lang w:val="ru-RU"/>
        </w:rPr>
      </w:pPr>
    </w:p>
    <w:p w:rsidR="00460F2D" w:rsidRPr="00460F2D" w:rsidRDefault="00460F2D" w:rsidP="00460F2D">
      <w:pPr>
        <w:widowControl w:val="0"/>
        <w:suppressAutoHyphens/>
        <w:autoSpaceDN w:val="0"/>
        <w:spacing w:after="0" w:line="348" w:lineRule="auto"/>
        <w:ind w:firstLine="709"/>
        <w:jc w:val="both"/>
        <w:rPr>
          <w:rFonts w:ascii="Times New Roman" w:eastAsia="Liberation Serif" w:hAnsi="Times New Roman" w:cs="Times New Roman"/>
          <w:kern w:val="3"/>
          <w:sz w:val="28"/>
          <w:szCs w:val="28"/>
          <w:lang w:val="ru-RU" w:eastAsia="ar-SA" w:bidi="hi-IN"/>
        </w:rPr>
      </w:pPr>
      <w:r w:rsidRPr="00460F2D">
        <w:rPr>
          <w:rFonts w:ascii="Times New Roman" w:eastAsia="Liberation Serif" w:hAnsi="Times New Roman" w:cs="Times New Roman"/>
          <w:kern w:val="3"/>
          <w:sz w:val="28"/>
          <w:szCs w:val="28"/>
          <w:lang w:val="ru-RU" w:eastAsia="ar-SA" w:bidi="hi-IN"/>
        </w:rPr>
        <w:t>Развитие маршрутного пассажирского транспорта (</w:t>
      </w:r>
      <w:r w:rsidR="005F3F06" w:rsidRPr="00460F2D">
        <w:rPr>
          <w:rFonts w:ascii="Times New Roman" w:eastAsia="Liberation Serif" w:hAnsi="Times New Roman" w:cs="Times New Roman"/>
          <w:kern w:val="3"/>
          <w:sz w:val="28"/>
          <w:szCs w:val="28"/>
          <w:lang w:val="ru-RU" w:eastAsia="ar-SA" w:bidi="hi-IN"/>
        </w:rPr>
        <w:t>МПТ) оказывает</w:t>
      </w:r>
      <w:r w:rsidRPr="00460F2D">
        <w:rPr>
          <w:rFonts w:ascii="Times New Roman" w:eastAsia="Liberation Serif" w:hAnsi="Times New Roman" w:cs="Times New Roman"/>
          <w:kern w:val="3"/>
          <w:sz w:val="28"/>
          <w:szCs w:val="28"/>
          <w:lang w:val="ru-RU" w:eastAsia="ar-SA" w:bidi="hi-IN"/>
        </w:rPr>
        <w:t xml:space="preserve"> весьма существенное влияние на весь процесс дорожного движения. Четкая работа МПТ позволяет сократить пользование индивидуальными автомобилями в первую очередь для трудовых поездок. </w:t>
      </w:r>
    </w:p>
    <w:p w:rsidR="00460F2D" w:rsidRPr="00460F2D" w:rsidRDefault="00460F2D" w:rsidP="00460F2D">
      <w:pPr>
        <w:widowControl w:val="0"/>
        <w:suppressAutoHyphens/>
        <w:autoSpaceDN w:val="0"/>
        <w:spacing w:after="0" w:line="348" w:lineRule="auto"/>
        <w:ind w:firstLine="709"/>
        <w:jc w:val="both"/>
        <w:rPr>
          <w:rFonts w:ascii="Times New Roman" w:eastAsia="Times New Roman" w:hAnsi="Times New Roman" w:cs="Times New Roman"/>
          <w:color w:val="000000"/>
          <w:kern w:val="3"/>
          <w:sz w:val="28"/>
          <w:szCs w:val="24"/>
          <w:lang w:val="ru-RU" w:eastAsia="hi-IN" w:bidi="hi-IN"/>
        </w:rPr>
      </w:pPr>
      <w:r w:rsidRPr="00460F2D">
        <w:rPr>
          <w:rFonts w:ascii="Times New Roman" w:eastAsia="Times New Roman" w:hAnsi="Times New Roman" w:cs="Times New Roman"/>
          <w:color w:val="000000"/>
          <w:kern w:val="3"/>
          <w:sz w:val="28"/>
          <w:szCs w:val="24"/>
          <w:lang w:val="ru-RU" w:eastAsia="hi-IN" w:bidi="hi-IN"/>
        </w:rPr>
        <w:t>Маршрутная система пассажирского транспорта должна отвечать следующим основным требованиям:</w:t>
      </w:r>
    </w:p>
    <w:p w:rsidR="00460F2D" w:rsidRPr="00460F2D" w:rsidRDefault="00460F2D" w:rsidP="00460F2D">
      <w:pPr>
        <w:widowControl w:val="0"/>
        <w:numPr>
          <w:ilvl w:val="0"/>
          <w:numId w:val="24"/>
        </w:numPr>
        <w:suppressAutoHyphens/>
        <w:autoSpaceDN w:val="0"/>
        <w:spacing w:after="0" w:line="348" w:lineRule="auto"/>
        <w:ind w:left="0" w:firstLine="709"/>
        <w:jc w:val="both"/>
        <w:textAlignment w:val="baseline"/>
        <w:rPr>
          <w:rFonts w:ascii="Times New Roman" w:eastAsia="Times New Roman" w:hAnsi="Times New Roman" w:cs="Times New Roman"/>
          <w:color w:val="000000"/>
          <w:kern w:val="3"/>
          <w:sz w:val="28"/>
          <w:szCs w:val="24"/>
          <w:lang w:val="ru-RU" w:eastAsia="hi-IN" w:bidi="hi-IN"/>
        </w:rPr>
      </w:pPr>
      <w:r w:rsidRPr="00460F2D">
        <w:rPr>
          <w:rFonts w:ascii="Times New Roman" w:eastAsia="Times New Roman" w:hAnsi="Times New Roman" w:cs="Times New Roman"/>
          <w:color w:val="000000"/>
          <w:kern w:val="3"/>
          <w:sz w:val="28"/>
          <w:szCs w:val="24"/>
          <w:lang w:val="ru-RU" w:eastAsia="hi-IN" w:bidi="hi-IN"/>
        </w:rPr>
        <w:t xml:space="preserve"> соответствовать пассажиропотоку по направлениям и обеспечивать такое принудительное распределение его по сети, при котором наилучшим образом обеспечивалась бы прямолинейность поездок пассажиров;</w:t>
      </w:r>
    </w:p>
    <w:p w:rsidR="00460F2D" w:rsidRPr="00460F2D" w:rsidRDefault="00460F2D" w:rsidP="00460F2D">
      <w:pPr>
        <w:widowControl w:val="0"/>
        <w:numPr>
          <w:ilvl w:val="0"/>
          <w:numId w:val="23"/>
        </w:numPr>
        <w:suppressAutoHyphens/>
        <w:autoSpaceDN w:val="0"/>
        <w:spacing w:after="0" w:line="348" w:lineRule="auto"/>
        <w:ind w:left="0" w:firstLine="709"/>
        <w:jc w:val="both"/>
        <w:textAlignment w:val="baseline"/>
        <w:rPr>
          <w:rFonts w:ascii="Times New Roman" w:eastAsia="Times New Roman" w:hAnsi="Times New Roman" w:cs="Times New Roman"/>
          <w:color w:val="000000"/>
          <w:kern w:val="3"/>
          <w:sz w:val="28"/>
          <w:szCs w:val="24"/>
          <w:lang w:val="ru-RU" w:eastAsia="hi-IN" w:bidi="hi-IN"/>
        </w:rPr>
      </w:pPr>
      <w:r w:rsidRPr="00460F2D">
        <w:rPr>
          <w:rFonts w:ascii="Times New Roman" w:eastAsia="Times New Roman" w:hAnsi="Times New Roman" w:cs="Times New Roman"/>
          <w:color w:val="000000"/>
          <w:kern w:val="3"/>
          <w:sz w:val="28"/>
          <w:szCs w:val="24"/>
          <w:lang w:val="ru-RU" w:eastAsia="hi-IN" w:bidi="hi-IN"/>
        </w:rPr>
        <w:t xml:space="preserve"> возможность работы с минимальным мешающим влиянием на жизнедеятельность обслуживаемой территории;</w:t>
      </w:r>
    </w:p>
    <w:p w:rsidR="00460F2D" w:rsidRPr="00460F2D" w:rsidRDefault="00460F2D" w:rsidP="00460F2D">
      <w:pPr>
        <w:widowControl w:val="0"/>
        <w:numPr>
          <w:ilvl w:val="0"/>
          <w:numId w:val="23"/>
        </w:numPr>
        <w:suppressAutoHyphens/>
        <w:autoSpaceDN w:val="0"/>
        <w:spacing w:after="0" w:line="348" w:lineRule="auto"/>
        <w:ind w:left="0" w:firstLine="709"/>
        <w:jc w:val="both"/>
        <w:textAlignment w:val="baseline"/>
        <w:rPr>
          <w:rFonts w:ascii="Times New Roman" w:eastAsia="Liberation Serif" w:hAnsi="Times New Roman" w:cs="Times New Roman"/>
          <w:kern w:val="3"/>
          <w:sz w:val="24"/>
          <w:szCs w:val="24"/>
          <w:lang w:val="ru-RU" w:eastAsia="hi-IN" w:bidi="hi-IN"/>
        </w:rPr>
      </w:pPr>
      <w:r w:rsidRPr="00460F2D">
        <w:rPr>
          <w:rFonts w:ascii="Times New Roman" w:eastAsia="Times New Roman" w:hAnsi="Times New Roman" w:cs="Times New Roman"/>
          <w:color w:val="000000"/>
          <w:kern w:val="3"/>
          <w:sz w:val="28"/>
          <w:szCs w:val="24"/>
          <w:lang w:val="ru-RU" w:eastAsia="hi-IN" w:bidi="hi-IN"/>
        </w:rPr>
        <w:t xml:space="preserve"> обеспечивать реализацию максимальной расчётной технической и эксплуатационной скоростей подвижного состава.</w:t>
      </w:r>
    </w:p>
    <w:p w:rsidR="00460F2D" w:rsidRPr="00460F2D" w:rsidRDefault="00460F2D" w:rsidP="00460F2D">
      <w:pPr>
        <w:widowControl w:val="0"/>
        <w:suppressAutoHyphens/>
        <w:autoSpaceDN w:val="0"/>
        <w:spacing w:after="0" w:line="348" w:lineRule="auto"/>
        <w:ind w:firstLine="709"/>
        <w:jc w:val="both"/>
        <w:rPr>
          <w:rFonts w:ascii="Times New Roman" w:eastAsia="Times New Roman" w:hAnsi="Times New Roman" w:cs="Times New Roman"/>
          <w:color w:val="000000"/>
          <w:kern w:val="3"/>
          <w:sz w:val="28"/>
          <w:szCs w:val="24"/>
          <w:lang w:val="ru-RU" w:eastAsia="hi-IN" w:bidi="hi-IN"/>
        </w:rPr>
      </w:pPr>
      <w:r w:rsidRPr="00460F2D">
        <w:rPr>
          <w:rFonts w:ascii="Times New Roman" w:eastAsia="Times New Roman" w:hAnsi="Times New Roman" w:cs="Times New Roman"/>
          <w:kern w:val="3"/>
          <w:sz w:val="28"/>
          <w:szCs w:val="24"/>
          <w:lang w:val="ru-RU" w:eastAsia="hi-IN" w:bidi="hi-IN"/>
        </w:rPr>
        <w:t xml:space="preserve">Дорожные знаки, установленные на автобусных остановках, должны быть выполнены и установлены по п. 5 ГОСТ Р52290-2004 «Технические средства организации дорожного движения. Знаки дорожные. Общие технические требования» (утв. и введен в действие Приказом Ростехрегулирования от 15.12.2004 N 121-ст) (ред. от 01.04.2020), которые размещают по п. 5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Ростехрегулирования от 20.12.2019 №1425-ст). </w:t>
      </w:r>
      <w:r w:rsidRPr="00460F2D">
        <w:rPr>
          <w:rFonts w:ascii="Times New Roman" w:eastAsia="Times New Roman" w:hAnsi="Times New Roman" w:cs="Times New Roman"/>
          <w:color w:val="000000"/>
          <w:kern w:val="3"/>
          <w:sz w:val="28"/>
          <w:szCs w:val="24"/>
          <w:lang w:val="ru-RU" w:eastAsia="hi-IN" w:bidi="hi-IN"/>
        </w:rPr>
        <w:t>Автобусные остановки, расположенные на территории Ординского муниципального округа, должны соответствовать требованиям ОСТ 218.1.002-2003.</w:t>
      </w:r>
    </w:p>
    <w:p w:rsidR="00460F2D" w:rsidRPr="00460F2D" w:rsidRDefault="00460F2D" w:rsidP="00B56742">
      <w:pPr>
        <w:spacing w:after="0" w:line="360" w:lineRule="auto"/>
        <w:ind w:firstLine="709"/>
        <w:jc w:val="both"/>
        <w:rPr>
          <w:rFonts w:ascii="Times New Roman" w:eastAsia="Times New Roman" w:hAnsi="Times New Roman" w:cs="Times New Roman"/>
          <w:color w:val="000000"/>
          <w:kern w:val="3"/>
          <w:sz w:val="28"/>
          <w:szCs w:val="24"/>
          <w:shd w:val="clear" w:color="auto" w:fill="FFFFFF"/>
          <w:lang w:val="ru-RU" w:eastAsia="hi-IN" w:bidi="hi-IN"/>
        </w:rPr>
      </w:pPr>
      <w:r w:rsidRPr="00460F2D">
        <w:rPr>
          <w:rFonts w:ascii="Times New Roman" w:eastAsia="Times New Roman" w:hAnsi="Times New Roman" w:cs="Times New Roman"/>
          <w:color w:val="000000"/>
          <w:sz w:val="28"/>
          <w:lang w:val="ru-RU" w:eastAsia="ru-RU"/>
        </w:rPr>
        <w:t>На территории Ординского МО существует 58 остановочных пункта. По результатам обследования, необходимо обустройство мест остановок общественного т</w:t>
      </w:r>
      <w:r w:rsidR="00B56742">
        <w:rPr>
          <w:rFonts w:ascii="Times New Roman" w:eastAsia="Times New Roman" w:hAnsi="Times New Roman" w:cs="Times New Roman"/>
          <w:color w:val="000000"/>
          <w:sz w:val="28"/>
          <w:lang w:val="ru-RU" w:eastAsia="ru-RU"/>
        </w:rPr>
        <w:t>ранспорта в соответствии с ГОСТ.</w:t>
      </w:r>
      <w:r w:rsidRPr="00460F2D">
        <w:rPr>
          <w:rFonts w:ascii="Times New Roman" w:eastAsia="Times New Roman" w:hAnsi="Times New Roman" w:cs="Times New Roman"/>
          <w:color w:val="000000"/>
          <w:sz w:val="28"/>
          <w:lang w:val="ru-RU" w:eastAsia="ru-RU"/>
        </w:rPr>
        <w:t xml:space="preserve"> </w:t>
      </w:r>
    </w:p>
    <w:p w:rsidR="00460F2D" w:rsidRPr="00460F2D" w:rsidRDefault="00460F2D" w:rsidP="00460F2D">
      <w:pPr>
        <w:widowControl w:val="0"/>
        <w:autoSpaceDN w:val="0"/>
        <w:spacing w:after="0" w:line="348" w:lineRule="auto"/>
        <w:ind w:firstLine="709"/>
        <w:jc w:val="both"/>
        <w:textAlignment w:val="baseline"/>
        <w:rPr>
          <w:rFonts w:ascii="Times New Roman" w:eastAsia="Times New Roman" w:hAnsi="Times New Roman" w:cs="Times New Roman"/>
          <w:color w:val="000000"/>
          <w:kern w:val="3"/>
          <w:sz w:val="28"/>
          <w:szCs w:val="24"/>
          <w:lang w:val="ru-RU" w:eastAsia="ru-RU" w:bidi="hi-IN"/>
        </w:rPr>
      </w:pPr>
      <w:r w:rsidRPr="00460F2D">
        <w:rPr>
          <w:rFonts w:ascii="Times New Roman" w:eastAsia="Times New Roman" w:hAnsi="Times New Roman" w:cs="Times New Roman"/>
          <w:color w:val="000000"/>
          <w:kern w:val="3"/>
          <w:sz w:val="28"/>
          <w:szCs w:val="24"/>
          <w:lang w:val="ru-RU" w:eastAsia="ru-RU" w:bidi="hi-IN"/>
        </w:rPr>
        <w:t>Существующая сеть внутрирайонного пассажирского транспорта, на текущий период справляется со своими функциями по обслуживанию пассажиропотоков. Внесение изменений в существующую схему нецелесообразно.</w:t>
      </w:r>
    </w:p>
    <w:p w:rsidR="00460F2D" w:rsidRPr="000848C7" w:rsidRDefault="00460F2D" w:rsidP="006064E5">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p>
    <w:p w:rsidR="00460F2D" w:rsidRPr="00460F2D" w:rsidRDefault="00460F2D" w:rsidP="00460F2D">
      <w:pPr>
        <w:keepNext/>
        <w:spacing w:after="0" w:line="360" w:lineRule="auto"/>
        <w:ind w:firstLine="709"/>
        <w:jc w:val="both"/>
        <w:outlineLvl w:val="0"/>
        <w:rPr>
          <w:rFonts w:ascii="Times New Roman" w:eastAsia="Times New Roman" w:hAnsi="Times New Roman" w:cs="Times New Roman"/>
          <w:b/>
          <w:bCs/>
          <w:color w:val="000000"/>
          <w:kern w:val="2"/>
          <w:sz w:val="28"/>
          <w:szCs w:val="32"/>
          <w:lang w:val="ru-RU" w:eastAsia="zh-CN" w:bidi="hi-IN"/>
        </w:rPr>
      </w:pPr>
      <w:bookmarkStart w:id="46" w:name="_Toc15482836"/>
      <w:bookmarkStart w:id="47" w:name="_Toc51324388"/>
      <w:r w:rsidRPr="00460F2D">
        <w:rPr>
          <w:rFonts w:ascii="Times New Roman" w:eastAsia="Times New Roman" w:hAnsi="Times New Roman" w:cs="Times New Roman"/>
          <w:b/>
          <w:bCs/>
          <w:color w:val="000000"/>
          <w:kern w:val="2"/>
          <w:sz w:val="28"/>
          <w:szCs w:val="32"/>
          <w:lang w:val="ru-RU" w:eastAsia="zh-CN" w:bidi="hi-IN"/>
        </w:rPr>
        <w:t xml:space="preserve">4.3 </w:t>
      </w:r>
      <w:bookmarkEnd w:id="46"/>
      <w:r w:rsidRPr="00460F2D">
        <w:rPr>
          <w:rFonts w:ascii="Times New Roman" w:eastAsia="Times New Roman" w:hAnsi="Times New Roman" w:cs="Times New Roman"/>
          <w:b/>
          <w:bCs/>
          <w:color w:val="000000"/>
          <w:kern w:val="2"/>
          <w:sz w:val="28"/>
          <w:szCs w:val="32"/>
          <w:lang w:val="ru-RU" w:eastAsia="zh-CN" w:bidi="hi-IN"/>
        </w:rPr>
        <w:t>Мероприятия по развитию инфраструктуры для легкового автомобильного транспорта, включая развитие единого парковочного пространства</w:t>
      </w:r>
      <w:bookmarkEnd w:id="47"/>
    </w:p>
    <w:p w:rsidR="00460F2D" w:rsidRPr="00460F2D" w:rsidRDefault="00460F2D" w:rsidP="00460F2D">
      <w:pPr>
        <w:suppressAutoHyphens/>
        <w:spacing w:after="0" w:line="240" w:lineRule="auto"/>
        <w:rPr>
          <w:rFonts w:ascii="Times New Roman" w:eastAsia="SimSun" w:hAnsi="Times New Roman" w:cs="Times New Roman"/>
          <w:kern w:val="2"/>
          <w:sz w:val="24"/>
          <w:szCs w:val="24"/>
          <w:lang w:val="ru-RU" w:eastAsia="zh-CN" w:bidi="hi-IN"/>
        </w:rPr>
      </w:pPr>
    </w:p>
    <w:p w:rsidR="00460F2D" w:rsidRPr="00460F2D" w:rsidRDefault="00460F2D" w:rsidP="00460F2D">
      <w:pPr>
        <w:spacing w:after="0" w:line="360" w:lineRule="auto"/>
        <w:ind w:firstLine="680"/>
        <w:jc w:val="both"/>
        <w:rPr>
          <w:rFonts w:ascii="Times New Roman" w:eastAsia="Calibri" w:hAnsi="Times New Roman" w:cs="Times New Roman"/>
          <w:color w:val="000000"/>
          <w:sz w:val="28"/>
          <w:szCs w:val="28"/>
          <w:lang w:val="ru-RU"/>
        </w:rPr>
      </w:pPr>
      <w:r w:rsidRPr="00460F2D">
        <w:rPr>
          <w:rFonts w:ascii="Times New Roman" w:eastAsia="Calibri" w:hAnsi="Times New Roman" w:cs="Times New Roman"/>
          <w:color w:val="000000"/>
          <w:sz w:val="28"/>
          <w:szCs w:val="28"/>
          <w:lang w:val="ru-RU"/>
        </w:rPr>
        <w:t>Анализ парковочного пространства на территории Ординского муниципального округа показал, что по причине низкого спроса, уличное парковочное пространство слабо организовано. В подавляющей части района отсутствие организованного парковочного пространства объясняется преимущественно индивидуальной жилой застройкой, в которой личный автомобильный транспорт жителей хранится на территории приусадебных участков или в непосредственной близости от них. Платное парковочное пространство на УДС общего пользования округа отсутствует.</w:t>
      </w:r>
    </w:p>
    <w:p w:rsidR="00460F2D" w:rsidRPr="00460F2D" w:rsidRDefault="00460F2D" w:rsidP="00460F2D">
      <w:pPr>
        <w:suppressAutoHyphens/>
        <w:spacing w:after="0" w:line="360" w:lineRule="auto"/>
        <w:ind w:firstLine="720"/>
        <w:jc w:val="both"/>
        <w:rPr>
          <w:rFonts w:ascii="Times New Roman" w:eastAsia="SimSun" w:hAnsi="Times New Roman" w:cs="Times New Roman"/>
          <w:color w:val="000000"/>
          <w:kern w:val="2"/>
          <w:sz w:val="28"/>
          <w:szCs w:val="28"/>
          <w:lang w:val="ru-RU" w:eastAsia="zh-CN" w:bidi="hi-IN"/>
        </w:rPr>
      </w:pPr>
      <w:r w:rsidRPr="00460F2D">
        <w:rPr>
          <w:rFonts w:ascii="Times New Roman" w:eastAsia="SimSun" w:hAnsi="Times New Roman" w:cs="Times New Roman"/>
          <w:color w:val="000000"/>
          <w:kern w:val="2"/>
          <w:sz w:val="28"/>
          <w:szCs w:val="28"/>
          <w:lang w:val="ru-RU" w:eastAsia="zh-CN" w:bidi="hi-IN"/>
        </w:rPr>
        <w:t>В настоящее время в муниципальном округе отсутствует вопрос острого дефицита парковочного пространства. Тем не менее, в некоторых населенных пунктах Ординского муниципального округа, таких как с. Орда с населением более 5000 тысяч человек, необходимость организации парковочного пространства обусловливается его административным значением.</w:t>
      </w:r>
    </w:p>
    <w:p w:rsidR="00460F2D" w:rsidRPr="00460F2D" w:rsidRDefault="00460F2D" w:rsidP="00460F2D">
      <w:pPr>
        <w:spacing w:after="0" w:line="360" w:lineRule="auto"/>
        <w:ind w:firstLine="680"/>
        <w:jc w:val="both"/>
        <w:rPr>
          <w:rFonts w:ascii="Times New Roman" w:eastAsia="Times New Roman" w:hAnsi="Times New Roman" w:cs="Times New Roman"/>
          <w:sz w:val="28"/>
          <w:szCs w:val="28"/>
          <w:lang w:val="ru-RU"/>
        </w:rPr>
      </w:pPr>
      <w:r w:rsidRPr="00460F2D">
        <w:rPr>
          <w:rFonts w:ascii="Times New Roman" w:eastAsia="Times New Roman" w:hAnsi="Times New Roman" w:cs="Times New Roman"/>
          <w:sz w:val="28"/>
          <w:szCs w:val="28"/>
          <w:lang w:val="ru-RU"/>
        </w:rPr>
        <w:t>В результате развития парковочного пространства будет создано, реконструировано и оборудовано около 5 дополнительных площадок для временного хранения автотранспорта. Объекты будут включать уличные наземные открытые парковки общего пользования с функциями перехватывающих. Планируемые работы включают:</w:t>
      </w:r>
    </w:p>
    <w:p w:rsidR="00460F2D" w:rsidRPr="005F3F06" w:rsidRDefault="00460F2D" w:rsidP="005F3F06">
      <w:pPr>
        <w:pStyle w:val="a9"/>
        <w:numPr>
          <w:ilvl w:val="0"/>
          <w:numId w:val="33"/>
        </w:numPr>
        <w:spacing w:after="0" w:line="360" w:lineRule="auto"/>
        <w:ind w:left="0" w:firstLine="709"/>
        <w:jc w:val="both"/>
        <w:rPr>
          <w:rFonts w:ascii="Times New Roman" w:eastAsia="Times New Roman" w:hAnsi="Times New Roman" w:cs="Times New Roman"/>
          <w:sz w:val="28"/>
          <w:szCs w:val="28"/>
          <w:lang w:val="ru-RU"/>
        </w:rPr>
      </w:pPr>
      <w:r w:rsidRPr="005F3F06">
        <w:rPr>
          <w:rFonts w:ascii="Times New Roman" w:eastAsia="Times New Roman" w:hAnsi="Times New Roman" w:cs="Times New Roman"/>
          <w:sz w:val="28"/>
          <w:szCs w:val="28"/>
          <w:lang w:val="ru-RU"/>
        </w:rPr>
        <w:t>строительство новых парковочных карманов,</w:t>
      </w:r>
    </w:p>
    <w:p w:rsidR="00460F2D" w:rsidRPr="005F3F06" w:rsidRDefault="00460F2D" w:rsidP="005F3F06">
      <w:pPr>
        <w:pStyle w:val="a9"/>
        <w:numPr>
          <w:ilvl w:val="0"/>
          <w:numId w:val="33"/>
        </w:numPr>
        <w:spacing w:after="0" w:line="360" w:lineRule="auto"/>
        <w:ind w:left="0" w:firstLine="709"/>
        <w:jc w:val="both"/>
        <w:rPr>
          <w:rFonts w:ascii="Times New Roman" w:eastAsia="Times New Roman" w:hAnsi="Times New Roman" w:cs="Times New Roman"/>
          <w:sz w:val="28"/>
          <w:szCs w:val="28"/>
          <w:lang w:val="ru-RU"/>
        </w:rPr>
      </w:pPr>
      <w:r w:rsidRPr="005F3F06">
        <w:rPr>
          <w:rFonts w:ascii="Times New Roman" w:eastAsia="Times New Roman" w:hAnsi="Times New Roman" w:cs="Times New Roman"/>
          <w:sz w:val="28"/>
          <w:szCs w:val="28"/>
          <w:lang w:val="ru-RU"/>
        </w:rPr>
        <w:t xml:space="preserve">обустройство существующих парковок в соответствии с </w:t>
      </w:r>
      <w:r w:rsidRPr="005F3F06">
        <w:rPr>
          <w:rFonts w:ascii="Times New Roman" w:eastAsia="Calibri" w:hAnsi="Times New Roman" w:cs="Times New Roman"/>
          <w:bCs/>
          <w:sz w:val="28"/>
          <w:szCs w:val="28"/>
          <w:shd w:val="clear" w:color="auto" w:fill="FFFFFF"/>
          <w:lang w:val="ru-RU"/>
        </w:rPr>
        <w:t>Федеральным закон от 29.12.2017 N 443-ФЗ</w:t>
      </w:r>
      <w:r w:rsidRPr="005F3F06">
        <w:rPr>
          <w:rFonts w:ascii="Times New Roman" w:eastAsia="Times New Roman" w:hAnsi="Times New Roman" w:cs="Times New Roman"/>
          <w:sz w:val="28"/>
          <w:szCs w:val="28"/>
          <w:lang w:val="ru-RU"/>
        </w:rPr>
        <w:t>.</w:t>
      </w:r>
    </w:p>
    <w:p w:rsidR="005F3F06" w:rsidRDefault="00460F2D" w:rsidP="008B387B">
      <w:pPr>
        <w:suppressAutoHyphens/>
        <w:spacing w:after="0" w:line="360" w:lineRule="auto"/>
        <w:ind w:firstLine="708"/>
        <w:jc w:val="both"/>
        <w:rPr>
          <w:rFonts w:ascii="Times New Roman" w:eastAsia="SimSun" w:hAnsi="Times New Roman" w:cs="Times New Roman"/>
          <w:color w:val="000000"/>
          <w:kern w:val="2"/>
          <w:sz w:val="28"/>
          <w:szCs w:val="28"/>
          <w:lang w:val="ru-RU" w:eastAsia="zh-CN" w:bidi="hi-IN"/>
        </w:rPr>
      </w:pPr>
      <w:r w:rsidRPr="00460F2D">
        <w:rPr>
          <w:rFonts w:ascii="Times New Roman" w:eastAsia="SimSun" w:hAnsi="Times New Roman" w:cs="Times New Roman"/>
          <w:color w:val="000000"/>
          <w:kern w:val="2"/>
          <w:sz w:val="28"/>
          <w:szCs w:val="28"/>
          <w:lang w:val="ru-RU" w:eastAsia="zh-CN" w:bidi="hi-IN"/>
        </w:rPr>
        <w:t xml:space="preserve">В настоящий момент на территории Ординского муниципального округа действуют 4 автозаправочных станции. Конкретный Перечень АЗС представлен в Таблице </w:t>
      </w:r>
      <w:r w:rsidR="00BD619F">
        <w:rPr>
          <w:rFonts w:ascii="Times New Roman" w:eastAsia="SimSun" w:hAnsi="Times New Roman" w:cs="Times New Roman"/>
          <w:color w:val="000000"/>
          <w:kern w:val="2"/>
          <w:sz w:val="28"/>
          <w:szCs w:val="28"/>
          <w:lang w:val="ru-RU" w:eastAsia="zh-CN" w:bidi="hi-IN"/>
        </w:rPr>
        <w:t>4.3.1.</w:t>
      </w:r>
    </w:p>
    <w:p w:rsidR="008B387B" w:rsidRPr="00460F2D" w:rsidRDefault="008B387B" w:rsidP="008B387B">
      <w:pPr>
        <w:suppressAutoHyphens/>
        <w:spacing w:after="0" w:line="360" w:lineRule="auto"/>
        <w:ind w:firstLine="708"/>
        <w:jc w:val="both"/>
        <w:rPr>
          <w:rFonts w:ascii="Times New Roman" w:eastAsia="SimSun" w:hAnsi="Times New Roman" w:cs="Times New Roman"/>
          <w:color w:val="000000"/>
          <w:kern w:val="2"/>
          <w:sz w:val="28"/>
          <w:szCs w:val="28"/>
          <w:lang w:val="ru-RU" w:eastAsia="zh-CN" w:bidi="hi-IN"/>
        </w:rPr>
      </w:pPr>
    </w:p>
    <w:p w:rsidR="00460F2D" w:rsidRPr="00460F2D" w:rsidRDefault="00460F2D" w:rsidP="00460F2D">
      <w:pPr>
        <w:suppressAutoHyphens/>
        <w:spacing w:after="0" w:line="360" w:lineRule="auto"/>
        <w:jc w:val="both"/>
        <w:rPr>
          <w:rFonts w:ascii="Times New Roman" w:eastAsia="SimSun" w:hAnsi="Times New Roman" w:cs="Times New Roman"/>
          <w:color w:val="000000"/>
          <w:kern w:val="2"/>
          <w:sz w:val="28"/>
          <w:szCs w:val="28"/>
          <w:lang w:val="ru-RU" w:eastAsia="zh-CN" w:bidi="hi-IN"/>
        </w:rPr>
      </w:pPr>
      <w:r w:rsidRPr="00460F2D">
        <w:rPr>
          <w:rFonts w:ascii="Times New Roman" w:eastAsia="SimSun" w:hAnsi="Times New Roman" w:cs="Times New Roman"/>
          <w:color w:val="000000"/>
          <w:kern w:val="2"/>
          <w:sz w:val="28"/>
          <w:szCs w:val="28"/>
          <w:lang w:val="ru-RU" w:eastAsia="zh-CN" w:bidi="hi-IN"/>
        </w:rPr>
        <w:t xml:space="preserve">Таблица </w:t>
      </w:r>
      <w:r w:rsidR="00BD619F">
        <w:rPr>
          <w:rFonts w:ascii="Times New Roman" w:eastAsia="SimSun" w:hAnsi="Times New Roman" w:cs="Times New Roman"/>
          <w:color w:val="000000"/>
          <w:kern w:val="2"/>
          <w:sz w:val="28"/>
          <w:szCs w:val="28"/>
          <w:lang w:val="ru-RU" w:eastAsia="zh-CN" w:bidi="hi-IN"/>
        </w:rPr>
        <w:t>4.3.1</w:t>
      </w:r>
      <w:r w:rsidRPr="00460F2D">
        <w:rPr>
          <w:rFonts w:ascii="Times New Roman" w:eastAsia="SimSun" w:hAnsi="Times New Roman" w:cs="Times New Roman"/>
          <w:color w:val="000000"/>
          <w:kern w:val="2"/>
          <w:sz w:val="28"/>
          <w:szCs w:val="28"/>
          <w:lang w:val="ru-RU" w:eastAsia="zh-CN" w:bidi="hi-IN"/>
        </w:rPr>
        <w:t xml:space="preserve"> – Перечень комплексов АЗС</w:t>
      </w:r>
    </w:p>
    <w:tbl>
      <w:tblPr>
        <w:tblStyle w:val="a8"/>
        <w:tblW w:w="0" w:type="auto"/>
        <w:tblLook w:val="04A0"/>
      </w:tblPr>
      <w:tblGrid>
        <w:gridCol w:w="3510"/>
        <w:gridCol w:w="4111"/>
        <w:gridCol w:w="1701"/>
      </w:tblGrid>
      <w:tr w:rsidR="00460F2D" w:rsidRPr="00460F2D" w:rsidTr="005F3F06">
        <w:trPr>
          <w:trHeight w:val="397"/>
        </w:trPr>
        <w:tc>
          <w:tcPr>
            <w:tcW w:w="3510" w:type="dxa"/>
            <w:vAlign w:val="center"/>
          </w:tcPr>
          <w:p w:rsidR="00460F2D" w:rsidRPr="00460F2D" w:rsidRDefault="00460F2D" w:rsidP="005F3F06">
            <w:pPr>
              <w:jc w:val="center"/>
              <w:rPr>
                <w:rFonts w:ascii="Times New Roman" w:eastAsia="Calibri" w:hAnsi="Times New Roman" w:cs="Times New Roman"/>
                <w:b/>
                <w:bCs/>
                <w:sz w:val="24"/>
                <w:szCs w:val="24"/>
                <w:lang w:val="ru-RU"/>
              </w:rPr>
            </w:pPr>
            <w:r w:rsidRPr="00460F2D">
              <w:rPr>
                <w:rFonts w:ascii="Times New Roman" w:eastAsia="Calibri" w:hAnsi="Times New Roman" w:cs="Times New Roman"/>
                <w:b/>
                <w:bCs/>
                <w:sz w:val="24"/>
                <w:szCs w:val="24"/>
                <w:lang w:val="ru-RU"/>
              </w:rPr>
              <w:t>Название</w:t>
            </w:r>
          </w:p>
        </w:tc>
        <w:tc>
          <w:tcPr>
            <w:tcW w:w="4111" w:type="dxa"/>
            <w:vAlign w:val="center"/>
          </w:tcPr>
          <w:p w:rsidR="00460F2D" w:rsidRPr="00460F2D" w:rsidRDefault="00460F2D" w:rsidP="005F3F06">
            <w:pPr>
              <w:jc w:val="center"/>
              <w:rPr>
                <w:rFonts w:ascii="Times New Roman" w:eastAsia="Calibri" w:hAnsi="Times New Roman" w:cs="Times New Roman"/>
                <w:b/>
                <w:bCs/>
                <w:sz w:val="24"/>
                <w:szCs w:val="24"/>
                <w:lang w:val="ru-RU"/>
              </w:rPr>
            </w:pPr>
            <w:r w:rsidRPr="00460F2D">
              <w:rPr>
                <w:rFonts w:ascii="Times New Roman" w:eastAsia="Calibri" w:hAnsi="Times New Roman" w:cs="Times New Roman"/>
                <w:b/>
                <w:bCs/>
                <w:sz w:val="24"/>
                <w:szCs w:val="24"/>
                <w:lang w:val="ru-RU"/>
              </w:rPr>
              <w:t>Адрес</w:t>
            </w:r>
          </w:p>
        </w:tc>
        <w:tc>
          <w:tcPr>
            <w:tcW w:w="1701" w:type="dxa"/>
            <w:vAlign w:val="center"/>
          </w:tcPr>
          <w:p w:rsidR="00460F2D" w:rsidRPr="00460F2D" w:rsidRDefault="00460F2D" w:rsidP="005F3F06">
            <w:pPr>
              <w:jc w:val="center"/>
              <w:rPr>
                <w:rFonts w:ascii="Times New Roman" w:eastAsia="Calibri" w:hAnsi="Times New Roman" w:cs="Times New Roman"/>
                <w:b/>
                <w:bCs/>
                <w:sz w:val="24"/>
                <w:szCs w:val="24"/>
                <w:lang w:val="ru-RU"/>
              </w:rPr>
            </w:pPr>
            <w:r w:rsidRPr="00460F2D">
              <w:rPr>
                <w:rFonts w:ascii="Times New Roman" w:eastAsia="Calibri" w:hAnsi="Times New Roman" w:cs="Times New Roman"/>
                <w:b/>
                <w:bCs/>
                <w:sz w:val="24"/>
                <w:szCs w:val="24"/>
                <w:lang w:val="ru-RU"/>
              </w:rPr>
              <w:t>Состояние</w:t>
            </w:r>
          </w:p>
        </w:tc>
      </w:tr>
      <w:tr w:rsidR="00460F2D" w:rsidRPr="00460F2D" w:rsidTr="005F3F06">
        <w:trPr>
          <w:trHeight w:val="397"/>
        </w:trPr>
        <w:tc>
          <w:tcPr>
            <w:tcW w:w="3510" w:type="dxa"/>
            <w:vAlign w:val="center"/>
          </w:tcPr>
          <w:p w:rsidR="00460F2D" w:rsidRPr="00460F2D" w:rsidRDefault="00460F2D" w:rsidP="005F3F06">
            <w:pPr>
              <w:jc w:val="center"/>
              <w:rPr>
                <w:rFonts w:ascii="Times New Roman" w:eastAsia="Calibri" w:hAnsi="Times New Roman" w:cs="Times New Roman"/>
                <w:sz w:val="24"/>
                <w:szCs w:val="24"/>
                <w:lang w:val="ru-RU"/>
              </w:rPr>
            </w:pPr>
            <w:r w:rsidRPr="00460F2D">
              <w:rPr>
                <w:rFonts w:ascii="Times New Roman" w:eastAsia="Calibri" w:hAnsi="Times New Roman" w:cs="Times New Roman"/>
                <w:sz w:val="24"/>
                <w:szCs w:val="24"/>
                <w:lang w:val="ru-RU"/>
              </w:rPr>
              <w:t>Оазис</w:t>
            </w:r>
          </w:p>
        </w:tc>
        <w:tc>
          <w:tcPr>
            <w:tcW w:w="4111" w:type="dxa"/>
            <w:vAlign w:val="center"/>
          </w:tcPr>
          <w:p w:rsidR="00460F2D" w:rsidRPr="00460F2D" w:rsidRDefault="00460F2D" w:rsidP="005F3F06">
            <w:pPr>
              <w:jc w:val="center"/>
              <w:rPr>
                <w:rFonts w:ascii="Times New Roman" w:eastAsia="Calibri" w:hAnsi="Times New Roman" w:cs="Times New Roman"/>
                <w:sz w:val="24"/>
                <w:szCs w:val="24"/>
                <w:lang w:val="ru-RU"/>
              </w:rPr>
            </w:pPr>
            <w:r w:rsidRPr="00460F2D">
              <w:rPr>
                <w:rFonts w:ascii="Times New Roman" w:eastAsia="Calibri" w:hAnsi="Times New Roman" w:cs="Times New Roman"/>
                <w:sz w:val="24"/>
                <w:szCs w:val="24"/>
                <w:lang w:val="ru-RU"/>
              </w:rPr>
              <w:t>а/д Орда - Октябрьское, Уинское</w:t>
            </w:r>
          </w:p>
        </w:tc>
        <w:tc>
          <w:tcPr>
            <w:tcW w:w="1701" w:type="dxa"/>
            <w:vAlign w:val="center"/>
          </w:tcPr>
          <w:p w:rsidR="00460F2D" w:rsidRPr="00460F2D" w:rsidRDefault="00460F2D" w:rsidP="005F3F06">
            <w:pPr>
              <w:jc w:val="center"/>
              <w:rPr>
                <w:rFonts w:ascii="Times New Roman" w:eastAsia="Calibri" w:hAnsi="Times New Roman" w:cs="Times New Roman"/>
                <w:sz w:val="24"/>
                <w:szCs w:val="24"/>
                <w:lang w:val="ru-RU"/>
              </w:rPr>
            </w:pPr>
            <w:r w:rsidRPr="00460F2D">
              <w:rPr>
                <w:rFonts w:ascii="Times New Roman" w:eastAsia="Calibri" w:hAnsi="Times New Roman" w:cs="Times New Roman"/>
                <w:sz w:val="24"/>
                <w:szCs w:val="24"/>
                <w:lang w:val="ru-RU"/>
              </w:rPr>
              <w:t>действует</w:t>
            </w:r>
          </w:p>
        </w:tc>
      </w:tr>
      <w:tr w:rsidR="00460F2D" w:rsidRPr="00460F2D" w:rsidTr="005F3F06">
        <w:trPr>
          <w:trHeight w:val="397"/>
        </w:trPr>
        <w:tc>
          <w:tcPr>
            <w:tcW w:w="3510" w:type="dxa"/>
            <w:vAlign w:val="center"/>
          </w:tcPr>
          <w:p w:rsidR="00460F2D" w:rsidRPr="00460F2D" w:rsidRDefault="00460F2D" w:rsidP="005F3F06">
            <w:pPr>
              <w:jc w:val="center"/>
              <w:rPr>
                <w:rFonts w:ascii="Times New Roman" w:eastAsia="Calibri" w:hAnsi="Times New Roman" w:cs="Times New Roman"/>
                <w:sz w:val="24"/>
                <w:szCs w:val="24"/>
                <w:lang w:val="ru-RU"/>
              </w:rPr>
            </w:pPr>
            <w:r w:rsidRPr="00460F2D">
              <w:rPr>
                <w:rFonts w:ascii="Times New Roman" w:eastAsia="Calibri" w:hAnsi="Times New Roman" w:cs="Times New Roman"/>
                <w:sz w:val="24"/>
                <w:szCs w:val="24"/>
                <w:lang w:val="ru-RU"/>
              </w:rPr>
              <w:t>АЗС</w:t>
            </w:r>
          </w:p>
        </w:tc>
        <w:tc>
          <w:tcPr>
            <w:tcW w:w="4111" w:type="dxa"/>
            <w:vAlign w:val="center"/>
          </w:tcPr>
          <w:p w:rsidR="00460F2D" w:rsidRPr="00460F2D" w:rsidRDefault="00460F2D" w:rsidP="005F3F06">
            <w:pPr>
              <w:jc w:val="center"/>
              <w:rPr>
                <w:rFonts w:ascii="Times New Roman" w:eastAsia="Calibri" w:hAnsi="Times New Roman" w:cs="Times New Roman"/>
                <w:sz w:val="24"/>
                <w:szCs w:val="24"/>
                <w:lang w:val="ru-RU"/>
              </w:rPr>
            </w:pPr>
            <w:r w:rsidRPr="00460F2D">
              <w:rPr>
                <w:rFonts w:ascii="Times New Roman" w:eastAsia="Calibri" w:hAnsi="Times New Roman" w:cs="Times New Roman"/>
                <w:color w:val="000000"/>
                <w:sz w:val="24"/>
                <w:szCs w:val="24"/>
                <w:shd w:val="clear" w:color="auto" w:fill="FFFFFF"/>
                <w:lang w:val="ru-RU"/>
              </w:rPr>
              <w:t>с. Ашап</w:t>
            </w:r>
          </w:p>
        </w:tc>
        <w:tc>
          <w:tcPr>
            <w:tcW w:w="1701" w:type="dxa"/>
            <w:vAlign w:val="center"/>
          </w:tcPr>
          <w:p w:rsidR="00460F2D" w:rsidRPr="00460F2D" w:rsidRDefault="00460F2D" w:rsidP="005F3F06">
            <w:pPr>
              <w:jc w:val="center"/>
              <w:rPr>
                <w:rFonts w:ascii="Times New Roman" w:eastAsia="Calibri" w:hAnsi="Times New Roman" w:cs="Times New Roman"/>
                <w:sz w:val="24"/>
                <w:szCs w:val="24"/>
                <w:lang w:val="ru-RU"/>
              </w:rPr>
            </w:pPr>
            <w:r w:rsidRPr="00460F2D">
              <w:rPr>
                <w:rFonts w:ascii="Times New Roman" w:eastAsia="Calibri" w:hAnsi="Times New Roman" w:cs="Times New Roman"/>
                <w:sz w:val="24"/>
                <w:szCs w:val="24"/>
                <w:lang w:val="ru-RU"/>
              </w:rPr>
              <w:t>действует</w:t>
            </w:r>
          </w:p>
        </w:tc>
      </w:tr>
      <w:tr w:rsidR="00460F2D" w:rsidRPr="00460F2D" w:rsidTr="005F3F06">
        <w:trPr>
          <w:trHeight w:val="397"/>
        </w:trPr>
        <w:tc>
          <w:tcPr>
            <w:tcW w:w="3510" w:type="dxa"/>
            <w:vAlign w:val="center"/>
          </w:tcPr>
          <w:p w:rsidR="00460F2D" w:rsidRPr="00460F2D" w:rsidRDefault="008B387B" w:rsidP="005F3F06">
            <w:pPr>
              <w:jc w:val="center"/>
              <w:rPr>
                <w:rFonts w:ascii="Times New Roman" w:eastAsia="Calibri" w:hAnsi="Times New Roman" w:cs="Times New Roman"/>
                <w:sz w:val="24"/>
                <w:szCs w:val="24"/>
                <w:lang w:val="ru-RU"/>
              </w:rPr>
            </w:pPr>
            <w:r>
              <w:rPr>
                <w:rFonts w:ascii="Times New Roman" w:eastAsia="Calibri" w:hAnsi="Times New Roman" w:cs="Times New Roman"/>
                <w:color w:val="000000"/>
                <w:sz w:val="24"/>
                <w:szCs w:val="24"/>
                <w:shd w:val="clear" w:color="auto" w:fill="FFFFFF"/>
                <w:lang w:val="ru-RU"/>
              </w:rPr>
              <w:t>АГЗС</w:t>
            </w:r>
          </w:p>
        </w:tc>
        <w:tc>
          <w:tcPr>
            <w:tcW w:w="4111" w:type="dxa"/>
            <w:vAlign w:val="center"/>
          </w:tcPr>
          <w:p w:rsidR="00460F2D" w:rsidRPr="00460F2D" w:rsidRDefault="00460F2D" w:rsidP="005F3F06">
            <w:pPr>
              <w:jc w:val="center"/>
              <w:rPr>
                <w:rFonts w:ascii="Times New Roman" w:eastAsia="Calibri" w:hAnsi="Times New Roman" w:cs="Times New Roman"/>
                <w:sz w:val="24"/>
                <w:szCs w:val="24"/>
                <w:lang w:val="ru-RU"/>
              </w:rPr>
            </w:pPr>
            <w:r w:rsidRPr="00460F2D">
              <w:rPr>
                <w:rFonts w:ascii="Times New Roman" w:eastAsia="Calibri" w:hAnsi="Times New Roman" w:cs="Times New Roman"/>
                <w:color w:val="000000"/>
                <w:sz w:val="24"/>
                <w:szCs w:val="24"/>
                <w:shd w:val="clear" w:color="auto" w:fill="FFFFFF"/>
                <w:lang w:val="ru-RU"/>
              </w:rPr>
              <w:t>с. Орда</w:t>
            </w:r>
          </w:p>
        </w:tc>
        <w:tc>
          <w:tcPr>
            <w:tcW w:w="1701" w:type="dxa"/>
            <w:vAlign w:val="center"/>
          </w:tcPr>
          <w:p w:rsidR="00460F2D" w:rsidRPr="00460F2D" w:rsidRDefault="00460F2D" w:rsidP="005F3F06">
            <w:pPr>
              <w:jc w:val="center"/>
              <w:rPr>
                <w:rFonts w:ascii="Times New Roman" w:eastAsia="Calibri" w:hAnsi="Times New Roman" w:cs="Times New Roman"/>
                <w:sz w:val="24"/>
                <w:szCs w:val="24"/>
                <w:lang w:val="ru-RU"/>
              </w:rPr>
            </w:pPr>
            <w:r w:rsidRPr="00460F2D">
              <w:rPr>
                <w:rFonts w:ascii="Times New Roman" w:eastAsia="Calibri" w:hAnsi="Times New Roman" w:cs="Times New Roman"/>
                <w:sz w:val="24"/>
                <w:szCs w:val="24"/>
                <w:lang w:val="ru-RU"/>
              </w:rPr>
              <w:t>действует</w:t>
            </w:r>
          </w:p>
        </w:tc>
      </w:tr>
      <w:tr w:rsidR="00460F2D" w:rsidRPr="00460F2D" w:rsidTr="005F3F06">
        <w:trPr>
          <w:trHeight w:val="397"/>
        </w:trPr>
        <w:tc>
          <w:tcPr>
            <w:tcW w:w="3510" w:type="dxa"/>
            <w:vAlign w:val="center"/>
          </w:tcPr>
          <w:p w:rsidR="00460F2D" w:rsidRPr="00460F2D" w:rsidRDefault="00460F2D" w:rsidP="005F3F06">
            <w:pPr>
              <w:jc w:val="center"/>
              <w:rPr>
                <w:rFonts w:ascii="Times New Roman" w:eastAsia="Calibri" w:hAnsi="Times New Roman" w:cs="Times New Roman"/>
                <w:sz w:val="24"/>
                <w:szCs w:val="24"/>
                <w:lang w:val="ru-RU"/>
              </w:rPr>
            </w:pPr>
            <w:r w:rsidRPr="00460F2D">
              <w:rPr>
                <w:rFonts w:ascii="Times New Roman" w:eastAsia="Calibri" w:hAnsi="Times New Roman" w:cs="Times New Roman"/>
                <w:sz w:val="24"/>
                <w:szCs w:val="24"/>
                <w:lang w:val="ru-RU"/>
              </w:rPr>
              <w:t>Лукойл №59038</w:t>
            </w:r>
          </w:p>
        </w:tc>
        <w:tc>
          <w:tcPr>
            <w:tcW w:w="4111" w:type="dxa"/>
            <w:vAlign w:val="center"/>
          </w:tcPr>
          <w:p w:rsidR="00460F2D" w:rsidRPr="00460F2D" w:rsidRDefault="00460F2D" w:rsidP="005F3F06">
            <w:pPr>
              <w:jc w:val="center"/>
              <w:rPr>
                <w:rFonts w:ascii="Times New Roman" w:eastAsia="Calibri" w:hAnsi="Times New Roman" w:cs="Times New Roman"/>
                <w:sz w:val="24"/>
                <w:szCs w:val="24"/>
                <w:lang w:val="ru-RU"/>
              </w:rPr>
            </w:pPr>
            <w:r w:rsidRPr="00460F2D">
              <w:rPr>
                <w:rFonts w:ascii="Times New Roman" w:eastAsia="Calibri" w:hAnsi="Times New Roman" w:cs="Times New Roman"/>
                <w:sz w:val="24"/>
                <w:szCs w:val="24"/>
                <w:lang w:val="ru-RU"/>
              </w:rPr>
              <w:t>с. Орда, ул. Трактовая, 32</w:t>
            </w:r>
          </w:p>
        </w:tc>
        <w:tc>
          <w:tcPr>
            <w:tcW w:w="1701" w:type="dxa"/>
            <w:vAlign w:val="center"/>
          </w:tcPr>
          <w:p w:rsidR="00460F2D" w:rsidRPr="00460F2D" w:rsidRDefault="00460F2D" w:rsidP="005F3F06">
            <w:pPr>
              <w:jc w:val="center"/>
              <w:rPr>
                <w:rFonts w:ascii="Times New Roman" w:eastAsia="Calibri" w:hAnsi="Times New Roman" w:cs="Times New Roman"/>
                <w:sz w:val="24"/>
                <w:szCs w:val="24"/>
                <w:lang w:val="ru-RU"/>
              </w:rPr>
            </w:pPr>
            <w:r w:rsidRPr="00460F2D">
              <w:rPr>
                <w:rFonts w:ascii="Times New Roman" w:eastAsia="Calibri" w:hAnsi="Times New Roman" w:cs="Times New Roman"/>
                <w:sz w:val="24"/>
                <w:szCs w:val="24"/>
                <w:lang w:val="ru-RU"/>
              </w:rPr>
              <w:t>действует</w:t>
            </w:r>
          </w:p>
        </w:tc>
      </w:tr>
    </w:tbl>
    <w:p w:rsidR="00460F2D" w:rsidRPr="00460F2D" w:rsidRDefault="00460F2D" w:rsidP="00460F2D">
      <w:pPr>
        <w:spacing w:after="0" w:line="360" w:lineRule="auto"/>
        <w:jc w:val="both"/>
        <w:rPr>
          <w:rFonts w:ascii="Times New Roman" w:eastAsia="Calibri" w:hAnsi="Times New Roman" w:cs="Times New Roman"/>
          <w:sz w:val="28"/>
          <w:szCs w:val="28"/>
          <w:lang w:val="ru-RU"/>
        </w:rPr>
      </w:pPr>
    </w:p>
    <w:p w:rsidR="00460F2D" w:rsidRPr="00460F2D" w:rsidRDefault="00460F2D" w:rsidP="00460F2D">
      <w:pPr>
        <w:spacing w:after="0" w:line="360" w:lineRule="auto"/>
        <w:ind w:firstLine="709"/>
        <w:contextualSpacing/>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В целях совершенствования транспортной инфраструктуры муниципального округа необходимо запланировать строительство объектов придорожного комплекса обслуживания (места отдыха, АЗС, СТО).</w:t>
      </w:r>
    </w:p>
    <w:p w:rsidR="00460F2D" w:rsidRPr="00460F2D" w:rsidRDefault="00460F2D" w:rsidP="00460F2D">
      <w:pPr>
        <w:spacing w:after="0" w:line="360" w:lineRule="auto"/>
        <w:ind w:firstLine="709"/>
        <w:contextualSpacing/>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На территории Ординского муниципального округа разрешено размещение АЗС, нормативные санитарно-защитные зоны которых составляют:</w:t>
      </w:r>
    </w:p>
    <w:p w:rsidR="00460F2D" w:rsidRPr="00460F2D" w:rsidRDefault="00460F2D" w:rsidP="00460F2D">
      <w:pPr>
        <w:spacing w:after="0" w:line="360" w:lineRule="auto"/>
        <w:ind w:firstLine="709"/>
        <w:contextualSpacing/>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- 100 м – для автозаправочных станций для заправки транспортных средств жидким и газовым моторным топливом;  для криогенных автозаправочных станций, предназначенных только для заправки транспортных средств сжиженным природным газом и/или сжатым природным газом, с объемом хранения сжиженного природного газа от 50 до 100 м. куб.;</w:t>
      </w:r>
    </w:p>
    <w:p w:rsidR="00460F2D" w:rsidRPr="00460F2D" w:rsidRDefault="00460F2D" w:rsidP="00460F2D">
      <w:pPr>
        <w:spacing w:after="0" w:line="360" w:lineRule="auto"/>
        <w:ind w:firstLine="709"/>
        <w:contextualSpacing/>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- 50 м – для автозаправочных станций, предназначенные только для заправки легковых транспортных средств жидким моторным топливом, с наличием не более 3-х топливораздаточных колонок, в том числе с объектами обслуживания водителей и пассажиров; криогенных автозаправочных станций, предназначенных только для заправки транспортных средств сжиженным природным газом и/или сжатым природным газом, с объемом хранения сжиженного природного газа не более 50 м</w:t>
      </w:r>
      <w:r w:rsidRPr="00460F2D">
        <w:rPr>
          <w:rFonts w:ascii="Times New Roman" w:eastAsia="Calibri" w:hAnsi="Times New Roman" w:cs="Times New Roman"/>
          <w:sz w:val="28"/>
          <w:szCs w:val="28"/>
          <w:vertAlign w:val="superscript"/>
          <w:lang w:val="ru-RU"/>
        </w:rPr>
        <w:t>3</w:t>
      </w:r>
      <w:r w:rsidRPr="00460F2D">
        <w:rPr>
          <w:rFonts w:ascii="Times New Roman" w:eastAsia="Calibri" w:hAnsi="Times New Roman" w:cs="Times New Roman"/>
          <w:sz w:val="28"/>
          <w:szCs w:val="28"/>
          <w:lang w:val="ru-RU"/>
        </w:rPr>
        <w:t>, в том числе с объектами обслуживания водителей и пассажиров .</w:t>
      </w:r>
    </w:p>
    <w:p w:rsidR="00460F2D" w:rsidRPr="00460F2D" w:rsidRDefault="00460F2D" w:rsidP="00460F2D">
      <w:pPr>
        <w:suppressAutoHyphens/>
        <w:spacing w:after="0" w:line="360" w:lineRule="auto"/>
        <w:ind w:firstLine="709"/>
        <w:jc w:val="both"/>
        <w:rPr>
          <w:rFonts w:ascii="Times New Roman" w:eastAsia="SimSun" w:hAnsi="Times New Roman" w:cs="Times New Roman"/>
          <w:color w:val="000000"/>
          <w:kern w:val="2"/>
          <w:sz w:val="28"/>
          <w:szCs w:val="28"/>
          <w:lang w:val="ru-RU" w:eastAsia="zh-CN" w:bidi="hi-IN"/>
        </w:rPr>
      </w:pPr>
      <w:r w:rsidRPr="00460F2D">
        <w:rPr>
          <w:rFonts w:ascii="Times New Roman" w:eastAsia="SimSun" w:hAnsi="Times New Roman" w:cs="Times New Roman"/>
          <w:color w:val="000000"/>
          <w:kern w:val="2"/>
          <w:sz w:val="28"/>
          <w:szCs w:val="28"/>
          <w:lang w:val="ru-RU" w:eastAsia="zh-CN" w:bidi="hi-IN"/>
        </w:rPr>
        <w:t>Данных о планировании строительства новых АЗС нет.</w:t>
      </w:r>
    </w:p>
    <w:p w:rsidR="00460F2D" w:rsidRPr="000848C7" w:rsidRDefault="00460F2D" w:rsidP="006064E5">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p>
    <w:p w:rsidR="00460F2D" w:rsidRPr="00460F2D" w:rsidRDefault="00460F2D"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48" w:name="_Toc51324389"/>
      <w:r w:rsidRPr="00460F2D">
        <w:rPr>
          <w:rFonts w:ascii="Times New Roman" w:eastAsia="Calibri" w:hAnsi="Times New Roman" w:cs="Times New Roman"/>
          <w:b/>
          <w:bCs/>
          <w:sz w:val="28"/>
          <w:szCs w:val="32"/>
          <w:lang w:val="ru-RU"/>
        </w:rPr>
        <w:t>4.4 Мероприятия по развитию инфраструктуры пешеходного и велосипедного передвижения</w:t>
      </w:r>
      <w:bookmarkEnd w:id="48"/>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b/>
          <w:bCs/>
          <w:sz w:val="28"/>
          <w:szCs w:val="28"/>
          <w:lang w:val="ru-RU" w:eastAsia="ru-RU"/>
        </w:rPr>
      </w:pPr>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Пешеходная и велосипедная инфраструктура представляет собой важный элемент транспортной системы муниципального округа и является показателем его социально-экономического состояния. Ее развитие способствует повышению показателей здравоохранения и снижению экологической нагрузки от моторизированного транспорта. Данная инфраструктура играет важную транспортную роль, обеспечивая связанность территорий для социально-незащищенных слоев населения, в частности, для детей и пожилых людей, которые не могут приобрести личный автомобиль. Пешеходная и велосипедная доступность также выступает критерием инвестиционной и потребительской привлекательности объектов недвижимости.</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i/>
          <w:iCs/>
          <w:sz w:val="28"/>
          <w:szCs w:val="28"/>
          <w:lang w:val="ru-RU" w:eastAsia="ru-RU"/>
        </w:rPr>
      </w:pPr>
      <w:r w:rsidRPr="00460F2D">
        <w:rPr>
          <w:rFonts w:ascii="Times New Roman" w:eastAsiaTheme="minorEastAsia" w:hAnsi="Times New Roman" w:cs="Times New Roman"/>
          <w:i/>
          <w:iCs/>
          <w:sz w:val="28"/>
          <w:szCs w:val="28"/>
          <w:lang w:val="ru-RU" w:eastAsia="ru-RU"/>
        </w:rPr>
        <w:t>Пешеходная инфраструктура</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Согласно методическим рекомендациям, посвященным развитию пешеходных пространств поселений, разработанным Минтрансом Российской Федерации, городские пешеходные пространства делятся на следующие виды:</w:t>
      </w:r>
    </w:p>
    <w:p w:rsidR="00460F2D" w:rsidRPr="00460F2D" w:rsidRDefault="00460F2D" w:rsidP="00460F2D">
      <w:pPr>
        <w:widowControl w:val="0"/>
        <w:numPr>
          <w:ilvl w:val="0"/>
          <w:numId w:val="26"/>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тротуары вдоль дорог;</w:t>
      </w:r>
    </w:p>
    <w:p w:rsidR="00460F2D" w:rsidRPr="00460F2D" w:rsidRDefault="00460F2D" w:rsidP="00460F2D">
      <w:pPr>
        <w:widowControl w:val="0"/>
        <w:numPr>
          <w:ilvl w:val="0"/>
          <w:numId w:val="26"/>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тротуары и переходы у магистралей с маршрутами транспортных средств общего пользования;</w:t>
      </w:r>
    </w:p>
    <w:p w:rsidR="00460F2D" w:rsidRPr="00460F2D" w:rsidRDefault="00460F2D" w:rsidP="00460F2D">
      <w:pPr>
        <w:widowControl w:val="0"/>
        <w:numPr>
          <w:ilvl w:val="0"/>
          <w:numId w:val="26"/>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улицы совместного использования;</w:t>
      </w:r>
    </w:p>
    <w:p w:rsidR="00460F2D" w:rsidRPr="00460F2D" w:rsidRDefault="00460F2D" w:rsidP="00460F2D">
      <w:pPr>
        <w:widowControl w:val="0"/>
        <w:numPr>
          <w:ilvl w:val="0"/>
          <w:numId w:val="26"/>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внутрирайонные и внутриквартальные пути сообщения;</w:t>
      </w:r>
    </w:p>
    <w:p w:rsidR="00460F2D" w:rsidRPr="00460F2D" w:rsidRDefault="00460F2D" w:rsidP="00460F2D">
      <w:pPr>
        <w:widowControl w:val="0"/>
        <w:numPr>
          <w:ilvl w:val="0"/>
          <w:numId w:val="26"/>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пешеходные площади;</w:t>
      </w:r>
    </w:p>
    <w:p w:rsidR="00460F2D" w:rsidRPr="00460F2D" w:rsidRDefault="00460F2D" w:rsidP="00460F2D">
      <w:pPr>
        <w:widowControl w:val="0"/>
        <w:numPr>
          <w:ilvl w:val="0"/>
          <w:numId w:val="26"/>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парковые пешеходные дорожки;</w:t>
      </w:r>
    </w:p>
    <w:p w:rsidR="00460F2D" w:rsidRPr="00460F2D" w:rsidRDefault="00460F2D" w:rsidP="00460F2D">
      <w:pPr>
        <w:widowControl w:val="0"/>
        <w:numPr>
          <w:ilvl w:val="0"/>
          <w:numId w:val="26"/>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проходы между домами;</w:t>
      </w:r>
    </w:p>
    <w:p w:rsidR="00460F2D" w:rsidRPr="00460F2D" w:rsidRDefault="00460F2D" w:rsidP="00460F2D">
      <w:pPr>
        <w:widowControl w:val="0"/>
        <w:numPr>
          <w:ilvl w:val="0"/>
          <w:numId w:val="26"/>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пешеходные пространства внутри дворов;</w:t>
      </w:r>
    </w:p>
    <w:p w:rsidR="00460F2D" w:rsidRPr="00460F2D" w:rsidRDefault="00460F2D" w:rsidP="00460F2D">
      <w:pPr>
        <w:widowControl w:val="0"/>
        <w:numPr>
          <w:ilvl w:val="0"/>
          <w:numId w:val="26"/>
        </w:numPr>
        <w:tabs>
          <w:tab w:val="left" w:pos="993"/>
        </w:tabs>
        <w:autoSpaceDE w:val="0"/>
        <w:autoSpaceDN w:val="0"/>
        <w:adjustRightInd w:val="0"/>
        <w:spacing w:after="0" w:line="360" w:lineRule="auto"/>
        <w:ind w:left="0" w:firstLine="709"/>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пешеходные тротуары около проводимых ремонтных работ.</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В методических рекомендациях приведена краткая характеристика и особенности проектирования каждого вида пешеходного пространства.</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Пешеходные связи между территориями, очень часто весьма разрозненны, на пути движения пешеходов находится много проблемных участков, связанных с организацией тротуаров, расположение имеющихся пешеходных переходов не всегда соотносится с траекторией пешеходных потоков. Имеется много участков УДС, где тротуар отсутствует, либо находится в ненадлежащем состоянии. Очень часто движение пешеходов по тротуару может быть заблокировано припаркованными автомобилями. Из-за особенностей сложившейся застройки в некоторых местах тротуары имеют ненормативную ширину или на тротуарах размещаются опоры инженерных коммуникаций, произрастают деревья.</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 xml:space="preserve">Перечисленные проблемы нарушают равномерный режим движения пешеходов, вынуждая иногда двигаться по проезжей части, в то время как, качественная и безопасная пешеходная инфраструктура предполагает разделение автомобильных и пешеходных потоков и их максимальную изоляцию друг от друга. </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 xml:space="preserve">С учётом вышеизложенного, руководствуясь основными положениями, которые содержат «Методические рекомендации по разработке и реализации мероприятий по организации дорожного движения. Развитие пешеходных пространств поселений, городских округов в Российской Федерации» от 30.07.2018 г., а также требованиям ГОСТ Р 52289-2019 от 01.04.2020 г.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33150-2014 от 01.02.2016 г. «Дороги автомобильные общего пользования. Проектирование пешеходных и велосипедных дорожек» на территории </w:t>
      </w:r>
      <w:r w:rsidRPr="00460F2D">
        <w:rPr>
          <w:rFonts w:ascii="Times New Roman" w:eastAsia="Andale Sans UI" w:hAnsi="Times New Roman" w:cs="Times New Roman"/>
          <w:kern w:val="2"/>
          <w:sz w:val="28"/>
          <w:szCs w:val="28"/>
          <w:lang w:val="ru-RU" w:eastAsia="ru-RU" w:bidi="ru-RU"/>
        </w:rPr>
        <w:t xml:space="preserve">Ординского муниципального округа </w:t>
      </w:r>
      <w:r w:rsidRPr="00460F2D">
        <w:rPr>
          <w:rFonts w:ascii="Times New Roman" w:eastAsiaTheme="minorEastAsia" w:hAnsi="Times New Roman" w:cs="Times New Roman"/>
          <w:sz w:val="28"/>
          <w:szCs w:val="28"/>
          <w:lang w:val="ru-RU" w:eastAsia="ru-RU"/>
        </w:rPr>
        <w:t>необходимо проведение следующих видов мероприятий, направленных на повышение уровня безопасности и улучшение условий движения пешеходов:</w:t>
      </w:r>
    </w:p>
    <w:p w:rsidR="00460F2D" w:rsidRPr="00460F2D" w:rsidRDefault="00460F2D" w:rsidP="00460F2D">
      <w:pPr>
        <w:widowControl w:val="0"/>
        <w:numPr>
          <w:ilvl w:val="0"/>
          <w:numId w:val="27"/>
        </w:numPr>
        <w:autoSpaceDE w:val="0"/>
        <w:autoSpaceDN w:val="0"/>
        <w:adjustRightInd w:val="0"/>
        <w:spacing w:after="0" w:line="360" w:lineRule="auto"/>
        <w:ind w:left="0" w:firstLine="720"/>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приведение в нормативное состояние существующих тротуаров и пешеходных дорожек и других объектов пешеходной инфраструктуры. К смежным мероприятиям относятся также обустройство подходов от тротуаров до непосредственно пешеходных переходов;</w:t>
      </w:r>
    </w:p>
    <w:p w:rsidR="00460F2D" w:rsidRPr="00460F2D" w:rsidRDefault="00460F2D" w:rsidP="00460F2D">
      <w:pPr>
        <w:widowControl w:val="0"/>
        <w:numPr>
          <w:ilvl w:val="0"/>
          <w:numId w:val="27"/>
        </w:numPr>
        <w:autoSpaceDE w:val="0"/>
        <w:autoSpaceDN w:val="0"/>
        <w:adjustRightInd w:val="0"/>
        <w:spacing w:after="0" w:line="360" w:lineRule="auto"/>
        <w:ind w:left="0" w:firstLine="720"/>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строительство новых участков тротуаров и пешеходных дорожек (параметры проектируемых тротуаров следует выбирать исходя из нормативных требований и конкретных условий прохождения тротуара. При проектировании новых пешеходных дорожек и тротуаров следует учитывать обеспечение доступности использования их инвалидами и другими маломобильными группами населения);</w:t>
      </w:r>
    </w:p>
    <w:p w:rsidR="00460F2D" w:rsidRPr="00460F2D" w:rsidRDefault="00460F2D" w:rsidP="00460F2D">
      <w:pPr>
        <w:widowControl w:val="0"/>
        <w:numPr>
          <w:ilvl w:val="0"/>
          <w:numId w:val="27"/>
        </w:numPr>
        <w:autoSpaceDE w:val="0"/>
        <w:autoSpaceDN w:val="0"/>
        <w:adjustRightInd w:val="0"/>
        <w:spacing w:after="0" w:line="360" w:lineRule="auto"/>
        <w:ind w:left="0" w:firstLine="720"/>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повышение видимости переходов посредством оборудования пешеходных переходов современными техническими средствами ОДД. В целях реализации данного мероприятия рекомендуется повсеместное постепенное переоборудование существующих пешеходных переходов в соответствии со следующими требованиями:</w:t>
      </w:r>
    </w:p>
    <w:p w:rsidR="00460F2D" w:rsidRPr="00460F2D" w:rsidRDefault="00460F2D" w:rsidP="00460F2D">
      <w:pPr>
        <w:widowControl w:val="0"/>
        <w:numPr>
          <w:ilvl w:val="0"/>
          <w:numId w:val="28"/>
        </w:numPr>
        <w:autoSpaceDE w:val="0"/>
        <w:autoSpaceDN w:val="0"/>
        <w:adjustRightInd w:val="0"/>
        <w:spacing w:after="0" w:line="360" w:lineRule="auto"/>
        <w:ind w:left="0" w:firstLine="720"/>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использование разметки пешеходного перехода на желтом фоне;</w:t>
      </w:r>
    </w:p>
    <w:p w:rsidR="00460F2D" w:rsidRPr="00460F2D" w:rsidRDefault="00460F2D" w:rsidP="00460F2D">
      <w:pPr>
        <w:widowControl w:val="0"/>
        <w:numPr>
          <w:ilvl w:val="0"/>
          <w:numId w:val="28"/>
        </w:numPr>
        <w:autoSpaceDE w:val="0"/>
        <w:autoSpaceDN w:val="0"/>
        <w:adjustRightInd w:val="0"/>
        <w:spacing w:after="0" w:line="360" w:lineRule="auto"/>
        <w:ind w:left="0" w:firstLine="720"/>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установка световой индикации, по краю лицевой поверхности дорожных знаков или щитов с изображениями дорожных знаков.</w:t>
      </w:r>
    </w:p>
    <w:p w:rsidR="00460F2D" w:rsidRPr="00460F2D" w:rsidRDefault="00460F2D" w:rsidP="00460F2D">
      <w:pPr>
        <w:widowControl w:val="0"/>
        <w:numPr>
          <w:ilvl w:val="0"/>
          <w:numId w:val="28"/>
        </w:numPr>
        <w:autoSpaceDE w:val="0"/>
        <w:autoSpaceDN w:val="0"/>
        <w:adjustRightInd w:val="0"/>
        <w:spacing w:after="0" w:line="360" w:lineRule="auto"/>
        <w:ind w:left="0" w:firstLine="720"/>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обозначение разметки пешеходного перехода установкой световозвращающих катафотов на участках, не имеющих искусственного освещения, либо в дополнение к нему;</w:t>
      </w:r>
    </w:p>
    <w:p w:rsidR="00460F2D" w:rsidRPr="00460F2D" w:rsidRDefault="00460F2D" w:rsidP="00460F2D">
      <w:pPr>
        <w:widowControl w:val="0"/>
        <w:numPr>
          <w:ilvl w:val="0"/>
          <w:numId w:val="28"/>
        </w:numPr>
        <w:autoSpaceDE w:val="0"/>
        <w:autoSpaceDN w:val="0"/>
        <w:adjustRightInd w:val="0"/>
        <w:spacing w:after="0" w:line="360" w:lineRule="auto"/>
        <w:ind w:left="0" w:firstLine="720"/>
        <w:contextualSpacing/>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использование систем с автономным искусственным освещением.</w:t>
      </w:r>
    </w:p>
    <w:p w:rsidR="00460F2D" w:rsidRPr="00460F2D" w:rsidRDefault="005F3F06"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Pr>
          <w:rFonts w:ascii="Times New Roman" w:eastAsiaTheme="minorEastAsia" w:hAnsi="Times New Roman" w:cs="Times New Roman"/>
          <w:sz w:val="28"/>
          <w:szCs w:val="28"/>
          <w:lang w:val="ru-RU" w:eastAsia="ru-RU"/>
        </w:rPr>
        <w:t>4</w:t>
      </w:r>
      <w:r w:rsidR="00460F2D" w:rsidRPr="00460F2D">
        <w:rPr>
          <w:rFonts w:ascii="Times New Roman" w:eastAsiaTheme="minorEastAsia" w:hAnsi="Times New Roman" w:cs="Times New Roman"/>
          <w:sz w:val="28"/>
          <w:szCs w:val="28"/>
          <w:lang w:val="ru-RU" w:eastAsia="ru-RU"/>
        </w:rPr>
        <w:t>) обустройство пешеходных зон, пешеходных переходов и подходов к ним техническими средствами для обеспечения доступности территории для маломобильных групп населения. В качестве основных технических средств, которыми должны быть оборудованы соответствующие участки УДС, рекомендуется использовать:</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 тактильные дорожные указатели предназначены для предоставления инвалидам по зрению необходимой и достаточной информации, способствующей самостоятельной ориентации в инфраструктуре городов, микрорайонов, поселков и других населенных пунктов, в том числе и на дорогах. Тактильные дорожные указатели размещают на тротуарах, проезжей части дорог;</w:t>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 оборудование регулируемых пешеходных переходов звуковой сигнализацией;</w:t>
      </w:r>
    </w:p>
    <w:p w:rsidR="00460F2D" w:rsidRPr="00460F2D" w:rsidRDefault="005F3F06"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Pr>
          <w:rFonts w:ascii="Times New Roman" w:eastAsiaTheme="minorEastAsia" w:hAnsi="Times New Roman" w:cs="Times New Roman"/>
          <w:sz w:val="28"/>
          <w:szCs w:val="28"/>
          <w:lang w:val="ru-RU" w:eastAsia="ru-RU"/>
        </w:rPr>
        <w:t>5</w:t>
      </w:r>
      <w:r w:rsidR="00460F2D" w:rsidRPr="00460F2D">
        <w:rPr>
          <w:rFonts w:ascii="Times New Roman" w:eastAsiaTheme="minorEastAsia" w:hAnsi="Times New Roman" w:cs="Times New Roman"/>
          <w:sz w:val="28"/>
          <w:szCs w:val="28"/>
          <w:lang w:val="ru-RU" w:eastAsia="ru-RU"/>
        </w:rPr>
        <w:t>) обустройство участков УДС на подходах к пешеходным переходам вблизи учебных заведений и в местах с высокой интенсивностью пешеходных потоков дополнительными техническими средствами (ограничивающими ограждениями, светофорами типа Т.7.). Применение методов успокоения движения. Учитывая тесную взаимосвязь этих задач с мероприятиями по обеспечению маршрутов детей к образовательным учреждениям, мероприятиями по регулированию скоростного режима движения и работам, повышающим функционирование сети дорог в целом, их детальная проработка выполнялась в соответствующих подразделах;</w:t>
      </w:r>
    </w:p>
    <w:p w:rsidR="00460F2D" w:rsidRPr="00460F2D" w:rsidRDefault="005F3F06"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Pr>
          <w:rFonts w:ascii="Times New Roman" w:eastAsiaTheme="minorEastAsia" w:hAnsi="Times New Roman" w:cs="Times New Roman"/>
          <w:sz w:val="28"/>
          <w:szCs w:val="28"/>
          <w:lang w:val="ru-RU" w:eastAsia="ru-RU"/>
        </w:rPr>
        <w:t>6</w:t>
      </w:r>
      <w:r w:rsidR="00460F2D" w:rsidRPr="00460F2D">
        <w:rPr>
          <w:rFonts w:ascii="Times New Roman" w:eastAsiaTheme="minorEastAsia" w:hAnsi="Times New Roman" w:cs="Times New Roman"/>
          <w:sz w:val="28"/>
          <w:szCs w:val="28"/>
          <w:lang w:val="ru-RU" w:eastAsia="ru-RU"/>
        </w:rPr>
        <w:t>) устройство дополнительного освещения улично-дорожной сети. С целью обеспечения безопасности дорожного движения за счёт снижения количества аварийных ситуаций необходимо планомерное оснащение искусственным освещением всех пешеходных переходов.</w:t>
      </w:r>
    </w:p>
    <w:p w:rsidR="00460F2D" w:rsidRPr="00460F2D" w:rsidRDefault="00460F2D" w:rsidP="00460F2D">
      <w:pPr>
        <w:widowControl w:val="0"/>
        <w:autoSpaceDE w:val="0"/>
        <w:autoSpaceDN w:val="0"/>
        <w:adjustRightInd w:val="0"/>
        <w:spacing w:after="0" w:line="360" w:lineRule="auto"/>
        <w:ind w:firstLine="709"/>
        <w:jc w:val="both"/>
        <w:rPr>
          <w:rFonts w:ascii="Times New Roman" w:eastAsiaTheme="minorEastAsia" w:hAnsi="Times New Roman" w:cs="Times New Roman"/>
          <w:color w:val="FF0000"/>
          <w:sz w:val="28"/>
          <w:szCs w:val="28"/>
          <w:lang w:val="ru-RU" w:eastAsia="ru-RU"/>
        </w:rPr>
      </w:pPr>
      <w:r w:rsidRPr="00460F2D">
        <w:rPr>
          <w:rFonts w:ascii="Times New Roman" w:eastAsiaTheme="minorEastAsia" w:hAnsi="Times New Roman" w:cs="Times New Roman"/>
          <w:sz w:val="28"/>
          <w:szCs w:val="28"/>
          <w:lang w:val="ru-RU" w:eastAsia="ru-RU"/>
        </w:rPr>
        <w:t xml:space="preserve">Для достижения целевых показателей Программы, повышения уровня пешеходной связности территорий, </w:t>
      </w:r>
      <w:r w:rsidR="008B387B">
        <w:rPr>
          <w:rFonts w:ascii="Times New Roman" w:eastAsiaTheme="minorEastAsia" w:hAnsi="Times New Roman" w:cs="Times New Roman"/>
          <w:sz w:val="28"/>
          <w:szCs w:val="28"/>
          <w:lang w:val="ru-RU" w:eastAsia="ru-RU"/>
        </w:rPr>
        <w:t xml:space="preserve">на территории округа следует продолжать строительство тротуаров, шириной соответствующей нормативно правовым документам и инструкциям с применением бортового камня. </w:t>
      </w:r>
      <w:r w:rsidRPr="00460F2D">
        <w:rPr>
          <w:rFonts w:ascii="Times New Roman" w:eastAsiaTheme="minorEastAsia" w:hAnsi="Times New Roman" w:cs="Times New Roman"/>
          <w:sz w:val="28"/>
          <w:szCs w:val="28"/>
          <w:lang w:val="ru-RU" w:eastAsia="ru-RU"/>
        </w:rPr>
        <w:t xml:space="preserve"> </w:t>
      </w:r>
    </w:p>
    <w:p w:rsidR="00460F2D" w:rsidRPr="00460F2D" w:rsidRDefault="00460F2D" w:rsidP="00460F2D">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 xml:space="preserve">Реализация планов по увеличению пешеходной доступности напрямую связана с обустройством пешеходных переходов, а также остановок общественного транспорта. Так, дополнительно, к уже существующим мероприятия, организованным органами местного самоуправления рекомендуется обустройство новых остановочных пунктов. </w:t>
      </w:r>
    </w:p>
    <w:p w:rsidR="00460F2D" w:rsidRPr="00460F2D" w:rsidRDefault="00460F2D" w:rsidP="00460F2D">
      <w:pPr>
        <w:widowControl w:val="0"/>
        <w:autoSpaceDE w:val="0"/>
        <w:autoSpaceDN w:val="0"/>
        <w:adjustRightInd w:val="0"/>
        <w:spacing w:after="0" w:line="360" w:lineRule="auto"/>
        <w:ind w:firstLine="709"/>
        <w:jc w:val="both"/>
        <w:rPr>
          <w:rFonts w:ascii="Times New Roman" w:eastAsiaTheme="minorEastAsia" w:hAnsi="Times New Roman" w:cs="Times New Roman"/>
          <w:i/>
          <w:iCs/>
          <w:sz w:val="28"/>
          <w:szCs w:val="28"/>
          <w:lang w:val="ru-RU" w:eastAsia="ru-RU"/>
        </w:rPr>
      </w:pPr>
      <w:r w:rsidRPr="00460F2D">
        <w:rPr>
          <w:rFonts w:ascii="Times New Roman" w:eastAsiaTheme="minorEastAsia" w:hAnsi="Times New Roman" w:cs="Times New Roman"/>
          <w:i/>
          <w:iCs/>
          <w:sz w:val="28"/>
          <w:szCs w:val="28"/>
          <w:lang w:val="ru-RU" w:eastAsia="ru-RU"/>
        </w:rPr>
        <w:t>Велосипедная инфраструктура</w:t>
      </w:r>
    </w:p>
    <w:p w:rsidR="00460F2D" w:rsidRPr="00460F2D" w:rsidRDefault="00460F2D" w:rsidP="00460F2D">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Согласно СП 42.13330.2016 «Градостроительство. Планировка и застройка городских и сельских поселений.», велодорожки как отдельный вид транспортного проезда необходимо проектировать в виде системы, включающей в себя обособленное прохождение, или по УДС.</w:t>
      </w:r>
    </w:p>
    <w:p w:rsidR="00460F2D" w:rsidRPr="00460F2D" w:rsidRDefault="00460F2D" w:rsidP="00460F2D">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 xml:space="preserve">Проектирование велосипедных дорожек осуществляется в соответствие с требованиями ГОСТ 33150-2014 «Дороги автомобильные общего пользования. </w:t>
      </w:r>
      <w:r w:rsidR="00842B52">
        <w:rPr>
          <w:rFonts w:ascii="Times New Roman" w:eastAsiaTheme="minorEastAsia" w:hAnsi="Times New Roman" w:cs="Times New Roman"/>
          <w:sz w:val="28"/>
          <w:szCs w:val="28"/>
          <w:lang w:val="ru-RU" w:eastAsia="ru-RU"/>
        </w:rPr>
        <w:t xml:space="preserve"> </w:t>
      </w:r>
      <w:r w:rsidRPr="00460F2D">
        <w:rPr>
          <w:rFonts w:ascii="Times New Roman" w:eastAsiaTheme="minorEastAsia" w:hAnsi="Times New Roman" w:cs="Times New Roman"/>
          <w:sz w:val="28"/>
          <w:szCs w:val="28"/>
          <w:lang w:val="ru-RU" w:eastAsia="ru-RU"/>
        </w:rPr>
        <w:t>Проектирование пешеходных и велосипедных дорожек. Общие требования».</w:t>
      </w:r>
    </w:p>
    <w:p w:rsidR="00460F2D" w:rsidRPr="00460F2D" w:rsidRDefault="00460F2D" w:rsidP="00460F2D">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 xml:space="preserve">Создание велотранспортной инфраструктуры на территории населенных пунктов, входящих в состав </w:t>
      </w:r>
      <w:r w:rsidRPr="00460F2D">
        <w:rPr>
          <w:rFonts w:ascii="Times New Roman" w:eastAsia="Andale Sans UI" w:hAnsi="Times New Roman" w:cs="Times New Roman"/>
          <w:kern w:val="2"/>
          <w:sz w:val="28"/>
          <w:szCs w:val="28"/>
          <w:lang w:val="ru-RU" w:eastAsia="ru-RU" w:bidi="ru-RU"/>
        </w:rPr>
        <w:t xml:space="preserve">Ординского муниципального округа, </w:t>
      </w:r>
      <w:r w:rsidRPr="00460F2D">
        <w:rPr>
          <w:rFonts w:ascii="Times New Roman" w:eastAsiaTheme="minorEastAsia" w:hAnsi="Times New Roman" w:cs="Times New Roman"/>
          <w:sz w:val="28"/>
          <w:szCs w:val="28"/>
          <w:lang w:val="ru-RU" w:eastAsia="ru-RU"/>
        </w:rPr>
        <w:t>считается экономически не целесообразным, ввиду низкой интенсивности движения ТС и велосипедистов на территории населенных пунктов.</w:t>
      </w:r>
    </w:p>
    <w:p w:rsidR="00460F2D" w:rsidRPr="000848C7" w:rsidRDefault="00460F2D" w:rsidP="006064E5">
      <w:pPr>
        <w:suppressAutoHyphens/>
        <w:spacing w:after="0" w:line="360" w:lineRule="auto"/>
        <w:ind w:firstLine="709"/>
        <w:jc w:val="both"/>
        <w:rPr>
          <w:rFonts w:ascii="Times New Roman" w:eastAsia="Times New Roman" w:hAnsi="Times New Roman" w:cs="Times New Roman"/>
          <w:color w:val="000000"/>
          <w:sz w:val="28"/>
          <w:szCs w:val="28"/>
          <w:lang w:val="ru-RU" w:eastAsia="zh-CN"/>
        </w:rPr>
      </w:pPr>
    </w:p>
    <w:p w:rsidR="00460F2D" w:rsidRPr="00460F2D" w:rsidRDefault="00460F2D"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49" w:name="_Toc51324390"/>
      <w:r w:rsidRPr="00460F2D">
        <w:rPr>
          <w:rFonts w:ascii="Times New Roman" w:eastAsia="Calibri" w:hAnsi="Times New Roman" w:cs="Times New Roman"/>
          <w:b/>
          <w:bCs/>
          <w:sz w:val="28"/>
          <w:szCs w:val="32"/>
          <w:lang w:val="ru-RU"/>
        </w:rPr>
        <w:t>4.5 Мероприятия по развитию инфраструктуры для грузового транспорта, транспортных средств коммунальных и дорожных служб</w:t>
      </w:r>
      <w:bookmarkEnd w:id="49"/>
    </w:p>
    <w:p w:rsidR="00460F2D" w:rsidRPr="00460F2D" w:rsidRDefault="00460F2D" w:rsidP="00460F2D">
      <w:pPr>
        <w:suppressAutoHyphens/>
        <w:spacing w:after="0" w:line="360" w:lineRule="auto"/>
        <w:ind w:firstLine="709"/>
        <w:jc w:val="both"/>
        <w:rPr>
          <w:rFonts w:ascii="Times New Roman" w:eastAsia="Calibri" w:hAnsi="Times New Roman" w:cs="Times New Roman"/>
          <w:b/>
          <w:bCs/>
          <w:sz w:val="28"/>
          <w:szCs w:val="28"/>
          <w:lang w:val="ru-RU"/>
        </w:rPr>
      </w:pPr>
    </w:p>
    <w:p w:rsidR="00460F2D" w:rsidRPr="00460F2D" w:rsidRDefault="00460F2D" w:rsidP="00460F2D">
      <w:pPr>
        <w:spacing w:after="0" w:line="360" w:lineRule="auto"/>
        <w:ind w:firstLine="709"/>
        <w:jc w:val="both"/>
        <w:rPr>
          <w:rFonts w:ascii="Times New Roman" w:eastAsia="Calibri" w:hAnsi="Times New Roman" w:cs="Times New Roman"/>
          <w:sz w:val="28"/>
          <w:szCs w:val="24"/>
          <w:lang w:val="ru-RU"/>
        </w:rPr>
      </w:pPr>
      <w:r w:rsidRPr="00460F2D">
        <w:rPr>
          <w:rFonts w:ascii="Times New Roman" w:eastAsia="Calibri" w:hAnsi="Times New Roman" w:cs="Times New Roman"/>
          <w:sz w:val="28"/>
          <w:szCs w:val="24"/>
          <w:lang w:val="ru-RU"/>
        </w:rPr>
        <w:t>Основными объектами притяжения грузовых транспортных средств (ГТС) на территории Ордынского муниципального округа являются предприятия нефтедобывающих и перерабатывающих предприятий, предприятия транспортных услуг и сферы потребительского рынка. Анализ предприятий промышленных узлов города проведён в подразделе 1.2.</w:t>
      </w:r>
    </w:p>
    <w:p w:rsidR="00460F2D" w:rsidRPr="00460F2D" w:rsidRDefault="00460F2D" w:rsidP="00460F2D">
      <w:pPr>
        <w:suppressAutoHyphens/>
        <w:spacing w:after="0" w:line="360" w:lineRule="auto"/>
        <w:ind w:firstLine="709"/>
        <w:jc w:val="both"/>
        <w:rPr>
          <w:rFonts w:ascii="Times New Roman" w:eastAsia="Calibri" w:hAnsi="Times New Roman" w:cs="Times New Roman"/>
          <w:bCs/>
          <w:sz w:val="28"/>
          <w:szCs w:val="28"/>
          <w:lang w:val="ru-RU"/>
        </w:rPr>
      </w:pPr>
      <w:r w:rsidRPr="00460F2D">
        <w:rPr>
          <w:rFonts w:ascii="Times New Roman" w:eastAsia="Calibri" w:hAnsi="Times New Roman" w:cs="Times New Roman"/>
          <w:bCs/>
          <w:sz w:val="28"/>
          <w:szCs w:val="28"/>
          <w:lang w:val="ru-RU"/>
        </w:rPr>
        <w:t>Процессы социально-экономического развития приводят к росту интенсивности движения ТС, в том числе и ГТС, объёмов перевозимых грузов. Эти факторы способствуют ускоренному износу и преждевременному разрушению дорожной одежды автодорог, искусственных сооружений. В результате этого сокращаются межремонтные сроки и увеличиваются объемы восстановительного ремонта существующих автодорог, дефицит финансирования мероприятий по улучшению дорожного покрытия и строительства новых автодорог в новых районах застройки.</w:t>
      </w:r>
    </w:p>
    <w:p w:rsidR="00460F2D" w:rsidRPr="00460F2D" w:rsidRDefault="00460F2D" w:rsidP="00460F2D">
      <w:pPr>
        <w:suppressAutoHyphens/>
        <w:spacing w:after="0" w:line="360" w:lineRule="auto"/>
        <w:ind w:firstLine="709"/>
        <w:jc w:val="both"/>
        <w:rPr>
          <w:rFonts w:ascii="Times New Roman" w:eastAsia="Calibri" w:hAnsi="Times New Roman" w:cs="Times New Roman"/>
          <w:bCs/>
          <w:sz w:val="28"/>
          <w:szCs w:val="28"/>
          <w:lang w:val="ru-RU"/>
        </w:rPr>
      </w:pPr>
      <w:r w:rsidRPr="00460F2D">
        <w:rPr>
          <w:rFonts w:ascii="Times New Roman" w:eastAsia="Calibri" w:hAnsi="Times New Roman" w:cs="Times New Roman"/>
          <w:bCs/>
          <w:sz w:val="28"/>
          <w:szCs w:val="28"/>
          <w:lang w:val="ru-RU"/>
        </w:rPr>
        <w:t>Перемещения ГТС осуществляются между предприятиями и складскими комплексами</w:t>
      </w:r>
      <w:r w:rsidRPr="00460F2D">
        <w:rPr>
          <w:rFonts w:ascii="Times New Roman" w:eastAsia="Calibri" w:hAnsi="Times New Roman" w:cs="Times New Roman"/>
          <w:sz w:val="28"/>
          <w:szCs w:val="28"/>
          <w:shd w:val="clear" w:color="auto" w:fill="FFFFFF"/>
          <w:lang w:val="ru-RU"/>
        </w:rPr>
        <w:t xml:space="preserve"> преимущественно по автодорогам магистральных улиц села Орда и межселенным автодорогам местного и регионального значения.</w:t>
      </w:r>
    </w:p>
    <w:p w:rsidR="00460F2D" w:rsidRPr="00460F2D" w:rsidRDefault="00460F2D" w:rsidP="00460F2D">
      <w:pPr>
        <w:suppressAutoHyphens/>
        <w:spacing w:after="0" w:line="360" w:lineRule="auto"/>
        <w:ind w:firstLine="709"/>
        <w:jc w:val="both"/>
        <w:rPr>
          <w:rFonts w:ascii="Times New Roman" w:eastAsia="Calibri" w:hAnsi="Times New Roman" w:cs="Times New Roman"/>
          <w:bCs/>
          <w:sz w:val="28"/>
          <w:szCs w:val="28"/>
          <w:lang w:val="ru-RU"/>
        </w:rPr>
      </w:pPr>
      <w:r w:rsidRPr="00460F2D">
        <w:rPr>
          <w:rFonts w:ascii="Times New Roman" w:eastAsia="Calibri" w:hAnsi="Times New Roman" w:cs="Times New Roman"/>
          <w:bCs/>
          <w:sz w:val="28"/>
          <w:szCs w:val="28"/>
          <w:lang w:val="ru-RU"/>
        </w:rPr>
        <w:t>С целью повышения эффективности и безопасности движения грузовых транспортных средств различного назначения и категорий планируются следующие мероприятия:</w:t>
      </w:r>
    </w:p>
    <w:p w:rsidR="00460F2D" w:rsidRPr="00460F2D" w:rsidRDefault="00460F2D" w:rsidP="00460F2D">
      <w:pPr>
        <w:numPr>
          <w:ilvl w:val="0"/>
          <w:numId w:val="29"/>
        </w:numPr>
        <w:spacing w:after="0" w:line="360" w:lineRule="auto"/>
        <w:ind w:left="0" w:firstLine="709"/>
        <w:contextualSpacing/>
        <w:jc w:val="both"/>
        <w:rPr>
          <w:rFonts w:ascii="Times New Roman" w:eastAsia="Calibri" w:hAnsi="Times New Roman" w:cs="Times New Roman"/>
          <w:bCs/>
          <w:sz w:val="28"/>
          <w:szCs w:val="28"/>
          <w:lang w:val="ru-RU"/>
        </w:rPr>
      </w:pPr>
      <w:r w:rsidRPr="00460F2D">
        <w:rPr>
          <w:rFonts w:ascii="Times New Roman" w:eastAsia="Calibri" w:hAnsi="Times New Roman" w:cs="Times New Roman"/>
          <w:bCs/>
          <w:sz w:val="28"/>
          <w:szCs w:val="28"/>
          <w:lang w:val="ru-RU"/>
        </w:rPr>
        <w:t xml:space="preserve">Разработка разрешённых маршрутов движения грузовых ТС (по категориям: тяжеловесные, крупногабаритные, перевозящие опасные грузы) через УДС города с установлением (корректировкой) режимов движения, ограничений по массе (в т. ч. максимально разрешённой и приходящейся на оси) и по габаритам, приводящие к наименьшему ущербу дорожного покрытия, с учётом размещения промышленных предприятий и складов. </w:t>
      </w:r>
    </w:p>
    <w:p w:rsidR="00460F2D" w:rsidRPr="00460F2D" w:rsidRDefault="00460F2D" w:rsidP="00460F2D">
      <w:pPr>
        <w:numPr>
          <w:ilvl w:val="0"/>
          <w:numId w:val="29"/>
        </w:numPr>
        <w:spacing w:after="0" w:line="360" w:lineRule="auto"/>
        <w:ind w:left="0" w:firstLine="709"/>
        <w:contextualSpacing/>
        <w:jc w:val="both"/>
        <w:rPr>
          <w:rFonts w:ascii="Times New Roman" w:eastAsia="Calibri" w:hAnsi="Times New Roman" w:cs="Times New Roman"/>
          <w:bCs/>
          <w:sz w:val="28"/>
          <w:szCs w:val="28"/>
          <w:lang w:val="ru-RU"/>
        </w:rPr>
      </w:pPr>
      <w:r w:rsidRPr="00460F2D">
        <w:rPr>
          <w:rFonts w:ascii="Times New Roman" w:eastAsia="Calibri" w:hAnsi="Times New Roman" w:cs="Times New Roman"/>
          <w:bCs/>
          <w:sz w:val="28"/>
          <w:szCs w:val="28"/>
          <w:lang w:val="ru-RU"/>
        </w:rPr>
        <w:t xml:space="preserve">Разработка мероприятий по ограничению движения ГТС в границах города по отдельным участкам УДС не связанных с производственной необходимостью: в жилых и рекреационных зонах, в зонах размещения социальных объектов (учреждений образования, здравоохранения, культуры, спорта и т.п.). </w:t>
      </w:r>
    </w:p>
    <w:p w:rsidR="00460F2D" w:rsidRPr="00460F2D" w:rsidRDefault="00460F2D" w:rsidP="00460F2D">
      <w:pPr>
        <w:spacing w:after="0" w:line="360" w:lineRule="auto"/>
        <w:ind w:firstLine="709"/>
        <w:contextualSpacing/>
        <w:jc w:val="both"/>
        <w:rPr>
          <w:rFonts w:ascii="Times New Roman" w:eastAsia="Calibri" w:hAnsi="Times New Roman" w:cs="Times New Roman"/>
          <w:bCs/>
          <w:sz w:val="28"/>
          <w:szCs w:val="28"/>
          <w:lang w:val="ru-RU"/>
        </w:rPr>
      </w:pPr>
      <w:r w:rsidRPr="00460F2D">
        <w:rPr>
          <w:rFonts w:ascii="Times New Roman" w:eastAsia="Calibri" w:hAnsi="Times New Roman" w:cs="Times New Roman"/>
          <w:bCs/>
          <w:sz w:val="28"/>
          <w:szCs w:val="28"/>
          <w:lang w:val="ru-RU"/>
        </w:rPr>
        <w:t>Планирование мероприятий по ограничению движения ГТС по основным и отремонтированным дорогам УДС населённых пунктов, с целью сбережения покрытия автодорог, расширяя зоны ограничения движения ГТС по мере расширения участков отремонтированных дорог.</w:t>
      </w:r>
    </w:p>
    <w:p w:rsidR="00460F2D" w:rsidRPr="00460F2D" w:rsidRDefault="00460F2D" w:rsidP="00460F2D">
      <w:pPr>
        <w:suppressAutoHyphens/>
        <w:spacing w:after="0" w:line="360" w:lineRule="auto"/>
        <w:ind w:firstLine="709"/>
        <w:jc w:val="both"/>
        <w:rPr>
          <w:rFonts w:ascii="Times New Roman" w:eastAsia="Calibri" w:hAnsi="Times New Roman" w:cs="Times New Roman"/>
          <w:bCs/>
          <w:sz w:val="28"/>
          <w:szCs w:val="28"/>
          <w:lang w:val="ru-RU"/>
        </w:rPr>
      </w:pPr>
      <w:r w:rsidRPr="00460F2D">
        <w:rPr>
          <w:rFonts w:ascii="Times New Roman" w:eastAsia="Calibri" w:hAnsi="Times New Roman" w:cs="Times New Roman"/>
          <w:bCs/>
          <w:sz w:val="28"/>
          <w:szCs w:val="28"/>
          <w:lang w:val="ru-RU"/>
        </w:rPr>
        <w:t>Это приведёт к снижению транспортной нагрузки в жилых зонах, к сбережению дорожной одежды и увеличению межремонтных сроков отремонтированных автодорог, снижению уровня загрязнения воздушного бассейна микрорайонов, шума и рисков ДТП;</w:t>
      </w:r>
    </w:p>
    <w:p w:rsidR="00460F2D" w:rsidRPr="00460F2D" w:rsidRDefault="00460F2D" w:rsidP="00460F2D">
      <w:pPr>
        <w:numPr>
          <w:ilvl w:val="0"/>
          <w:numId w:val="29"/>
        </w:numPr>
        <w:suppressAutoHyphens/>
        <w:spacing w:after="0" w:line="360" w:lineRule="auto"/>
        <w:ind w:left="0" w:firstLine="709"/>
        <w:contextualSpacing/>
        <w:jc w:val="both"/>
        <w:rPr>
          <w:rFonts w:ascii="Times New Roman" w:eastAsia="Calibri" w:hAnsi="Times New Roman" w:cs="Times New Roman"/>
          <w:bCs/>
          <w:sz w:val="28"/>
          <w:szCs w:val="28"/>
          <w:lang w:val="ru-RU"/>
        </w:rPr>
      </w:pPr>
      <w:r w:rsidRPr="00460F2D">
        <w:rPr>
          <w:rFonts w:ascii="Times New Roman" w:eastAsia="Calibri" w:hAnsi="Times New Roman" w:cs="Times New Roman"/>
          <w:bCs/>
          <w:sz w:val="28"/>
          <w:szCs w:val="28"/>
          <w:lang w:val="ru-RU"/>
        </w:rPr>
        <w:t>Проведение изыскательских работ по последовательному решению вопроса организации объездных автодорог;</w:t>
      </w:r>
    </w:p>
    <w:p w:rsidR="00460F2D" w:rsidRPr="00460F2D" w:rsidRDefault="00460F2D" w:rsidP="00460F2D">
      <w:pPr>
        <w:numPr>
          <w:ilvl w:val="0"/>
          <w:numId w:val="29"/>
        </w:numPr>
        <w:spacing w:after="0" w:line="360" w:lineRule="auto"/>
        <w:ind w:left="0" w:firstLine="709"/>
        <w:contextualSpacing/>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Определение размера вреда причиняемого тяжеловесными, и риски движения крупногабаритных и перевозящих опасные грузы при движении их по автодорогам местного значения (ГОСТ Р 52748);</w:t>
      </w:r>
    </w:p>
    <w:p w:rsidR="00460F2D" w:rsidRPr="00460F2D" w:rsidRDefault="00460F2D" w:rsidP="00460F2D">
      <w:pPr>
        <w:numPr>
          <w:ilvl w:val="0"/>
          <w:numId w:val="29"/>
        </w:numPr>
        <w:suppressAutoHyphens/>
        <w:spacing w:after="0" w:line="360" w:lineRule="auto"/>
        <w:ind w:left="0" w:firstLine="709"/>
        <w:contextualSpacing/>
        <w:jc w:val="both"/>
        <w:rPr>
          <w:rFonts w:ascii="Times New Roman" w:eastAsia="Calibri" w:hAnsi="Times New Roman" w:cs="Times New Roman"/>
          <w:bCs/>
          <w:sz w:val="28"/>
          <w:szCs w:val="28"/>
          <w:lang w:val="ru-RU"/>
        </w:rPr>
      </w:pPr>
      <w:r w:rsidRPr="00460F2D">
        <w:rPr>
          <w:rFonts w:ascii="Times New Roman" w:eastAsia="Calibri" w:hAnsi="Times New Roman" w:cs="Times New Roman"/>
          <w:bCs/>
          <w:sz w:val="28"/>
          <w:szCs w:val="28"/>
          <w:lang w:val="ru-RU"/>
        </w:rPr>
        <w:t>Оборудование перекрёстков на УДС города дорожными знаками, регулирующими движение ГТС, в соответствие с требованиями ГОСТ Р 52289 и ГОСТ Р 52290:</w:t>
      </w:r>
    </w:p>
    <w:p w:rsidR="00460F2D" w:rsidRPr="00460F2D" w:rsidRDefault="00460F2D" w:rsidP="00460F2D">
      <w:pPr>
        <w:numPr>
          <w:ilvl w:val="0"/>
          <w:numId w:val="29"/>
        </w:numPr>
        <w:suppressAutoHyphens/>
        <w:spacing w:after="0" w:line="360" w:lineRule="auto"/>
        <w:ind w:left="0" w:firstLine="709"/>
        <w:contextualSpacing/>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xml:space="preserve">Обеспечение выполнения административного регламента по </w:t>
      </w:r>
      <w:r w:rsidRPr="005F37BE">
        <w:rPr>
          <w:rFonts w:ascii="Times New Roman" w:eastAsia="Calibri" w:hAnsi="Times New Roman" w:cs="Times New Roman"/>
          <w:sz w:val="28"/>
          <w:szCs w:val="28"/>
          <w:lang w:val="ru-RU"/>
        </w:rPr>
        <w:t>предоставлению муниципальной услуги «</w:t>
      </w:r>
      <w:r w:rsidR="005F37BE" w:rsidRPr="005F37BE">
        <w:rPr>
          <w:rFonts w:ascii="Times New Roman" w:eastAsia="Calibri" w:hAnsi="Times New Roman" w:cs="Times New Roman"/>
          <w:color w:val="000000"/>
          <w:sz w:val="28"/>
          <w:szCs w:val="28"/>
          <w:lang w:val="ru-RU"/>
        </w:rPr>
        <w:t>Выдача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5F37BE">
        <w:rPr>
          <w:rFonts w:ascii="Times New Roman" w:eastAsia="Calibri" w:hAnsi="Times New Roman" w:cs="Times New Roman"/>
          <w:sz w:val="28"/>
          <w:szCs w:val="28"/>
          <w:lang w:val="ru-RU"/>
        </w:rPr>
        <w:t>»;</w:t>
      </w:r>
    </w:p>
    <w:p w:rsidR="00460F2D" w:rsidRPr="00460F2D" w:rsidRDefault="00460F2D" w:rsidP="00460F2D">
      <w:pPr>
        <w:numPr>
          <w:ilvl w:val="0"/>
          <w:numId w:val="29"/>
        </w:numPr>
        <w:suppressAutoHyphens/>
        <w:spacing w:after="0" w:line="360" w:lineRule="auto"/>
        <w:ind w:left="0" w:firstLine="709"/>
        <w:contextualSpacing/>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Введение временных ограничений или прекращения движения ТС по автодорогам местного значения в порядке, установленным постановлением Правительства Пермского края от 10 января 2012 года №</w:t>
      </w:r>
      <w:r w:rsidR="005F37BE">
        <w:rPr>
          <w:rFonts w:ascii="Times New Roman" w:eastAsia="Calibri" w:hAnsi="Times New Roman" w:cs="Times New Roman"/>
          <w:sz w:val="28"/>
          <w:szCs w:val="28"/>
          <w:lang w:val="ru-RU"/>
        </w:rPr>
        <w:t xml:space="preserve"> </w:t>
      </w:r>
      <w:r w:rsidRPr="00460F2D">
        <w:rPr>
          <w:rFonts w:ascii="Times New Roman" w:eastAsia="Calibri" w:hAnsi="Times New Roman" w:cs="Times New Roman"/>
          <w:sz w:val="28"/>
          <w:szCs w:val="28"/>
          <w:lang w:val="ru-RU"/>
        </w:rPr>
        <w:t>9-п;</w:t>
      </w:r>
    </w:p>
    <w:p w:rsidR="00460F2D" w:rsidRPr="00460F2D" w:rsidRDefault="00460F2D" w:rsidP="00460F2D">
      <w:pPr>
        <w:numPr>
          <w:ilvl w:val="0"/>
          <w:numId w:val="29"/>
        </w:numPr>
        <w:suppressAutoHyphens/>
        <w:spacing w:after="0" w:line="360" w:lineRule="auto"/>
        <w:ind w:left="0" w:firstLine="709"/>
        <w:contextualSpacing/>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Введение временного ограничения движенияв связи со снижением несущей способности конструктивных элементов автомобильных дорог;</w:t>
      </w:r>
    </w:p>
    <w:p w:rsidR="00460F2D" w:rsidRPr="00460F2D" w:rsidRDefault="00460F2D" w:rsidP="00460F2D">
      <w:pPr>
        <w:numPr>
          <w:ilvl w:val="0"/>
          <w:numId w:val="29"/>
        </w:numPr>
        <w:suppressAutoHyphens/>
        <w:spacing w:after="0" w:line="360" w:lineRule="auto"/>
        <w:ind w:left="0" w:firstLine="709"/>
        <w:contextualSpacing/>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Оснащение специализированных автотранспортных средств предприятий коммунального хозяйства и содержания автодорог тахографами, в соответствие требованиям приказа Минтранса РФ от 13.02.2013г. № 36. В соответствие с ГОСТ 31544 к специализированным транспортным средствам городского коммунального хозяйства и содержания дорог относятся  машины для санитарной очистки, зимней очистки, летней очистки, круглогодичного использования для уборки, коммунального разного назначения и снегоочистители.</w:t>
      </w:r>
    </w:p>
    <w:p w:rsidR="00460F2D" w:rsidRPr="00460F2D" w:rsidRDefault="00460F2D"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50" w:name="_Toc51324391"/>
      <w:r w:rsidRPr="00460F2D">
        <w:rPr>
          <w:rFonts w:ascii="Times New Roman" w:eastAsia="Calibri" w:hAnsi="Times New Roman" w:cs="Times New Roman"/>
          <w:b/>
          <w:bCs/>
          <w:sz w:val="28"/>
          <w:szCs w:val="32"/>
          <w:lang w:val="ru-RU"/>
        </w:rPr>
        <w:t>4.6 Мероприятия по развитию сети дорог поселений, городских округов</w:t>
      </w:r>
      <w:bookmarkEnd w:id="50"/>
    </w:p>
    <w:p w:rsidR="00460F2D" w:rsidRPr="00460F2D" w:rsidRDefault="00460F2D" w:rsidP="00460F2D">
      <w:pPr>
        <w:widowControl w:val="0"/>
        <w:autoSpaceDE w:val="0"/>
        <w:autoSpaceDN w:val="0"/>
        <w:adjustRightInd w:val="0"/>
        <w:spacing w:after="0" w:line="240" w:lineRule="auto"/>
        <w:ind w:firstLine="720"/>
        <w:jc w:val="both"/>
        <w:rPr>
          <w:rFonts w:ascii="Times New Roman" w:eastAsiaTheme="minorEastAsia" w:hAnsi="Times New Roman" w:cs="Times New Roman"/>
          <w:b/>
          <w:bCs/>
          <w:sz w:val="28"/>
          <w:szCs w:val="28"/>
          <w:lang w:val="ru-RU" w:eastAsia="ru-RU"/>
        </w:rPr>
      </w:pPr>
    </w:p>
    <w:p w:rsidR="00460F2D" w:rsidRPr="002D4CEB" w:rsidRDefault="00460F2D" w:rsidP="00460F2D">
      <w:pPr>
        <w:suppressAutoHyphens/>
        <w:spacing w:after="0" w:line="360" w:lineRule="auto"/>
        <w:ind w:firstLine="709"/>
        <w:jc w:val="both"/>
        <w:rPr>
          <w:rFonts w:ascii="Times New Roman" w:eastAsia="Times New Roman" w:hAnsi="Times New Roman" w:cs="Times New Roman"/>
          <w:sz w:val="28"/>
          <w:szCs w:val="28"/>
          <w:lang w:val="ru-RU" w:eastAsia="ru-RU"/>
        </w:rPr>
      </w:pPr>
      <w:r w:rsidRPr="00460F2D">
        <w:rPr>
          <w:rFonts w:ascii="Times New Roman" w:eastAsia="Times New Roman" w:hAnsi="Times New Roman" w:cs="Times New Roman"/>
          <w:sz w:val="28"/>
          <w:szCs w:val="28"/>
          <w:lang w:val="ru-RU" w:eastAsia="ru-RU"/>
        </w:rPr>
        <w:t xml:space="preserve">На расчетный срок до 2036 года сформирован и утвержден перечень мероприятий по развитию сети дорог </w:t>
      </w:r>
      <w:r w:rsidRPr="00460F2D">
        <w:rPr>
          <w:rFonts w:ascii="Times New Roman" w:eastAsia="Andale Sans UI" w:hAnsi="Times New Roman" w:cs="Times New Roman"/>
          <w:color w:val="000000"/>
          <w:kern w:val="2"/>
          <w:sz w:val="28"/>
          <w:szCs w:val="28"/>
          <w:lang w:val="ru-RU" w:eastAsia="zh-CN" w:bidi="ru-RU"/>
        </w:rPr>
        <w:t>Ординского муниципального округа</w:t>
      </w:r>
      <w:r w:rsidRPr="00460F2D">
        <w:rPr>
          <w:rFonts w:ascii="Times New Roman" w:eastAsia="Times New Roman" w:hAnsi="Times New Roman" w:cs="Times New Roman"/>
          <w:sz w:val="28"/>
          <w:szCs w:val="28"/>
          <w:lang w:val="ru-RU" w:eastAsia="ru-RU"/>
        </w:rPr>
        <w:t xml:space="preserve">.  Мероприятия, предусмотренные к реализации, представлены </w:t>
      </w:r>
      <w:r w:rsidRPr="002D4CEB">
        <w:rPr>
          <w:rFonts w:ascii="Times New Roman" w:eastAsia="Times New Roman" w:hAnsi="Times New Roman" w:cs="Times New Roman"/>
          <w:sz w:val="28"/>
          <w:szCs w:val="28"/>
          <w:lang w:val="ru-RU" w:eastAsia="ru-RU"/>
        </w:rPr>
        <w:t>в таблице 4.6.1.</w:t>
      </w:r>
    </w:p>
    <w:p w:rsidR="00460F2D" w:rsidRPr="00460F2D" w:rsidRDefault="00460F2D" w:rsidP="00460F2D">
      <w:pPr>
        <w:suppressAutoHyphens/>
        <w:spacing w:after="0" w:line="360" w:lineRule="auto"/>
        <w:ind w:firstLine="709"/>
        <w:jc w:val="both"/>
        <w:rPr>
          <w:rFonts w:ascii="Times New Roman" w:eastAsia="Times New Roman" w:hAnsi="Times New Roman" w:cs="Times New Roman"/>
          <w:sz w:val="28"/>
          <w:szCs w:val="28"/>
          <w:lang w:val="ru-RU" w:eastAsia="ru-RU"/>
        </w:rPr>
      </w:pPr>
      <w:r w:rsidRPr="002D4CEB">
        <w:rPr>
          <w:rFonts w:ascii="Times New Roman" w:eastAsia="Times New Roman" w:hAnsi="Times New Roman" w:cs="Times New Roman"/>
          <w:sz w:val="28"/>
          <w:szCs w:val="28"/>
          <w:lang w:val="ru-RU" w:eastAsia="ru-RU"/>
        </w:rPr>
        <w:t>Основные направления развития транспортной инфраструктуры, согласно Схемы территориального планирования, Прогноза социально-экономического развития, а также принятых муниципальных программ, приведены в разделе 2.4</w:t>
      </w:r>
      <w:r w:rsidRPr="00460F2D">
        <w:rPr>
          <w:rFonts w:ascii="Times New Roman" w:eastAsia="Times New Roman" w:hAnsi="Times New Roman" w:cs="Times New Roman"/>
          <w:sz w:val="28"/>
          <w:szCs w:val="28"/>
          <w:lang w:val="ru-RU" w:eastAsia="ru-RU"/>
        </w:rPr>
        <w:t xml:space="preserve"> настоящей Программы.</w:t>
      </w:r>
    </w:p>
    <w:p w:rsidR="007F21A1" w:rsidRPr="00F655F8" w:rsidRDefault="007F21A1" w:rsidP="007F21A1">
      <w:pPr>
        <w:widowControl w:val="0"/>
        <w:autoSpaceDN w:val="0"/>
        <w:spacing w:after="0" w:line="384" w:lineRule="auto"/>
        <w:ind w:firstLine="708"/>
        <w:jc w:val="both"/>
        <w:textAlignment w:val="baseline"/>
        <w:rPr>
          <w:rFonts w:ascii="Times New Roman" w:eastAsia="NSimSun" w:hAnsi="Times New Roman" w:cs="Times New Roman"/>
          <w:color w:val="000000"/>
          <w:kern w:val="3"/>
          <w:sz w:val="28"/>
          <w:szCs w:val="28"/>
          <w:lang w:val="ru-RU" w:eastAsia="hi-IN" w:bidi="hi-IN"/>
        </w:rPr>
      </w:pPr>
      <w:r>
        <w:rPr>
          <w:rFonts w:ascii="Times New Roman" w:eastAsia="NSimSun" w:hAnsi="Times New Roman" w:cs="Times New Roman"/>
          <w:color w:val="000000"/>
          <w:kern w:val="3"/>
          <w:sz w:val="28"/>
          <w:szCs w:val="28"/>
          <w:lang w:val="ru-RU" w:eastAsia="hi-IN" w:bidi="hi-IN"/>
        </w:rPr>
        <w:t xml:space="preserve">Также, </w:t>
      </w:r>
      <w:r w:rsidRPr="007F21A1">
        <w:rPr>
          <w:rFonts w:ascii="Times New Roman" w:eastAsia="NSimSun" w:hAnsi="Times New Roman" w:cs="Times New Roman"/>
          <w:color w:val="000000"/>
          <w:kern w:val="3"/>
          <w:sz w:val="28"/>
          <w:szCs w:val="28"/>
          <w:lang w:val="ru-RU" w:eastAsia="hi-IN" w:bidi="hi-IN"/>
        </w:rPr>
        <w:t>на 20</w:t>
      </w:r>
      <w:r w:rsidR="00832663">
        <w:rPr>
          <w:rFonts w:ascii="Times New Roman" w:eastAsia="NSimSun" w:hAnsi="Times New Roman" w:cs="Times New Roman"/>
          <w:color w:val="000000"/>
          <w:kern w:val="3"/>
          <w:sz w:val="28"/>
          <w:szCs w:val="28"/>
          <w:lang w:val="ru-RU" w:eastAsia="hi-IN" w:bidi="hi-IN"/>
        </w:rPr>
        <w:t>22</w:t>
      </w:r>
      <w:r w:rsidRPr="007F21A1">
        <w:rPr>
          <w:rFonts w:ascii="Times New Roman" w:eastAsia="NSimSun" w:hAnsi="Times New Roman" w:cs="Times New Roman"/>
          <w:color w:val="000000"/>
          <w:kern w:val="3"/>
          <w:sz w:val="28"/>
          <w:szCs w:val="28"/>
          <w:lang w:val="ru-RU" w:eastAsia="hi-IN" w:bidi="hi-IN"/>
        </w:rPr>
        <w:t xml:space="preserve"> – 20</w:t>
      </w:r>
      <w:r w:rsidR="00832663">
        <w:rPr>
          <w:rFonts w:ascii="Times New Roman" w:eastAsia="NSimSun" w:hAnsi="Times New Roman" w:cs="Times New Roman"/>
          <w:color w:val="000000"/>
          <w:kern w:val="3"/>
          <w:sz w:val="28"/>
          <w:szCs w:val="28"/>
          <w:lang w:val="ru-RU" w:eastAsia="hi-IN" w:bidi="hi-IN"/>
        </w:rPr>
        <w:t>24</w:t>
      </w:r>
      <w:r w:rsidRPr="007F21A1">
        <w:rPr>
          <w:rFonts w:ascii="Times New Roman" w:eastAsia="NSimSun" w:hAnsi="Times New Roman" w:cs="Times New Roman"/>
          <w:color w:val="000000"/>
          <w:kern w:val="3"/>
          <w:sz w:val="28"/>
          <w:szCs w:val="28"/>
          <w:lang w:val="ru-RU" w:eastAsia="hi-IN" w:bidi="hi-IN"/>
        </w:rPr>
        <w:t xml:space="preserve"> годы утверждены план ремонта дорог в границах Ординского муниципального округа. Перечень с указанием года реализации указаны в таблице </w:t>
      </w:r>
      <w:r w:rsidR="0037671E">
        <w:rPr>
          <w:rFonts w:ascii="Times New Roman" w:eastAsia="NSimSun" w:hAnsi="Times New Roman" w:cs="Times New Roman"/>
          <w:color w:val="000000"/>
          <w:kern w:val="3"/>
          <w:sz w:val="28"/>
          <w:szCs w:val="28"/>
          <w:lang w:val="ru-RU" w:eastAsia="hi-IN" w:bidi="hi-IN"/>
        </w:rPr>
        <w:t>4.6.1</w:t>
      </w:r>
      <w:r w:rsidRPr="007F21A1">
        <w:rPr>
          <w:rFonts w:ascii="Times New Roman" w:eastAsia="NSimSun" w:hAnsi="Times New Roman" w:cs="Times New Roman"/>
          <w:color w:val="000000"/>
          <w:kern w:val="3"/>
          <w:sz w:val="28"/>
          <w:szCs w:val="28"/>
          <w:lang w:val="ru-RU" w:eastAsia="hi-IN" w:bidi="hi-IN"/>
        </w:rPr>
        <w:t xml:space="preserve">. </w:t>
      </w:r>
    </w:p>
    <w:p w:rsidR="007F21A1" w:rsidRPr="00F655F8" w:rsidRDefault="007F21A1" w:rsidP="007F21A1">
      <w:pPr>
        <w:widowControl w:val="0"/>
        <w:autoSpaceDN w:val="0"/>
        <w:spacing w:after="0" w:line="240" w:lineRule="auto"/>
        <w:ind w:firstLine="708"/>
        <w:jc w:val="both"/>
        <w:textAlignment w:val="baseline"/>
        <w:rPr>
          <w:rFonts w:ascii="Times New Roman" w:eastAsia="NSimSun" w:hAnsi="Times New Roman" w:cs="Times New Roman"/>
          <w:color w:val="000000"/>
          <w:kern w:val="3"/>
          <w:sz w:val="28"/>
          <w:szCs w:val="28"/>
          <w:lang w:val="ru-RU" w:eastAsia="hi-IN" w:bidi="hi-IN"/>
        </w:rPr>
      </w:pPr>
    </w:p>
    <w:p w:rsidR="007F21A1" w:rsidRPr="0037671E" w:rsidRDefault="007F21A1" w:rsidP="007F21A1">
      <w:pPr>
        <w:widowControl w:val="0"/>
        <w:autoSpaceDN w:val="0"/>
        <w:spacing w:after="0" w:line="360" w:lineRule="auto"/>
        <w:jc w:val="both"/>
        <w:textAlignment w:val="baseline"/>
        <w:rPr>
          <w:rFonts w:ascii="Times New Roman" w:eastAsia="NSimSun" w:hAnsi="Times New Roman" w:cs="Times New Roman"/>
          <w:color w:val="000000"/>
          <w:kern w:val="3"/>
          <w:sz w:val="28"/>
          <w:szCs w:val="28"/>
          <w:lang w:val="ru-RU" w:eastAsia="hi-IN" w:bidi="hi-IN"/>
        </w:rPr>
      </w:pPr>
      <w:r w:rsidRPr="0037671E">
        <w:rPr>
          <w:rFonts w:ascii="Times New Roman" w:eastAsia="NSimSun" w:hAnsi="Times New Roman" w:cs="Times New Roman"/>
          <w:color w:val="000000"/>
          <w:kern w:val="3"/>
          <w:sz w:val="28"/>
          <w:szCs w:val="28"/>
          <w:lang w:val="ru-RU" w:eastAsia="hi-IN" w:bidi="hi-IN"/>
        </w:rPr>
        <w:t xml:space="preserve">Таблица </w:t>
      </w:r>
      <w:r w:rsidR="0037671E">
        <w:rPr>
          <w:rFonts w:ascii="Times New Roman" w:eastAsia="NSimSun" w:hAnsi="Times New Roman" w:cs="Times New Roman"/>
          <w:color w:val="000000"/>
          <w:kern w:val="3"/>
          <w:sz w:val="28"/>
          <w:szCs w:val="28"/>
          <w:lang w:val="ru-RU" w:eastAsia="hi-IN" w:bidi="hi-IN"/>
        </w:rPr>
        <w:t>4.6</w:t>
      </w:r>
      <w:r w:rsidRPr="0037671E">
        <w:rPr>
          <w:rFonts w:ascii="Times New Roman" w:eastAsia="NSimSun" w:hAnsi="Times New Roman" w:cs="Times New Roman"/>
          <w:color w:val="000000"/>
          <w:kern w:val="3"/>
          <w:sz w:val="28"/>
          <w:szCs w:val="28"/>
          <w:lang w:val="ru-RU" w:eastAsia="hi-IN" w:bidi="hi-IN"/>
        </w:rPr>
        <w:t>.1 – План ремонта дорог на период 20</w:t>
      </w:r>
      <w:r w:rsidR="00B94475">
        <w:rPr>
          <w:rFonts w:ascii="Times New Roman" w:eastAsia="NSimSun" w:hAnsi="Times New Roman" w:cs="Times New Roman"/>
          <w:color w:val="000000"/>
          <w:kern w:val="3"/>
          <w:sz w:val="28"/>
          <w:szCs w:val="28"/>
          <w:lang w:val="ru-RU" w:eastAsia="hi-IN" w:bidi="hi-IN"/>
        </w:rPr>
        <w:t>22</w:t>
      </w:r>
      <w:r w:rsidRPr="0037671E">
        <w:rPr>
          <w:rFonts w:ascii="Times New Roman" w:eastAsia="NSimSun" w:hAnsi="Times New Roman" w:cs="Times New Roman"/>
          <w:color w:val="000000"/>
          <w:kern w:val="3"/>
          <w:sz w:val="28"/>
          <w:szCs w:val="28"/>
          <w:lang w:val="ru-RU" w:eastAsia="hi-IN" w:bidi="hi-IN"/>
        </w:rPr>
        <w:t xml:space="preserve"> – 20</w:t>
      </w:r>
      <w:r w:rsidR="00B94475">
        <w:rPr>
          <w:rFonts w:ascii="Times New Roman" w:eastAsia="NSimSun" w:hAnsi="Times New Roman" w:cs="Times New Roman"/>
          <w:color w:val="000000"/>
          <w:kern w:val="3"/>
          <w:sz w:val="28"/>
          <w:szCs w:val="28"/>
          <w:lang w:val="ru-RU" w:eastAsia="hi-IN" w:bidi="hi-IN"/>
        </w:rPr>
        <w:t>24</w:t>
      </w:r>
      <w:r w:rsidRPr="0037671E">
        <w:rPr>
          <w:rFonts w:ascii="Times New Roman" w:eastAsia="NSimSun" w:hAnsi="Times New Roman" w:cs="Times New Roman"/>
          <w:color w:val="000000"/>
          <w:kern w:val="3"/>
          <w:sz w:val="28"/>
          <w:szCs w:val="28"/>
          <w:lang w:val="ru-RU" w:eastAsia="hi-IN" w:bidi="hi-IN"/>
        </w:rPr>
        <w:t xml:space="preserve"> гг.</w:t>
      </w:r>
    </w:p>
    <w:tbl>
      <w:tblPr>
        <w:tblpPr w:leftFromText="180" w:rightFromText="180" w:vertAnchor="text" w:horzAnchor="margin" w:tblpX="196" w:tblpY="281"/>
        <w:tblW w:w="9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8" w:type="dxa"/>
        </w:tblCellMar>
        <w:tblLook w:val="00A0"/>
      </w:tblPr>
      <w:tblGrid>
        <w:gridCol w:w="1259"/>
        <w:gridCol w:w="2042"/>
        <w:gridCol w:w="2784"/>
        <w:gridCol w:w="1951"/>
        <w:gridCol w:w="1276"/>
      </w:tblGrid>
      <w:tr w:rsidR="00DE137D" w:rsidRPr="00DE137D" w:rsidTr="00DE137D">
        <w:tc>
          <w:tcPr>
            <w:tcW w:w="1259" w:type="dxa"/>
          </w:tcPr>
          <w:p w:rsidR="00DE137D" w:rsidRPr="00DE137D" w:rsidRDefault="00DE137D" w:rsidP="00DE137D">
            <w:pPr>
              <w:jc w:val="center"/>
              <w:rPr>
                <w:rFonts w:ascii="Times New Roman" w:hAnsi="Times New Roman"/>
                <w:b/>
                <w:sz w:val="24"/>
                <w:szCs w:val="24"/>
              </w:rPr>
            </w:pPr>
            <w:r w:rsidRPr="00DE137D">
              <w:rPr>
                <w:rFonts w:ascii="Times New Roman" w:hAnsi="Times New Roman"/>
                <w:b/>
                <w:sz w:val="24"/>
                <w:szCs w:val="24"/>
              </w:rPr>
              <w:t>№ п/п</w:t>
            </w:r>
          </w:p>
        </w:tc>
        <w:tc>
          <w:tcPr>
            <w:tcW w:w="2042" w:type="dxa"/>
          </w:tcPr>
          <w:p w:rsidR="00DE137D" w:rsidRPr="00DE137D" w:rsidRDefault="00DE137D" w:rsidP="00DE137D">
            <w:pPr>
              <w:jc w:val="center"/>
              <w:rPr>
                <w:rFonts w:ascii="Times New Roman" w:hAnsi="Times New Roman"/>
                <w:b/>
                <w:sz w:val="24"/>
                <w:szCs w:val="24"/>
              </w:rPr>
            </w:pPr>
            <w:r w:rsidRPr="00DE137D">
              <w:rPr>
                <w:rFonts w:ascii="Times New Roman" w:hAnsi="Times New Roman"/>
                <w:b/>
                <w:sz w:val="24"/>
                <w:szCs w:val="24"/>
              </w:rPr>
              <w:t>Населенный пункт</w:t>
            </w:r>
          </w:p>
        </w:tc>
        <w:tc>
          <w:tcPr>
            <w:tcW w:w="2784" w:type="dxa"/>
          </w:tcPr>
          <w:p w:rsidR="00DE137D" w:rsidRPr="00DE137D" w:rsidRDefault="00DE137D" w:rsidP="00DE137D">
            <w:pPr>
              <w:jc w:val="center"/>
              <w:rPr>
                <w:rFonts w:ascii="Times New Roman" w:hAnsi="Times New Roman"/>
                <w:b/>
                <w:sz w:val="24"/>
                <w:szCs w:val="24"/>
              </w:rPr>
            </w:pPr>
            <w:r w:rsidRPr="00DE137D">
              <w:rPr>
                <w:rFonts w:ascii="Times New Roman" w:hAnsi="Times New Roman"/>
                <w:b/>
                <w:sz w:val="24"/>
                <w:szCs w:val="24"/>
              </w:rPr>
              <w:t>Наименование объекта</w:t>
            </w:r>
          </w:p>
        </w:tc>
        <w:tc>
          <w:tcPr>
            <w:tcW w:w="1951" w:type="dxa"/>
          </w:tcPr>
          <w:p w:rsidR="00DE137D" w:rsidRPr="00DE137D" w:rsidRDefault="00DE137D" w:rsidP="00DE137D">
            <w:pPr>
              <w:jc w:val="center"/>
              <w:rPr>
                <w:rFonts w:ascii="Times New Roman" w:hAnsi="Times New Roman"/>
                <w:b/>
                <w:sz w:val="24"/>
                <w:szCs w:val="24"/>
              </w:rPr>
            </w:pPr>
            <w:r w:rsidRPr="00DE137D">
              <w:rPr>
                <w:rFonts w:ascii="Times New Roman" w:hAnsi="Times New Roman"/>
                <w:b/>
                <w:sz w:val="24"/>
                <w:szCs w:val="24"/>
              </w:rPr>
              <w:t>Протяженность (м)</w:t>
            </w:r>
          </w:p>
        </w:tc>
        <w:tc>
          <w:tcPr>
            <w:tcW w:w="1276" w:type="dxa"/>
          </w:tcPr>
          <w:p w:rsidR="00DE137D" w:rsidRPr="00DE137D" w:rsidRDefault="00DE137D" w:rsidP="00DE137D">
            <w:pPr>
              <w:jc w:val="center"/>
              <w:rPr>
                <w:rFonts w:ascii="Times New Roman" w:hAnsi="Times New Roman"/>
                <w:b/>
                <w:sz w:val="24"/>
                <w:szCs w:val="24"/>
              </w:rPr>
            </w:pPr>
            <w:r w:rsidRPr="00DE137D">
              <w:rPr>
                <w:rFonts w:ascii="Times New Roman" w:hAnsi="Times New Roman"/>
                <w:b/>
                <w:sz w:val="24"/>
                <w:szCs w:val="24"/>
              </w:rPr>
              <w:t>Вид работ</w:t>
            </w:r>
          </w:p>
        </w:tc>
      </w:tr>
      <w:tr w:rsidR="00DE137D" w:rsidRPr="00DE137D" w:rsidTr="00DE137D">
        <w:tc>
          <w:tcPr>
            <w:tcW w:w="9312" w:type="dxa"/>
            <w:gridSpan w:val="5"/>
          </w:tcPr>
          <w:p w:rsidR="00DE137D" w:rsidRPr="00DE137D" w:rsidRDefault="00DE137D" w:rsidP="00DE137D">
            <w:pPr>
              <w:jc w:val="center"/>
              <w:rPr>
                <w:rFonts w:ascii="Times New Roman" w:hAnsi="Times New Roman"/>
                <w:b/>
                <w:sz w:val="24"/>
                <w:szCs w:val="24"/>
              </w:rPr>
            </w:pPr>
            <w:r w:rsidRPr="00DE137D">
              <w:rPr>
                <w:rFonts w:ascii="Times New Roman" w:hAnsi="Times New Roman"/>
                <w:b/>
                <w:sz w:val="24"/>
                <w:szCs w:val="24"/>
              </w:rPr>
              <w:t>2022</w:t>
            </w:r>
          </w:p>
        </w:tc>
      </w:tr>
      <w:tr w:rsidR="00DE137D" w:rsidRPr="00DE137D" w:rsidTr="00DE137D">
        <w:tc>
          <w:tcPr>
            <w:tcW w:w="9312" w:type="dxa"/>
            <w:gridSpan w:val="5"/>
          </w:tcPr>
          <w:p w:rsidR="00DE137D" w:rsidRPr="00DE137D" w:rsidRDefault="00DE137D" w:rsidP="00DE137D">
            <w:pPr>
              <w:tabs>
                <w:tab w:val="left" w:pos="3375"/>
              </w:tabs>
              <w:jc w:val="center"/>
              <w:rPr>
                <w:rFonts w:ascii="Times New Roman" w:hAnsi="Times New Roman"/>
                <w:b/>
                <w:sz w:val="24"/>
                <w:szCs w:val="24"/>
              </w:rPr>
            </w:pPr>
            <w:r w:rsidRPr="00DE137D">
              <w:rPr>
                <w:rFonts w:ascii="Times New Roman" w:hAnsi="Times New Roman"/>
                <w:b/>
                <w:sz w:val="24"/>
                <w:szCs w:val="24"/>
              </w:rPr>
              <w:t>Дороги общего значения 2022</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w:t>
            </w:r>
          </w:p>
        </w:tc>
        <w:tc>
          <w:tcPr>
            <w:tcW w:w="4826" w:type="dxa"/>
            <w:gridSpan w:val="2"/>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Ремонт участка  автомобильной дороги "Красный Ясыл - Межовка" км 000+000 - км 000+560</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560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2</w:t>
            </w:r>
          </w:p>
        </w:tc>
        <w:tc>
          <w:tcPr>
            <w:tcW w:w="4826" w:type="dxa"/>
            <w:gridSpan w:val="2"/>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Ремонт участка автомобильной дороги  "Красный Ясыл - Межовка" км 000+561 - км 001+025</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464</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vMerge w:val="restart"/>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3</w:t>
            </w:r>
          </w:p>
        </w:tc>
        <w:tc>
          <w:tcPr>
            <w:tcW w:w="4826" w:type="dxa"/>
            <w:gridSpan w:val="2"/>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Ремонт автомобильных дорог "Кунгур-Ашап 038+787-049+350" км 048+143 - км 048+756</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613</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асфальт</w:t>
            </w:r>
          </w:p>
        </w:tc>
      </w:tr>
      <w:tr w:rsidR="00DE137D" w:rsidRPr="00DE137D" w:rsidTr="00DE137D">
        <w:tc>
          <w:tcPr>
            <w:tcW w:w="1259" w:type="dxa"/>
            <w:vMerge/>
          </w:tcPr>
          <w:p w:rsidR="00DE137D" w:rsidRPr="00DE137D" w:rsidRDefault="00DE137D" w:rsidP="00DE137D">
            <w:pPr>
              <w:rPr>
                <w:rFonts w:ascii="Times New Roman" w:hAnsi="Times New Roman"/>
                <w:sz w:val="24"/>
                <w:szCs w:val="24"/>
              </w:rPr>
            </w:pPr>
          </w:p>
        </w:tc>
        <w:tc>
          <w:tcPr>
            <w:tcW w:w="4826" w:type="dxa"/>
            <w:gridSpan w:val="2"/>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Ремонт автомобильных дорог "Ашап-Сосновка" км 001+730 - км 002+230</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500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асфальт</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5</w:t>
            </w:r>
          </w:p>
        </w:tc>
        <w:tc>
          <w:tcPr>
            <w:tcW w:w="4826" w:type="dxa"/>
            <w:gridSpan w:val="2"/>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Ремонт участков автомобильной дороги "Ашап-Михайловка"  км 006+650 - км 007+750, км 009+000 - км 009+400, км 010+070 - км 010+200</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1630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асфальт</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6</w:t>
            </w:r>
          </w:p>
        </w:tc>
        <w:tc>
          <w:tcPr>
            <w:tcW w:w="4826" w:type="dxa"/>
            <w:gridSpan w:val="2"/>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Ремонт автомобильной дороги Орда-Ашап км 017+209 - км 017+756, км 017+901 - км 018+065</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0,711</w:t>
            </w:r>
          </w:p>
        </w:tc>
        <w:tc>
          <w:tcPr>
            <w:tcW w:w="1276" w:type="dxa"/>
          </w:tcPr>
          <w:p w:rsidR="00DE137D" w:rsidRPr="00DE137D" w:rsidRDefault="00DE137D" w:rsidP="00DE137D">
            <w:pPr>
              <w:ind w:left="-143" w:firstLine="143"/>
              <w:rPr>
                <w:sz w:val="24"/>
                <w:szCs w:val="24"/>
              </w:rPr>
            </w:pPr>
            <w:r w:rsidRPr="00DE137D">
              <w:rPr>
                <w:rFonts w:ascii="Times New Roman" w:hAnsi="Times New Roman"/>
                <w:sz w:val="24"/>
                <w:szCs w:val="24"/>
              </w:rPr>
              <w:t>Ремонт, асфальт</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7</w:t>
            </w:r>
          </w:p>
        </w:tc>
        <w:tc>
          <w:tcPr>
            <w:tcW w:w="4826" w:type="dxa"/>
            <w:gridSpan w:val="2"/>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Ремонт автомобильной дороги "Кунгур-Ашап 038+787-049+350" км 045+378 - км 046+078</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0,700</w:t>
            </w:r>
          </w:p>
        </w:tc>
        <w:tc>
          <w:tcPr>
            <w:tcW w:w="1276" w:type="dxa"/>
          </w:tcPr>
          <w:p w:rsidR="00DE137D" w:rsidRPr="00DE137D" w:rsidRDefault="00DE137D" w:rsidP="00DE137D">
            <w:pPr>
              <w:ind w:left="-143" w:firstLine="143"/>
              <w:rPr>
                <w:sz w:val="24"/>
                <w:szCs w:val="24"/>
              </w:rPr>
            </w:pPr>
            <w:r w:rsidRPr="00DE137D">
              <w:rPr>
                <w:rFonts w:ascii="Times New Roman" w:hAnsi="Times New Roman"/>
                <w:sz w:val="24"/>
                <w:szCs w:val="24"/>
              </w:rPr>
              <w:t>Ремонт, асфальт</w:t>
            </w:r>
          </w:p>
        </w:tc>
      </w:tr>
      <w:tr w:rsidR="00DE137D" w:rsidRPr="00DE137D" w:rsidTr="00DE137D">
        <w:tc>
          <w:tcPr>
            <w:tcW w:w="9312" w:type="dxa"/>
            <w:gridSpan w:val="5"/>
          </w:tcPr>
          <w:p w:rsidR="00DE137D" w:rsidRPr="00DE137D" w:rsidRDefault="00DE137D" w:rsidP="00DE137D">
            <w:pPr>
              <w:jc w:val="center"/>
              <w:rPr>
                <w:rFonts w:ascii="Times New Roman" w:hAnsi="Times New Roman"/>
                <w:sz w:val="24"/>
                <w:szCs w:val="24"/>
              </w:rPr>
            </w:pPr>
            <w:r w:rsidRPr="00DE137D">
              <w:rPr>
                <w:rFonts w:ascii="Times New Roman" w:hAnsi="Times New Roman"/>
                <w:b/>
                <w:sz w:val="24"/>
                <w:szCs w:val="24"/>
              </w:rPr>
              <w:t>Дороги местного значения 2022</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 Мира от д. 40 до д. 69, от д. 44 до д.48,                                                        ул. Веденькова,                                                                                        ул. Запрудная от ул. Гагарина до д. 31, от д. 10 до ул. </w:t>
            </w:r>
            <w:r w:rsidRPr="00DE137D">
              <w:rPr>
                <w:rFonts w:ascii="Times New Roman" w:hAnsi="Times New Roman"/>
                <w:sz w:val="24"/>
                <w:szCs w:val="24"/>
              </w:rPr>
              <w:t>Гагарина</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2255</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2</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Малый Ашап</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с. Малый Ашап:                                                                                     ул. Московская от д. 18 до ул. </w:t>
            </w:r>
            <w:r w:rsidRPr="00DE137D">
              <w:rPr>
                <w:rFonts w:ascii="Times New Roman" w:hAnsi="Times New Roman"/>
                <w:sz w:val="24"/>
                <w:szCs w:val="24"/>
              </w:rPr>
              <w:t>Мира                                                                  ул. Гагарина от д. 37 до ул. 1 Мая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720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3</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Карьево</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ул. Нагорная от д. 3 до д. 7 с. Карьево</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220</w:t>
            </w:r>
          </w:p>
          <w:p w:rsidR="00DE137D" w:rsidRPr="00DE137D" w:rsidRDefault="00DE137D" w:rsidP="00DE137D">
            <w:pPr>
              <w:jc w:val="center"/>
              <w:rPr>
                <w:rFonts w:ascii="Times New Roman" w:hAnsi="Times New Roman"/>
                <w:sz w:val="24"/>
                <w:szCs w:val="24"/>
              </w:rPr>
            </w:pP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4</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Красный Ясыл</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 Уральская от д. 33 до ул. </w:t>
            </w:r>
            <w:r w:rsidRPr="00DE137D">
              <w:rPr>
                <w:rFonts w:ascii="Times New Roman" w:hAnsi="Times New Roman"/>
                <w:sz w:val="24"/>
                <w:szCs w:val="24"/>
              </w:rPr>
              <w:t>Советская с. Красный Ясыл</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500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5</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д. Щелканка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д. Щелканка:                                                                              ул. Озерная от ул. Центральная до ул. Луговая,                                                                            ул. Новая от д.5 до ул. </w:t>
            </w:r>
            <w:r w:rsidRPr="00DE137D">
              <w:rPr>
                <w:rFonts w:ascii="Times New Roman" w:hAnsi="Times New Roman"/>
                <w:sz w:val="24"/>
                <w:szCs w:val="24"/>
              </w:rPr>
              <w:t>Колхозная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450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6</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Ашап</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ул. Дальняя от д.1 до д. 1в, от д. 6 до д.9 с. Ашап</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300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7</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Сосновка</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ул. Нагорная от д. 12 до д. 8 с. Сосновка</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200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8</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Шляпники</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с. Шляпники:                                                                                                        ул. Гагарина от ул. Ленина до д. 16,                                                 ул. Блюхера от ул. Мира до д. 34</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509</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9</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д. Михино</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ул. Трактовая от д. 1 до д. 10 д. Михино</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350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10</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 Ясная от д.1 до ул. Мира                                                                          ул. Мира от д. 15 до д. 51, от д. 52 до ул. </w:t>
            </w:r>
            <w:r w:rsidRPr="00DE137D">
              <w:rPr>
                <w:rFonts w:ascii="Times New Roman" w:hAnsi="Times New Roman"/>
                <w:sz w:val="24"/>
                <w:szCs w:val="24"/>
              </w:rPr>
              <w:t>Ясная                                                                                       ул. Высокая от ул. Леонова до ул. Ясная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1775</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11</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 8 Марта от ул. Спортивная до ул. </w:t>
            </w:r>
            <w:r w:rsidRPr="00DE137D">
              <w:rPr>
                <w:rFonts w:ascii="Times New Roman" w:hAnsi="Times New Roman"/>
                <w:sz w:val="24"/>
                <w:szCs w:val="24"/>
              </w:rPr>
              <w:t>Луговая, с. Орда</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460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12</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Красный Ясыл</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ул. Солнечная, с. Красный Ясыл</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350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13</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ул. Пугачева от д.1 до д.17,                                                                          ул. Спортивная от ул. Пугачева до ул. Тихая, от д. 15 до ул. 1 Мая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1722</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14</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 xml:space="preserve">ул. Лесная </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240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15</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ул.Уральская от д 4 до ул. </w:t>
            </w:r>
            <w:r w:rsidRPr="00DE137D">
              <w:rPr>
                <w:rFonts w:ascii="Times New Roman" w:hAnsi="Times New Roman"/>
                <w:sz w:val="24"/>
                <w:szCs w:val="24"/>
              </w:rPr>
              <w:t>Коммунистическая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140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rPr>
          <w:trHeight w:val="489"/>
        </w:trPr>
        <w:tc>
          <w:tcPr>
            <w:tcW w:w="9312" w:type="dxa"/>
            <w:gridSpan w:val="5"/>
          </w:tcPr>
          <w:p w:rsidR="00DE137D" w:rsidRPr="00DE137D" w:rsidRDefault="00DE137D" w:rsidP="00DE137D">
            <w:pPr>
              <w:jc w:val="center"/>
              <w:rPr>
                <w:rFonts w:ascii="Times New Roman" w:hAnsi="Times New Roman"/>
                <w:b/>
                <w:sz w:val="24"/>
                <w:szCs w:val="24"/>
              </w:rPr>
            </w:pPr>
            <w:r w:rsidRPr="00DE137D">
              <w:rPr>
                <w:rFonts w:ascii="Times New Roman" w:hAnsi="Times New Roman"/>
                <w:b/>
                <w:sz w:val="24"/>
                <w:szCs w:val="24"/>
              </w:rPr>
              <w:t>Дороги общего значения 2023</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w:t>
            </w:r>
          </w:p>
        </w:tc>
        <w:tc>
          <w:tcPr>
            <w:tcW w:w="4826" w:type="dxa"/>
            <w:gridSpan w:val="2"/>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Ремонт автомобильной дороги "Голдыри-Орда-Октябрьский" - Шляпники км 000+000 - км 000+757</w:t>
            </w:r>
          </w:p>
        </w:tc>
        <w:tc>
          <w:tcPr>
            <w:tcW w:w="1951" w:type="dxa"/>
          </w:tcPr>
          <w:p w:rsidR="00DE137D" w:rsidRPr="00DE137D" w:rsidRDefault="00DE137D" w:rsidP="00DE137D">
            <w:pPr>
              <w:jc w:val="center"/>
              <w:rPr>
                <w:rFonts w:ascii="Times New Roman" w:hAnsi="Times New Roman"/>
                <w:sz w:val="24"/>
                <w:szCs w:val="24"/>
                <w:highlight w:val="yellow"/>
              </w:rPr>
            </w:pPr>
            <w:r w:rsidRPr="00DE137D">
              <w:rPr>
                <w:rFonts w:ascii="Times New Roman" w:hAnsi="Times New Roman"/>
                <w:sz w:val="24"/>
                <w:szCs w:val="24"/>
              </w:rPr>
              <w:t>757</w:t>
            </w:r>
          </w:p>
        </w:tc>
        <w:tc>
          <w:tcPr>
            <w:tcW w:w="1276" w:type="dxa"/>
          </w:tcPr>
          <w:p w:rsidR="00DE137D" w:rsidRPr="00DE137D" w:rsidRDefault="00DE137D" w:rsidP="00DE137D">
            <w:pPr>
              <w:rPr>
                <w:rFonts w:ascii="Times New Roman" w:hAnsi="Times New Roman"/>
                <w:sz w:val="24"/>
                <w:szCs w:val="24"/>
                <w:highlight w:val="yellow"/>
              </w:rPr>
            </w:pPr>
            <w:r w:rsidRPr="00DE137D">
              <w:rPr>
                <w:rFonts w:ascii="Times New Roman" w:hAnsi="Times New Roman"/>
                <w:sz w:val="24"/>
                <w:szCs w:val="24"/>
              </w:rPr>
              <w:t>Ремонт, асфальт</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2</w:t>
            </w:r>
          </w:p>
        </w:tc>
        <w:tc>
          <w:tcPr>
            <w:tcW w:w="4826" w:type="dxa"/>
            <w:gridSpan w:val="2"/>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Ремонт участка автомобильной дороги Красный Ясыл - Межовка км 001+026 - км 001+500</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474</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3</w:t>
            </w:r>
          </w:p>
        </w:tc>
        <w:tc>
          <w:tcPr>
            <w:tcW w:w="4826" w:type="dxa"/>
            <w:gridSpan w:val="2"/>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Ремонт моста на автомобильной дороге "Ашап-Михайловка" через р. Рассоха</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12 п.м.</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rPr>
          <w:trHeight w:val="494"/>
        </w:trPr>
        <w:tc>
          <w:tcPr>
            <w:tcW w:w="9312" w:type="dxa"/>
            <w:gridSpan w:val="5"/>
          </w:tcPr>
          <w:p w:rsidR="00DE137D" w:rsidRPr="00DE137D" w:rsidRDefault="00DE137D" w:rsidP="00DE137D">
            <w:pPr>
              <w:jc w:val="center"/>
              <w:rPr>
                <w:rFonts w:ascii="Times New Roman" w:hAnsi="Times New Roman"/>
                <w:b/>
                <w:sz w:val="24"/>
                <w:szCs w:val="24"/>
              </w:rPr>
            </w:pPr>
            <w:r w:rsidRPr="00DE137D">
              <w:rPr>
                <w:rFonts w:ascii="Times New Roman" w:hAnsi="Times New Roman"/>
                <w:b/>
                <w:sz w:val="24"/>
                <w:szCs w:val="24"/>
              </w:rPr>
              <w:t>Дороги местного значения 2023</w:t>
            </w:r>
          </w:p>
          <w:p w:rsidR="00DE137D" w:rsidRPr="00DE137D" w:rsidRDefault="00DE137D" w:rsidP="00DE137D">
            <w:pPr>
              <w:jc w:val="center"/>
              <w:rPr>
                <w:rFonts w:ascii="Times New Roman" w:hAnsi="Times New Roman"/>
                <w:b/>
                <w:sz w:val="24"/>
                <w:szCs w:val="24"/>
              </w:rPr>
            </w:pP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 xml:space="preserve">с. Ашап </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 Труда от д. 21 до ул. </w:t>
            </w:r>
            <w:r w:rsidRPr="00DE137D">
              <w:rPr>
                <w:rFonts w:ascii="Times New Roman" w:hAnsi="Times New Roman"/>
                <w:sz w:val="24"/>
                <w:szCs w:val="24"/>
              </w:rPr>
              <w:t>Советская с. Ашап</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550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2</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Сосновка</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ул. Молодежная от д.1 до д.19 с. Сосновка</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400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3</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Шляпники</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с. Шляпники: ул. Гагарина от д.1 до д.16;  ул. Заозёрная от д. 1 до д.34</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1580</w:t>
            </w:r>
          </w:p>
        </w:tc>
        <w:tc>
          <w:tcPr>
            <w:tcW w:w="1276" w:type="dxa"/>
          </w:tcPr>
          <w:p w:rsidR="00DE137D" w:rsidRPr="00DE137D" w:rsidRDefault="00DE137D" w:rsidP="00DE137D">
            <w:pPr>
              <w:ind w:left="284"/>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4</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Малый Ашап</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с. Малый Ашап:  ул. Гагарина от д. 17 до ул. Мира, от д. 7 до ул. </w:t>
            </w:r>
            <w:r w:rsidRPr="00DE137D">
              <w:rPr>
                <w:rFonts w:ascii="Times New Roman" w:hAnsi="Times New Roman"/>
                <w:sz w:val="24"/>
                <w:szCs w:val="24"/>
              </w:rPr>
              <w:t>Колхозная; ул. Ленинградская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890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5</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 Луговая от д. 42 до д.43А по ул. </w:t>
            </w:r>
            <w:r w:rsidRPr="00DE137D">
              <w:rPr>
                <w:rFonts w:ascii="Times New Roman" w:hAnsi="Times New Roman"/>
                <w:sz w:val="24"/>
                <w:szCs w:val="24"/>
              </w:rPr>
              <w:t>Труда</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305</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6</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 Уральская от д. 4 до ул. </w:t>
            </w:r>
            <w:r w:rsidRPr="00DE137D">
              <w:rPr>
                <w:rFonts w:ascii="Times New Roman" w:hAnsi="Times New Roman"/>
                <w:sz w:val="24"/>
                <w:szCs w:val="24"/>
              </w:rPr>
              <w:t>Коммунистическая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120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bookmarkStart w:id="51" w:name="_GoBack"/>
            <w:bookmarkEnd w:id="51"/>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7</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д. Михино</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Ремонт участка автомобильной дороги ул. Трактовая от д. 11 до д. 20 д. Михино</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330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8</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ул. Пугачева от д. 2 до д. 15 – ул. Спортивная от ул. Пугачева до ул. 8 Марта</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630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асфальт</w:t>
            </w:r>
          </w:p>
        </w:tc>
      </w:tr>
      <w:tr w:rsidR="00DE137D" w:rsidRPr="00DE137D" w:rsidTr="00DE137D">
        <w:tc>
          <w:tcPr>
            <w:tcW w:w="9312" w:type="dxa"/>
            <w:gridSpan w:val="5"/>
          </w:tcPr>
          <w:p w:rsidR="00DE137D" w:rsidRPr="00DE137D" w:rsidRDefault="00DE137D" w:rsidP="00DE137D">
            <w:pPr>
              <w:jc w:val="center"/>
              <w:rPr>
                <w:rFonts w:ascii="Times New Roman" w:hAnsi="Times New Roman"/>
                <w:b/>
                <w:sz w:val="24"/>
                <w:szCs w:val="24"/>
              </w:rPr>
            </w:pPr>
            <w:r w:rsidRPr="00DE137D">
              <w:rPr>
                <w:rFonts w:ascii="Times New Roman" w:hAnsi="Times New Roman"/>
                <w:b/>
                <w:sz w:val="24"/>
                <w:szCs w:val="24"/>
              </w:rPr>
              <w:t>Дороги общего значения 2024</w:t>
            </w:r>
          </w:p>
        </w:tc>
      </w:tr>
      <w:tr w:rsidR="00DE137D" w:rsidRPr="00DE137D" w:rsidTr="00DE137D">
        <w:tc>
          <w:tcPr>
            <w:tcW w:w="1259" w:type="dxa"/>
          </w:tcPr>
          <w:p w:rsidR="00DE137D" w:rsidRPr="00DE137D" w:rsidRDefault="00DE137D" w:rsidP="00DE137D">
            <w:pPr>
              <w:rPr>
                <w:rFonts w:ascii="Times New Roman" w:hAnsi="Times New Roman"/>
                <w:sz w:val="24"/>
                <w:szCs w:val="24"/>
              </w:rPr>
            </w:pPr>
          </w:p>
        </w:tc>
        <w:tc>
          <w:tcPr>
            <w:tcW w:w="4826" w:type="dxa"/>
            <w:gridSpan w:val="2"/>
          </w:tcPr>
          <w:p w:rsidR="00DE137D" w:rsidRPr="00DE137D" w:rsidRDefault="00DE137D" w:rsidP="00DE137D">
            <w:pPr>
              <w:rPr>
                <w:rFonts w:ascii="Times New Roman" w:hAnsi="Times New Roman"/>
                <w:sz w:val="24"/>
                <w:szCs w:val="24"/>
              </w:rPr>
            </w:pPr>
          </w:p>
        </w:tc>
        <w:tc>
          <w:tcPr>
            <w:tcW w:w="1951" w:type="dxa"/>
          </w:tcPr>
          <w:p w:rsidR="00DE137D" w:rsidRPr="00DE137D" w:rsidRDefault="00DE137D" w:rsidP="00DE137D">
            <w:pPr>
              <w:rPr>
                <w:rFonts w:ascii="Times New Roman" w:hAnsi="Times New Roman"/>
                <w:sz w:val="24"/>
                <w:szCs w:val="24"/>
              </w:rPr>
            </w:pPr>
          </w:p>
        </w:tc>
        <w:tc>
          <w:tcPr>
            <w:tcW w:w="1276" w:type="dxa"/>
          </w:tcPr>
          <w:p w:rsidR="00DE137D" w:rsidRPr="00DE137D" w:rsidRDefault="00DE137D" w:rsidP="00DE137D">
            <w:pPr>
              <w:rPr>
                <w:rFonts w:ascii="Times New Roman" w:hAnsi="Times New Roman"/>
                <w:sz w:val="24"/>
                <w:szCs w:val="24"/>
              </w:rPr>
            </w:pPr>
          </w:p>
        </w:tc>
      </w:tr>
      <w:tr w:rsidR="00DE137D" w:rsidRPr="00DE137D" w:rsidTr="00DE137D">
        <w:tc>
          <w:tcPr>
            <w:tcW w:w="9312" w:type="dxa"/>
            <w:gridSpan w:val="5"/>
          </w:tcPr>
          <w:p w:rsidR="00DE137D" w:rsidRPr="00DE137D" w:rsidRDefault="00DE137D" w:rsidP="00DE137D">
            <w:pPr>
              <w:jc w:val="center"/>
              <w:rPr>
                <w:rFonts w:ascii="Times New Roman" w:hAnsi="Times New Roman"/>
                <w:sz w:val="24"/>
                <w:szCs w:val="24"/>
              </w:rPr>
            </w:pPr>
            <w:r w:rsidRPr="00DE137D">
              <w:rPr>
                <w:rFonts w:ascii="Times New Roman" w:hAnsi="Times New Roman"/>
                <w:b/>
                <w:sz w:val="24"/>
                <w:szCs w:val="24"/>
              </w:rPr>
              <w:t>Дороги местного значения 2024</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ул. Арсеновская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1090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2</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ул. Заречная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600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3</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ул. Весенняя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650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4</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 Леонова от ул. Мира до ул. Гагарина; ул. Пролетарская от ул. </w:t>
            </w:r>
            <w:r w:rsidRPr="00DE137D">
              <w:rPr>
                <w:rFonts w:ascii="Times New Roman" w:hAnsi="Times New Roman"/>
                <w:sz w:val="24"/>
                <w:szCs w:val="24"/>
              </w:rPr>
              <w:t>Трактовая д. 1а до ул. Северная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1350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5</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 Колхозная от д. 40 до ул. Советская д. 94; ул. Подгорная от д. 19 до ул. </w:t>
            </w:r>
            <w:r w:rsidRPr="00DE137D">
              <w:rPr>
                <w:rFonts w:ascii="Times New Roman" w:hAnsi="Times New Roman"/>
                <w:sz w:val="24"/>
                <w:szCs w:val="24"/>
              </w:rPr>
              <w:t>Беляева</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800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6</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 Коммунистическая от д. 42 до ул. Юбилейная; ул. Восточная от ул. </w:t>
            </w:r>
            <w:r w:rsidRPr="00DE137D">
              <w:rPr>
                <w:rFonts w:ascii="Times New Roman" w:hAnsi="Times New Roman"/>
                <w:sz w:val="24"/>
                <w:szCs w:val="24"/>
              </w:rPr>
              <w:t>Коммунистическая до ул. Южная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530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7</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 Леонова от ул. Мира до ул. Гагарина; ул. Пролетарская от ул. </w:t>
            </w:r>
            <w:r w:rsidRPr="00DE137D">
              <w:rPr>
                <w:rFonts w:ascii="Times New Roman" w:hAnsi="Times New Roman"/>
                <w:sz w:val="24"/>
                <w:szCs w:val="24"/>
              </w:rPr>
              <w:t>Трактовая д. 1а до ул. Северная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1350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8</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 Колхозная от д. 40 до ул. Советская д. 94; ул. Подгорная от д. 19 до ул. </w:t>
            </w:r>
            <w:r w:rsidRPr="00DE137D">
              <w:rPr>
                <w:rFonts w:ascii="Times New Roman" w:hAnsi="Times New Roman"/>
                <w:sz w:val="24"/>
                <w:szCs w:val="24"/>
              </w:rPr>
              <w:t>Беляева</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800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9</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Орда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ул. Коммунистическая от д. 42 до ул. Юбилейная; ул. Восточная от ул. </w:t>
            </w:r>
            <w:r w:rsidRPr="00DE137D">
              <w:rPr>
                <w:rFonts w:ascii="Times New Roman" w:hAnsi="Times New Roman"/>
                <w:sz w:val="24"/>
                <w:szCs w:val="24"/>
              </w:rPr>
              <w:t>Коммунистическая до ул. Южная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530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10</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Шляпники</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ул. Советская от д.1 до д. 15</w:t>
            </w:r>
          </w:p>
          <w:p w:rsidR="00DE137D" w:rsidRPr="00DE137D" w:rsidRDefault="00DE137D" w:rsidP="00DE137D">
            <w:pPr>
              <w:rPr>
                <w:rFonts w:ascii="Times New Roman" w:hAnsi="Times New Roman"/>
                <w:sz w:val="24"/>
                <w:szCs w:val="24"/>
                <w:lang w:val="ru-RU"/>
              </w:rPr>
            </w:pP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350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11</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Малый Ашап</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 xml:space="preserve">ул. Кирова </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820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12</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д. Климиха</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Ремонт автомобильной дороги д. Климиха ул. Восточная от д.5 до  д.19</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300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13</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с. Вторые Ключики</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с. Вторые Ключики ул. Гагарина от д.32 до ул.Советская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586</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14</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д. Черемиска</w:t>
            </w:r>
          </w:p>
        </w:tc>
        <w:tc>
          <w:tcPr>
            <w:tcW w:w="2784"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lang w:val="ru-RU"/>
              </w:rPr>
              <w:t xml:space="preserve">д. Черемиска: ул. Большая от д. 3 до ул. </w:t>
            </w:r>
            <w:r w:rsidRPr="00DE137D">
              <w:rPr>
                <w:rFonts w:ascii="Times New Roman" w:hAnsi="Times New Roman"/>
                <w:sz w:val="24"/>
                <w:szCs w:val="24"/>
              </w:rPr>
              <w:t>Нижняя; ул. Нижняя</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850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r w:rsidR="00DE137D" w:rsidRPr="00DE137D" w:rsidTr="00DE137D">
        <w:tc>
          <w:tcPr>
            <w:tcW w:w="1259"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15</w:t>
            </w:r>
          </w:p>
        </w:tc>
        <w:tc>
          <w:tcPr>
            <w:tcW w:w="2042"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д. Сосновка</w:t>
            </w:r>
          </w:p>
        </w:tc>
        <w:tc>
          <w:tcPr>
            <w:tcW w:w="2784" w:type="dxa"/>
          </w:tcPr>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 xml:space="preserve">ул. 1 Мая  от АД. Ашап-Сосновка до дома №18 по ул. 8 Марта,  </w:t>
            </w:r>
          </w:p>
          <w:p w:rsidR="00DE137D" w:rsidRPr="00DE137D" w:rsidRDefault="00DE137D" w:rsidP="00DE137D">
            <w:pPr>
              <w:rPr>
                <w:rFonts w:ascii="Times New Roman" w:hAnsi="Times New Roman"/>
                <w:sz w:val="24"/>
                <w:szCs w:val="24"/>
                <w:lang w:val="ru-RU"/>
              </w:rPr>
            </w:pPr>
            <w:r w:rsidRPr="00DE137D">
              <w:rPr>
                <w:rFonts w:ascii="Times New Roman" w:hAnsi="Times New Roman"/>
                <w:sz w:val="24"/>
                <w:szCs w:val="24"/>
                <w:lang w:val="ru-RU"/>
              </w:rPr>
              <w:t xml:space="preserve">от АД. Ашап-Сосновка   до  д.17,  от АД. Ашап-Сосновка до дома № 22 по ул. 8 Марта. </w:t>
            </w:r>
          </w:p>
        </w:tc>
        <w:tc>
          <w:tcPr>
            <w:tcW w:w="1951" w:type="dxa"/>
          </w:tcPr>
          <w:p w:rsidR="00DE137D" w:rsidRPr="00DE137D" w:rsidRDefault="00DE137D" w:rsidP="00DE137D">
            <w:pPr>
              <w:jc w:val="center"/>
              <w:rPr>
                <w:rFonts w:ascii="Times New Roman" w:hAnsi="Times New Roman"/>
                <w:sz w:val="24"/>
                <w:szCs w:val="24"/>
              </w:rPr>
            </w:pPr>
            <w:r w:rsidRPr="00DE137D">
              <w:rPr>
                <w:rFonts w:ascii="Times New Roman" w:hAnsi="Times New Roman"/>
                <w:sz w:val="24"/>
                <w:szCs w:val="24"/>
              </w:rPr>
              <w:t>750</w:t>
            </w:r>
          </w:p>
        </w:tc>
        <w:tc>
          <w:tcPr>
            <w:tcW w:w="1276" w:type="dxa"/>
          </w:tcPr>
          <w:p w:rsidR="00DE137D" w:rsidRPr="00DE137D" w:rsidRDefault="00DE137D" w:rsidP="00DE137D">
            <w:pPr>
              <w:rPr>
                <w:rFonts w:ascii="Times New Roman" w:hAnsi="Times New Roman"/>
                <w:sz w:val="24"/>
                <w:szCs w:val="24"/>
              </w:rPr>
            </w:pPr>
            <w:r w:rsidRPr="00DE137D">
              <w:rPr>
                <w:rFonts w:ascii="Times New Roman" w:hAnsi="Times New Roman"/>
                <w:sz w:val="24"/>
                <w:szCs w:val="24"/>
              </w:rPr>
              <w:t>Ремонт, щебень</w:t>
            </w:r>
          </w:p>
        </w:tc>
      </w:tr>
    </w:tbl>
    <w:p w:rsidR="007F21A1" w:rsidRPr="00A30666" w:rsidRDefault="007F21A1" w:rsidP="007F21A1">
      <w:pPr>
        <w:widowControl w:val="0"/>
        <w:autoSpaceDN w:val="0"/>
        <w:spacing w:after="0" w:line="384" w:lineRule="auto"/>
        <w:jc w:val="both"/>
        <w:textAlignment w:val="baseline"/>
        <w:rPr>
          <w:rFonts w:ascii="Times New Roman" w:eastAsia="NSimSun" w:hAnsi="Times New Roman" w:cs="Times New Roman"/>
          <w:color w:val="000000"/>
          <w:kern w:val="3"/>
          <w:sz w:val="28"/>
          <w:szCs w:val="28"/>
          <w:lang w:val="ru-RU" w:eastAsia="hi-IN" w:bidi="hi-IN"/>
        </w:rPr>
      </w:pPr>
    </w:p>
    <w:p w:rsidR="00460F2D" w:rsidRPr="008463A3" w:rsidRDefault="00460F2D" w:rsidP="008463A3">
      <w:pPr>
        <w:suppressAutoHyphens/>
        <w:spacing w:after="0" w:line="360" w:lineRule="auto"/>
        <w:ind w:firstLine="709"/>
        <w:jc w:val="both"/>
        <w:rPr>
          <w:rFonts w:ascii="Times New Roman" w:eastAsia="NSimSun" w:hAnsi="Times New Roman" w:cs="Times New Roman"/>
          <w:color w:val="000000"/>
          <w:kern w:val="2"/>
          <w:sz w:val="28"/>
          <w:szCs w:val="28"/>
          <w:lang w:val="ru-RU" w:eastAsia="zh-CN" w:bidi="hi-IN"/>
        </w:rPr>
      </w:pPr>
      <w:r w:rsidRPr="00460F2D">
        <w:rPr>
          <w:rFonts w:ascii="Times New Roman" w:eastAsia="NSimSun" w:hAnsi="Times New Roman" w:cs="Times New Roman"/>
          <w:color w:val="000000"/>
          <w:kern w:val="2"/>
          <w:sz w:val="28"/>
          <w:szCs w:val="28"/>
          <w:lang w:val="ru-RU" w:eastAsia="zh-CN" w:bidi="hi-IN"/>
        </w:rPr>
        <w:t>Основное развитие улично-дорожной сети запланировано на краткосрочный и среднесрочный периоды.</w:t>
      </w:r>
    </w:p>
    <w:p w:rsidR="00BD619F" w:rsidRDefault="00460F2D" w:rsidP="00A30666">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 xml:space="preserve">Общая протяженность автомобильных дорог планируемых к проведению ремонтных работ на первые </w:t>
      </w:r>
      <w:r w:rsidR="008463A3">
        <w:rPr>
          <w:rFonts w:ascii="Times New Roman" w:eastAsiaTheme="minorEastAsia" w:hAnsi="Times New Roman" w:cs="Times New Roman"/>
          <w:sz w:val="28"/>
          <w:szCs w:val="28"/>
          <w:lang w:val="ru-RU" w:eastAsia="ru-RU"/>
        </w:rPr>
        <w:t>три года</w:t>
      </w:r>
      <w:r w:rsidRPr="00460F2D">
        <w:rPr>
          <w:rFonts w:ascii="Times New Roman" w:eastAsiaTheme="minorEastAsia" w:hAnsi="Times New Roman" w:cs="Times New Roman"/>
          <w:sz w:val="28"/>
          <w:szCs w:val="28"/>
          <w:lang w:val="ru-RU" w:eastAsia="ru-RU"/>
        </w:rPr>
        <w:t xml:space="preserve"> Программы соста</w:t>
      </w:r>
      <w:r w:rsidR="008463A3">
        <w:rPr>
          <w:rFonts w:ascii="Times New Roman" w:eastAsiaTheme="minorEastAsia" w:hAnsi="Times New Roman" w:cs="Times New Roman"/>
          <w:sz w:val="28"/>
          <w:szCs w:val="28"/>
          <w:lang w:val="ru-RU" w:eastAsia="ru-RU"/>
        </w:rPr>
        <w:t>вляет</w:t>
      </w:r>
      <w:r w:rsidRPr="00460F2D">
        <w:rPr>
          <w:rFonts w:ascii="Times New Roman" w:eastAsiaTheme="minorEastAsia" w:hAnsi="Times New Roman" w:cs="Times New Roman"/>
          <w:sz w:val="28"/>
          <w:szCs w:val="28"/>
          <w:lang w:val="ru-RU" w:eastAsia="ru-RU"/>
        </w:rPr>
        <w:t xml:space="preserve"> </w:t>
      </w:r>
      <w:r w:rsidR="000436B9">
        <w:rPr>
          <w:rFonts w:ascii="Times New Roman" w:eastAsiaTheme="minorEastAsia" w:hAnsi="Times New Roman" w:cs="Times New Roman"/>
          <w:sz w:val="28"/>
          <w:szCs w:val="28"/>
          <w:lang w:val="ru-RU" w:eastAsia="ru-RU"/>
        </w:rPr>
        <w:t>31,351</w:t>
      </w:r>
      <w:r w:rsidR="001B19D1">
        <w:rPr>
          <w:rFonts w:ascii="Times New Roman" w:eastAsiaTheme="minorEastAsia" w:hAnsi="Times New Roman" w:cs="Times New Roman"/>
          <w:sz w:val="28"/>
          <w:szCs w:val="28"/>
          <w:lang w:val="ru-RU" w:eastAsia="ru-RU"/>
        </w:rPr>
        <w:t> </w:t>
      </w:r>
      <w:r w:rsidRPr="00460F2D">
        <w:rPr>
          <w:rFonts w:ascii="Times New Roman" w:eastAsiaTheme="minorEastAsia" w:hAnsi="Times New Roman" w:cs="Times New Roman"/>
          <w:sz w:val="28"/>
          <w:szCs w:val="28"/>
          <w:lang w:val="ru-RU" w:eastAsia="ru-RU"/>
        </w:rPr>
        <w:t xml:space="preserve">км. </w:t>
      </w:r>
    </w:p>
    <w:p w:rsidR="006114E1" w:rsidRPr="000848C7" w:rsidRDefault="006114E1" w:rsidP="00460F2D">
      <w:pPr>
        <w:widowControl w:val="0"/>
        <w:autoSpaceDE w:val="0"/>
        <w:autoSpaceDN w:val="0"/>
        <w:adjustRightInd w:val="0"/>
        <w:spacing w:after="0" w:line="360" w:lineRule="auto"/>
        <w:jc w:val="center"/>
        <w:rPr>
          <w:rFonts w:ascii="Times New Roman" w:eastAsiaTheme="minorEastAsia" w:hAnsi="Times New Roman" w:cs="Times New Roman"/>
          <w:sz w:val="28"/>
          <w:szCs w:val="28"/>
          <w:lang w:val="ru-RU" w:eastAsia="ru-RU"/>
        </w:rPr>
        <w:sectPr w:rsidR="006114E1" w:rsidRPr="000848C7" w:rsidSect="00EC4B8A">
          <w:footerReference w:type="default" r:id="rId12"/>
          <w:footerReference w:type="first" r:id="rId13"/>
          <w:pgSz w:w="11906" w:h="16838" w:code="9"/>
          <w:pgMar w:top="851" w:right="1134" w:bottom="1276" w:left="1134" w:header="709" w:footer="709" w:gutter="0"/>
          <w:pgNumType w:start="0"/>
          <w:cols w:space="708"/>
          <w:titlePg/>
          <w:docGrid w:linePitch="360"/>
        </w:sectPr>
      </w:pPr>
    </w:p>
    <w:p w:rsidR="00460F2D" w:rsidRPr="00460F2D" w:rsidRDefault="00460F2D"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52" w:name="_Toc51324392"/>
      <w:r w:rsidRPr="00460F2D">
        <w:rPr>
          <w:rFonts w:ascii="Times New Roman" w:eastAsia="Calibri" w:hAnsi="Times New Roman" w:cs="Times New Roman"/>
          <w:b/>
          <w:bCs/>
          <w:sz w:val="28"/>
          <w:szCs w:val="32"/>
          <w:lang w:val="ru-RU"/>
        </w:rPr>
        <w:t>5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52"/>
    </w:p>
    <w:p w:rsidR="00460F2D" w:rsidRPr="00460F2D" w:rsidRDefault="00460F2D" w:rsidP="00460F2D">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val="ru-RU" w:eastAsia="ru-RU"/>
        </w:rPr>
      </w:pPr>
    </w:p>
    <w:p w:rsidR="00460F2D" w:rsidRPr="00460F2D" w:rsidRDefault="00460F2D" w:rsidP="00460F2D">
      <w:pPr>
        <w:widowControl w:val="0"/>
        <w:autoSpaceDE w:val="0"/>
        <w:autoSpaceDN w:val="0"/>
        <w:adjustRightInd w:val="0"/>
        <w:spacing w:after="0" w:line="355" w:lineRule="auto"/>
        <w:ind w:firstLine="720"/>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Достижение целей и решение поставленных задач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муниципального образования. Разработанные мероприятия систематизируются по степени их актуальности и сопоставляются с ожидаемым эффектом от внедрения. Список мероприятий на конкретном объекте детализируется после разработки проектно-сметной документации.</w:t>
      </w:r>
    </w:p>
    <w:p w:rsidR="00460F2D" w:rsidRPr="00127BF2" w:rsidRDefault="00460F2D" w:rsidP="00460F2D">
      <w:pPr>
        <w:widowControl w:val="0"/>
        <w:autoSpaceDE w:val="0"/>
        <w:autoSpaceDN w:val="0"/>
        <w:adjustRightInd w:val="0"/>
        <w:spacing w:after="0" w:line="355" w:lineRule="auto"/>
        <w:ind w:firstLine="720"/>
        <w:jc w:val="both"/>
        <w:rPr>
          <w:rFonts w:ascii="Times New Roman" w:eastAsiaTheme="minorEastAsia" w:hAnsi="Times New Roman" w:cs="Times New Roman"/>
          <w:sz w:val="28"/>
          <w:szCs w:val="28"/>
          <w:lang w:val="ru-RU" w:eastAsia="ru-RU"/>
        </w:rPr>
      </w:pPr>
      <w:r w:rsidRPr="00127BF2">
        <w:rPr>
          <w:rFonts w:ascii="Times New Roman" w:eastAsiaTheme="minorEastAsia" w:hAnsi="Times New Roman" w:cs="Times New Roman"/>
          <w:sz w:val="28"/>
          <w:szCs w:val="28"/>
          <w:lang w:val="ru-RU" w:eastAsia="ru-RU"/>
        </w:rPr>
        <w:t xml:space="preserve">Оценка объемов и источников финансирования мероприятий (инвестиционных проектов) по развитию транспортной инфраструктуры, обеспечению безопасности дорожного движения и качественного функционирования дорожно-транспортной инфраструктуры </w:t>
      </w:r>
      <w:r w:rsidRPr="00127BF2">
        <w:rPr>
          <w:rFonts w:ascii="Times New Roman" w:eastAsia="Andale Sans UI" w:hAnsi="Times New Roman" w:cs="Times New Roman"/>
          <w:kern w:val="2"/>
          <w:sz w:val="28"/>
          <w:szCs w:val="28"/>
          <w:lang w:val="ru-RU" w:eastAsia="ru-RU" w:bidi="ru-RU"/>
        </w:rPr>
        <w:t xml:space="preserve">Ординского муниципального округа </w:t>
      </w:r>
      <w:r w:rsidR="00127BF2" w:rsidRPr="00127BF2">
        <w:rPr>
          <w:rFonts w:ascii="Times New Roman" w:eastAsiaTheme="minorEastAsia" w:hAnsi="Times New Roman" w:cs="Times New Roman"/>
          <w:sz w:val="28"/>
          <w:szCs w:val="28"/>
          <w:lang w:val="ru-RU" w:eastAsia="ru-RU"/>
        </w:rPr>
        <w:t xml:space="preserve">проводилась укрупнено, на основании муниципальной программы </w:t>
      </w:r>
      <w:r w:rsidRPr="00127BF2">
        <w:rPr>
          <w:rFonts w:ascii="Times New Roman" w:eastAsiaTheme="minorEastAsia" w:hAnsi="Times New Roman" w:cs="Times New Roman"/>
          <w:sz w:val="28"/>
          <w:szCs w:val="28"/>
          <w:lang w:val="ru-RU" w:eastAsia="ru-RU"/>
        </w:rPr>
        <w:t xml:space="preserve"> </w:t>
      </w:r>
      <w:r w:rsidR="00127BF2" w:rsidRPr="00127BF2">
        <w:rPr>
          <w:rFonts w:ascii="Times New Roman" w:eastAsia="Times New Roman" w:hAnsi="Times New Roman" w:cs="Times New Roman"/>
          <w:color w:val="000000"/>
          <w:sz w:val="28"/>
          <w:szCs w:val="28"/>
          <w:lang w:val="ru-RU" w:eastAsia="ru-RU"/>
        </w:rPr>
        <w:t>Ординского муниципального округа «Развитие дорожного хозяйства» -</w:t>
      </w:r>
      <w:r w:rsidRPr="00127BF2">
        <w:rPr>
          <w:rFonts w:ascii="Times New Roman" w:eastAsiaTheme="minorEastAsia" w:hAnsi="Times New Roman" w:cs="Times New Roman"/>
          <w:sz w:val="28"/>
          <w:szCs w:val="28"/>
          <w:lang w:val="ru-RU" w:eastAsia="ru-RU"/>
        </w:rPr>
        <w:t xml:space="preserve"> таблиц</w:t>
      </w:r>
      <w:r w:rsidR="00127BF2" w:rsidRPr="00127BF2">
        <w:rPr>
          <w:rFonts w:ascii="Times New Roman" w:eastAsiaTheme="minorEastAsia" w:hAnsi="Times New Roman" w:cs="Times New Roman"/>
          <w:sz w:val="28"/>
          <w:szCs w:val="28"/>
          <w:lang w:val="ru-RU" w:eastAsia="ru-RU"/>
        </w:rPr>
        <w:t>а</w:t>
      </w:r>
      <w:r w:rsidRPr="00127BF2">
        <w:rPr>
          <w:rFonts w:ascii="Times New Roman" w:eastAsiaTheme="minorEastAsia" w:hAnsi="Times New Roman" w:cs="Times New Roman"/>
          <w:sz w:val="28"/>
          <w:szCs w:val="28"/>
          <w:lang w:val="ru-RU" w:eastAsia="ru-RU"/>
        </w:rPr>
        <w:t xml:space="preserve"> 5.1.</w:t>
      </w:r>
    </w:p>
    <w:p w:rsidR="00460F2D" w:rsidRPr="00460F2D" w:rsidRDefault="00460F2D" w:rsidP="00460F2D">
      <w:pPr>
        <w:widowControl w:val="0"/>
        <w:autoSpaceDE w:val="0"/>
        <w:autoSpaceDN w:val="0"/>
        <w:adjustRightInd w:val="0"/>
        <w:spacing w:after="0" w:line="355" w:lineRule="auto"/>
        <w:ind w:firstLine="720"/>
        <w:jc w:val="both"/>
        <w:rPr>
          <w:rFonts w:ascii="Times New Roman" w:eastAsiaTheme="minorEastAsia" w:hAnsi="Times New Roman" w:cs="Times New Roman"/>
          <w:sz w:val="24"/>
          <w:szCs w:val="24"/>
          <w:lang w:val="ru-RU" w:eastAsia="ru-RU"/>
        </w:rPr>
      </w:pPr>
      <w:r w:rsidRPr="00460F2D">
        <w:rPr>
          <w:rFonts w:ascii="Times New Roman" w:eastAsiaTheme="minorEastAsia" w:hAnsi="Times New Roman" w:cs="Times New Roman"/>
          <w:sz w:val="24"/>
          <w:szCs w:val="24"/>
          <w:lang w:val="ru-RU" w:eastAsia="ru-RU"/>
        </w:rPr>
        <w:br w:type="page"/>
      </w:r>
    </w:p>
    <w:p w:rsidR="00460F2D" w:rsidRPr="00460F2D" w:rsidRDefault="00460F2D" w:rsidP="00460F2D">
      <w:pPr>
        <w:widowControl w:val="0"/>
        <w:autoSpaceDE w:val="0"/>
        <w:autoSpaceDN w:val="0"/>
        <w:adjustRightInd w:val="0"/>
        <w:spacing w:after="0" w:line="360" w:lineRule="auto"/>
        <w:ind w:firstLine="720"/>
        <w:jc w:val="both"/>
        <w:rPr>
          <w:rFonts w:ascii="Times New Roman" w:eastAsiaTheme="minorEastAsia" w:hAnsi="Times New Roman" w:cs="Times New Roman"/>
          <w:sz w:val="24"/>
          <w:szCs w:val="24"/>
          <w:lang w:val="ru-RU" w:eastAsia="ru-RU"/>
        </w:rPr>
        <w:sectPr w:rsidR="00460F2D" w:rsidRPr="00460F2D">
          <w:pgSz w:w="12240" w:h="15840"/>
          <w:pgMar w:top="1134" w:right="850" w:bottom="1134" w:left="1701" w:header="708" w:footer="708" w:gutter="0"/>
          <w:cols w:space="708"/>
          <w:docGrid w:linePitch="360"/>
        </w:sectPr>
      </w:pPr>
    </w:p>
    <w:p w:rsidR="00460F2D" w:rsidRPr="00460F2D" w:rsidRDefault="00460F2D" w:rsidP="00460F2D">
      <w:pPr>
        <w:widowControl w:val="0"/>
        <w:autoSpaceDE w:val="0"/>
        <w:autoSpaceDN w:val="0"/>
        <w:adjustRightInd w:val="0"/>
        <w:spacing w:after="0" w:line="360" w:lineRule="auto"/>
        <w:jc w:val="both"/>
        <w:rPr>
          <w:rFonts w:ascii="Times New Roman" w:eastAsiaTheme="minorEastAsia" w:hAnsi="Times New Roman" w:cs="Times New Roman"/>
          <w:sz w:val="28"/>
          <w:szCs w:val="28"/>
          <w:lang w:val="ru-RU" w:eastAsia="ru-RU"/>
        </w:rPr>
      </w:pPr>
      <w:r w:rsidRPr="00460F2D">
        <w:rPr>
          <w:rFonts w:ascii="Times New Roman" w:eastAsiaTheme="minorEastAsia" w:hAnsi="Times New Roman" w:cs="Times New Roman"/>
          <w:sz w:val="28"/>
          <w:szCs w:val="28"/>
          <w:lang w:val="ru-RU" w:eastAsia="ru-RU"/>
        </w:rPr>
        <w:t>Таблица 5.1 – Укрупненная оценка объемов финансирования мероприятий по источникам финансирования</w:t>
      </w:r>
    </w:p>
    <w:tbl>
      <w:tblPr>
        <w:tblW w:w="14581" w:type="dxa"/>
        <w:tblLayout w:type="fixed"/>
        <w:tblLook w:val="04A0"/>
      </w:tblPr>
      <w:tblGrid>
        <w:gridCol w:w="540"/>
        <w:gridCol w:w="1695"/>
        <w:gridCol w:w="2551"/>
        <w:gridCol w:w="1531"/>
        <w:gridCol w:w="1116"/>
        <w:gridCol w:w="1116"/>
        <w:gridCol w:w="1453"/>
        <w:gridCol w:w="1236"/>
        <w:gridCol w:w="1642"/>
        <w:gridCol w:w="1701"/>
      </w:tblGrid>
      <w:tr w:rsidR="00E32EFF" w:rsidRPr="00156ED6" w:rsidTr="00503030">
        <w:trPr>
          <w:trHeight w:val="454"/>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 п/п</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Наименование мероприятия</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Источники финансирования</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8264" w:type="dxa"/>
            <w:gridSpan w:val="6"/>
            <w:tcBorders>
              <w:top w:val="single" w:sz="4" w:space="0" w:color="auto"/>
              <w:left w:val="nil"/>
              <w:bottom w:val="single" w:sz="4" w:space="0" w:color="auto"/>
              <w:right w:val="single" w:sz="4" w:space="0" w:color="auto"/>
            </w:tcBorders>
            <w:shd w:val="clear" w:color="auto" w:fill="auto"/>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В ценах соответствующих лет, тыс. рублей</w:t>
            </w:r>
          </w:p>
        </w:tc>
      </w:tr>
      <w:tr w:rsidR="00E32EFF" w:rsidRPr="005F3F06" w:rsidTr="00503030">
        <w:trPr>
          <w:trHeight w:val="45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1531" w:type="dxa"/>
            <w:tcBorders>
              <w:top w:val="nil"/>
              <w:left w:val="nil"/>
              <w:bottom w:val="single" w:sz="4" w:space="0" w:color="auto"/>
              <w:right w:val="single" w:sz="4" w:space="0" w:color="auto"/>
            </w:tcBorders>
            <w:shd w:val="clear" w:color="auto" w:fill="auto"/>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Всего</w:t>
            </w:r>
          </w:p>
        </w:tc>
        <w:tc>
          <w:tcPr>
            <w:tcW w:w="1116"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2022 г.</w:t>
            </w:r>
          </w:p>
        </w:tc>
        <w:tc>
          <w:tcPr>
            <w:tcW w:w="1116"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2023 г.</w:t>
            </w:r>
          </w:p>
        </w:tc>
        <w:tc>
          <w:tcPr>
            <w:tcW w:w="1453"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2024 г.</w:t>
            </w:r>
          </w:p>
        </w:tc>
        <w:tc>
          <w:tcPr>
            <w:tcW w:w="1236"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2025 г.</w:t>
            </w:r>
          </w:p>
        </w:tc>
        <w:tc>
          <w:tcPr>
            <w:tcW w:w="1642" w:type="dxa"/>
            <w:tcBorders>
              <w:top w:val="nil"/>
              <w:left w:val="nil"/>
              <w:bottom w:val="nil"/>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2026-2030 гг.</w:t>
            </w:r>
          </w:p>
        </w:tc>
        <w:tc>
          <w:tcPr>
            <w:tcW w:w="1701"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2031-2036 гг.</w:t>
            </w:r>
          </w:p>
        </w:tc>
      </w:tr>
      <w:tr w:rsidR="00503030" w:rsidRPr="005F3F06" w:rsidTr="00CB120C">
        <w:trPr>
          <w:trHeight w:val="454"/>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03030" w:rsidRPr="005F3F06" w:rsidRDefault="00503030" w:rsidP="00CC35FE">
            <w:pPr>
              <w:spacing w:after="0" w:line="240" w:lineRule="auto"/>
              <w:jc w:val="center"/>
              <w:rPr>
                <w:rFonts w:ascii="Times New Roman" w:eastAsia="Times New Roman" w:hAnsi="Times New Roman" w:cs="Times New Roman"/>
                <w:color w:val="000000"/>
                <w:sz w:val="24"/>
                <w:szCs w:val="24"/>
                <w:lang w:val="ru-RU" w:eastAsia="ru-RU"/>
              </w:rPr>
            </w:pPr>
          </w:p>
        </w:tc>
        <w:tc>
          <w:tcPr>
            <w:tcW w:w="1695" w:type="dxa"/>
            <w:vMerge w:val="restart"/>
            <w:tcBorders>
              <w:top w:val="nil"/>
              <w:left w:val="single" w:sz="4" w:space="0" w:color="auto"/>
              <w:bottom w:val="single" w:sz="4" w:space="0" w:color="auto"/>
              <w:right w:val="single" w:sz="4" w:space="0" w:color="auto"/>
            </w:tcBorders>
            <w:shd w:val="clear" w:color="auto" w:fill="auto"/>
            <w:vAlign w:val="center"/>
            <w:hideMark/>
          </w:tcPr>
          <w:p w:rsidR="00503030" w:rsidRPr="005F3F06" w:rsidRDefault="00503030" w:rsidP="00107FE8">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Программа комплексного развития транспортной инфраструктуры Ординского муниципального округа на 202</w:t>
            </w:r>
            <w:r>
              <w:rPr>
                <w:rFonts w:ascii="Times New Roman" w:eastAsia="Times New Roman" w:hAnsi="Times New Roman" w:cs="Times New Roman"/>
                <w:color w:val="000000"/>
                <w:sz w:val="24"/>
                <w:szCs w:val="24"/>
                <w:lang w:val="ru-RU" w:eastAsia="ru-RU"/>
              </w:rPr>
              <w:t>2</w:t>
            </w:r>
            <w:r w:rsidRPr="005F3F06">
              <w:rPr>
                <w:rFonts w:ascii="Times New Roman" w:eastAsia="Times New Roman" w:hAnsi="Times New Roman" w:cs="Times New Roman"/>
                <w:color w:val="000000"/>
                <w:sz w:val="24"/>
                <w:szCs w:val="24"/>
                <w:lang w:val="ru-RU" w:eastAsia="ru-RU"/>
              </w:rPr>
              <w:t xml:space="preserve"> - 2036 гг.</w:t>
            </w:r>
          </w:p>
        </w:tc>
        <w:tc>
          <w:tcPr>
            <w:tcW w:w="2551" w:type="dxa"/>
            <w:tcBorders>
              <w:top w:val="nil"/>
              <w:left w:val="nil"/>
              <w:bottom w:val="single" w:sz="4" w:space="0" w:color="auto"/>
              <w:right w:val="single" w:sz="4" w:space="0" w:color="auto"/>
            </w:tcBorders>
            <w:shd w:val="clear" w:color="auto" w:fill="auto"/>
            <w:vAlign w:val="center"/>
            <w:hideMark/>
          </w:tcPr>
          <w:p w:rsidR="00503030" w:rsidRPr="005F3F06" w:rsidRDefault="00503030" w:rsidP="00CC35FE">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Всего, в том числе:</w:t>
            </w:r>
          </w:p>
        </w:tc>
        <w:tc>
          <w:tcPr>
            <w:tcW w:w="1531"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2 327 387,26</w:t>
            </w:r>
          </w:p>
        </w:tc>
        <w:tc>
          <w:tcPr>
            <w:tcW w:w="1116"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79 803,55</w:t>
            </w:r>
          </w:p>
        </w:tc>
        <w:tc>
          <w:tcPr>
            <w:tcW w:w="1116"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54 260,05</w:t>
            </w:r>
          </w:p>
        </w:tc>
        <w:tc>
          <w:tcPr>
            <w:tcW w:w="1453"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55 404,45</w:t>
            </w:r>
          </w:p>
        </w:tc>
        <w:tc>
          <w:tcPr>
            <w:tcW w:w="1236"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58 174,67</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319 960,70</w:t>
            </w:r>
          </w:p>
        </w:tc>
        <w:tc>
          <w:tcPr>
            <w:tcW w:w="1701"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1 759 783,84</w:t>
            </w:r>
          </w:p>
        </w:tc>
      </w:tr>
      <w:tr w:rsidR="00503030" w:rsidRPr="005F3F06" w:rsidTr="00CB120C">
        <w:trPr>
          <w:trHeight w:val="454"/>
        </w:trPr>
        <w:tc>
          <w:tcPr>
            <w:tcW w:w="540" w:type="dxa"/>
            <w:vMerge/>
            <w:tcBorders>
              <w:top w:val="nil"/>
              <w:left w:val="single" w:sz="4" w:space="0" w:color="auto"/>
              <w:bottom w:val="single" w:sz="4" w:space="0" w:color="000000"/>
              <w:right w:val="single" w:sz="4" w:space="0" w:color="auto"/>
            </w:tcBorders>
            <w:vAlign w:val="center"/>
            <w:hideMark/>
          </w:tcPr>
          <w:p w:rsidR="00503030" w:rsidRPr="005F3F06" w:rsidRDefault="00503030" w:rsidP="00CC35FE">
            <w:pPr>
              <w:spacing w:after="0" w:line="240" w:lineRule="auto"/>
              <w:jc w:val="center"/>
              <w:rPr>
                <w:rFonts w:ascii="Times New Roman" w:eastAsia="Times New Roman" w:hAnsi="Times New Roman" w:cs="Times New Roman"/>
                <w:color w:val="000000"/>
                <w:sz w:val="24"/>
                <w:szCs w:val="24"/>
                <w:lang w:val="ru-RU" w:eastAsia="ru-RU"/>
              </w:rPr>
            </w:pPr>
          </w:p>
        </w:tc>
        <w:tc>
          <w:tcPr>
            <w:tcW w:w="1695" w:type="dxa"/>
            <w:vMerge/>
            <w:tcBorders>
              <w:top w:val="nil"/>
              <w:left w:val="single" w:sz="4" w:space="0" w:color="auto"/>
              <w:bottom w:val="single" w:sz="4" w:space="0" w:color="auto"/>
              <w:right w:val="single" w:sz="4" w:space="0" w:color="auto"/>
            </w:tcBorders>
            <w:vAlign w:val="center"/>
            <w:hideMark/>
          </w:tcPr>
          <w:p w:rsidR="00503030" w:rsidRPr="005F3F06" w:rsidRDefault="00503030" w:rsidP="00CC35FE">
            <w:pPr>
              <w:spacing w:after="0" w:line="240" w:lineRule="auto"/>
              <w:jc w:val="center"/>
              <w:rPr>
                <w:rFonts w:ascii="Times New Roman" w:eastAsia="Times New Roman" w:hAnsi="Times New Roman" w:cs="Times New Roman"/>
                <w:color w:val="000000"/>
                <w:sz w:val="24"/>
                <w:szCs w:val="24"/>
                <w:lang w:val="ru-RU" w:eastAsia="ru-RU"/>
              </w:rPr>
            </w:pPr>
          </w:p>
        </w:tc>
        <w:tc>
          <w:tcPr>
            <w:tcW w:w="2551" w:type="dxa"/>
            <w:tcBorders>
              <w:top w:val="nil"/>
              <w:left w:val="nil"/>
              <w:bottom w:val="single" w:sz="4" w:space="0" w:color="auto"/>
              <w:right w:val="single" w:sz="4" w:space="0" w:color="auto"/>
            </w:tcBorders>
            <w:shd w:val="clear" w:color="auto" w:fill="auto"/>
            <w:noWrap/>
            <w:vAlign w:val="center"/>
            <w:hideMark/>
          </w:tcPr>
          <w:p w:rsidR="00503030" w:rsidRPr="005F3F06" w:rsidRDefault="00503030" w:rsidP="00CC35FE">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Местный бюджет</w:t>
            </w:r>
          </w:p>
        </w:tc>
        <w:tc>
          <w:tcPr>
            <w:tcW w:w="1531"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1 768 258,58</w:t>
            </w:r>
          </w:p>
        </w:tc>
        <w:tc>
          <w:tcPr>
            <w:tcW w:w="1116"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center"/>
              <w:rPr>
                <w:rFonts w:ascii="Times New Roman" w:hAnsi="Times New Roman" w:cs="Times New Roman"/>
                <w:color w:val="000000"/>
              </w:rPr>
            </w:pPr>
            <w:r w:rsidRPr="00503030">
              <w:rPr>
                <w:rFonts w:ascii="Times New Roman" w:hAnsi="Times New Roman" w:cs="Times New Roman"/>
                <w:color w:val="000000"/>
              </w:rPr>
              <w:t>46 206,04</w:t>
            </w:r>
          </w:p>
        </w:tc>
        <w:tc>
          <w:tcPr>
            <w:tcW w:w="1116"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center"/>
              <w:rPr>
                <w:rFonts w:ascii="Times New Roman" w:hAnsi="Times New Roman" w:cs="Times New Roman"/>
                <w:color w:val="000000"/>
              </w:rPr>
            </w:pPr>
            <w:r w:rsidRPr="00503030">
              <w:rPr>
                <w:rFonts w:ascii="Times New Roman" w:hAnsi="Times New Roman" w:cs="Times New Roman"/>
                <w:color w:val="000000"/>
              </w:rPr>
              <w:t>42 428,15</w:t>
            </w:r>
          </w:p>
        </w:tc>
        <w:tc>
          <w:tcPr>
            <w:tcW w:w="1453"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center"/>
              <w:rPr>
                <w:rFonts w:ascii="Times New Roman" w:hAnsi="Times New Roman" w:cs="Times New Roman"/>
                <w:color w:val="000000"/>
              </w:rPr>
            </w:pPr>
            <w:r w:rsidRPr="00503030">
              <w:rPr>
                <w:rFonts w:ascii="Times New Roman" w:hAnsi="Times New Roman" w:cs="Times New Roman"/>
                <w:color w:val="000000"/>
              </w:rPr>
              <w:t>42 428,15</w:t>
            </w:r>
          </w:p>
        </w:tc>
        <w:tc>
          <w:tcPr>
            <w:tcW w:w="1236"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44 549,56</w:t>
            </w:r>
          </w:p>
        </w:tc>
        <w:tc>
          <w:tcPr>
            <w:tcW w:w="1642"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245 022,57</w:t>
            </w:r>
          </w:p>
        </w:tc>
        <w:tc>
          <w:tcPr>
            <w:tcW w:w="1701"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1 347 624,11</w:t>
            </w:r>
          </w:p>
        </w:tc>
      </w:tr>
      <w:tr w:rsidR="00503030" w:rsidRPr="005F3F06" w:rsidTr="00CB120C">
        <w:trPr>
          <w:trHeight w:val="454"/>
        </w:trPr>
        <w:tc>
          <w:tcPr>
            <w:tcW w:w="540" w:type="dxa"/>
            <w:vMerge/>
            <w:tcBorders>
              <w:top w:val="nil"/>
              <w:left w:val="single" w:sz="4" w:space="0" w:color="auto"/>
              <w:bottom w:val="single" w:sz="4" w:space="0" w:color="000000"/>
              <w:right w:val="single" w:sz="4" w:space="0" w:color="auto"/>
            </w:tcBorders>
            <w:vAlign w:val="center"/>
            <w:hideMark/>
          </w:tcPr>
          <w:p w:rsidR="00503030" w:rsidRPr="005F3F06" w:rsidRDefault="00503030" w:rsidP="00CC35FE">
            <w:pPr>
              <w:spacing w:after="0" w:line="240" w:lineRule="auto"/>
              <w:jc w:val="center"/>
              <w:rPr>
                <w:rFonts w:ascii="Times New Roman" w:eastAsia="Times New Roman" w:hAnsi="Times New Roman" w:cs="Times New Roman"/>
                <w:color w:val="000000"/>
                <w:sz w:val="24"/>
                <w:szCs w:val="24"/>
                <w:lang w:val="ru-RU" w:eastAsia="ru-RU"/>
              </w:rPr>
            </w:pPr>
          </w:p>
        </w:tc>
        <w:tc>
          <w:tcPr>
            <w:tcW w:w="1695" w:type="dxa"/>
            <w:vMerge/>
            <w:tcBorders>
              <w:top w:val="nil"/>
              <w:left w:val="single" w:sz="4" w:space="0" w:color="auto"/>
              <w:bottom w:val="single" w:sz="4" w:space="0" w:color="auto"/>
              <w:right w:val="single" w:sz="4" w:space="0" w:color="auto"/>
            </w:tcBorders>
            <w:vAlign w:val="center"/>
            <w:hideMark/>
          </w:tcPr>
          <w:p w:rsidR="00503030" w:rsidRPr="005F3F06" w:rsidRDefault="00503030" w:rsidP="00CC35FE">
            <w:pPr>
              <w:spacing w:after="0" w:line="240" w:lineRule="auto"/>
              <w:jc w:val="center"/>
              <w:rPr>
                <w:rFonts w:ascii="Times New Roman" w:eastAsia="Times New Roman" w:hAnsi="Times New Roman" w:cs="Times New Roman"/>
                <w:color w:val="000000"/>
                <w:sz w:val="24"/>
                <w:szCs w:val="24"/>
                <w:lang w:val="ru-RU" w:eastAsia="ru-RU"/>
              </w:rPr>
            </w:pPr>
          </w:p>
        </w:tc>
        <w:tc>
          <w:tcPr>
            <w:tcW w:w="2551" w:type="dxa"/>
            <w:tcBorders>
              <w:top w:val="nil"/>
              <w:left w:val="nil"/>
              <w:bottom w:val="single" w:sz="4" w:space="0" w:color="auto"/>
              <w:right w:val="single" w:sz="4" w:space="0" w:color="auto"/>
            </w:tcBorders>
            <w:shd w:val="clear" w:color="auto" w:fill="auto"/>
            <w:noWrap/>
            <w:vAlign w:val="center"/>
            <w:hideMark/>
          </w:tcPr>
          <w:p w:rsidR="00503030" w:rsidRPr="005F3F06" w:rsidRDefault="00503030" w:rsidP="00CC35FE">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Краевой бюджет</w:t>
            </w:r>
          </w:p>
        </w:tc>
        <w:tc>
          <w:tcPr>
            <w:tcW w:w="1531"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559 128,69</w:t>
            </w:r>
          </w:p>
        </w:tc>
        <w:tc>
          <w:tcPr>
            <w:tcW w:w="1116"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center"/>
              <w:rPr>
                <w:rFonts w:ascii="Times New Roman" w:hAnsi="Times New Roman" w:cs="Times New Roman"/>
                <w:color w:val="000000"/>
              </w:rPr>
            </w:pPr>
            <w:r w:rsidRPr="00503030">
              <w:rPr>
                <w:rFonts w:ascii="Times New Roman" w:hAnsi="Times New Roman" w:cs="Times New Roman"/>
                <w:color w:val="000000"/>
              </w:rPr>
              <w:t>33 597,51</w:t>
            </w:r>
          </w:p>
        </w:tc>
        <w:tc>
          <w:tcPr>
            <w:tcW w:w="1116"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center"/>
              <w:rPr>
                <w:rFonts w:ascii="Times New Roman" w:hAnsi="Times New Roman" w:cs="Times New Roman"/>
                <w:color w:val="000000"/>
              </w:rPr>
            </w:pPr>
            <w:r w:rsidRPr="00503030">
              <w:rPr>
                <w:rFonts w:ascii="Times New Roman" w:hAnsi="Times New Roman" w:cs="Times New Roman"/>
                <w:color w:val="000000"/>
              </w:rPr>
              <w:t>11 831,90</w:t>
            </w:r>
          </w:p>
        </w:tc>
        <w:tc>
          <w:tcPr>
            <w:tcW w:w="1453"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center"/>
              <w:rPr>
                <w:rFonts w:ascii="Times New Roman" w:hAnsi="Times New Roman" w:cs="Times New Roman"/>
                <w:color w:val="000000"/>
              </w:rPr>
            </w:pPr>
            <w:r w:rsidRPr="00503030">
              <w:rPr>
                <w:rFonts w:ascii="Times New Roman" w:hAnsi="Times New Roman" w:cs="Times New Roman"/>
                <w:color w:val="000000"/>
              </w:rPr>
              <w:t>12 976,30</w:t>
            </w:r>
          </w:p>
        </w:tc>
        <w:tc>
          <w:tcPr>
            <w:tcW w:w="1236"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13 625,12</w:t>
            </w:r>
          </w:p>
        </w:tc>
        <w:tc>
          <w:tcPr>
            <w:tcW w:w="1642"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74 938,13</w:t>
            </w:r>
          </w:p>
        </w:tc>
        <w:tc>
          <w:tcPr>
            <w:tcW w:w="1701"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CB120C">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412 159,73</w:t>
            </w:r>
          </w:p>
        </w:tc>
      </w:tr>
      <w:tr w:rsidR="00E32EFF" w:rsidRPr="005F3F06" w:rsidTr="00503030">
        <w:trPr>
          <w:trHeight w:val="454"/>
        </w:trPr>
        <w:tc>
          <w:tcPr>
            <w:tcW w:w="540" w:type="dxa"/>
            <w:vMerge/>
            <w:tcBorders>
              <w:top w:val="nil"/>
              <w:left w:val="single" w:sz="4" w:space="0" w:color="auto"/>
              <w:bottom w:val="single" w:sz="4" w:space="0" w:color="000000"/>
              <w:right w:val="single" w:sz="4" w:space="0" w:color="auto"/>
            </w:tcBorders>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1695" w:type="dxa"/>
            <w:vMerge/>
            <w:tcBorders>
              <w:top w:val="nil"/>
              <w:left w:val="single" w:sz="4" w:space="0" w:color="auto"/>
              <w:bottom w:val="single" w:sz="4" w:space="0" w:color="auto"/>
              <w:right w:val="single" w:sz="4" w:space="0" w:color="auto"/>
            </w:tcBorders>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2551"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Федеральный бюджет</w:t>
            </w:r>
          </w:p>
        </w:tc>
        <w:tc>
          <w:tcPr>
            <w:tcW w:w="1531" w:type="dxa"/>
            <w:tcBorders>
              <w:top w:val="nil"/>
              <w:left w:val="nil"/>
              <w:bottom w:val="single" w:sz="4" w:space="0" w:color="auto"/>
              <w:right w:val="single" w:sz="4" w:space="0" w:color="auto"/>
            </w:tcBorders>
            <w:shd w:val="clear" w:color="auto" w:fill="auto"/>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116"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116"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453"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236"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642"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701"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r>
      <w:tr w:rsidR="00E32EFF" w:rsidRPr="005F3F06" w:rsidTr="00503030">
        <w:trPr>
          <w:trHeight w:val="454"/>
        </w:trPr>
        <w:tc>
          <w:tcPr>
            <w:tcW w:w="540" w:type="dxa"/>
            <w:vMerge/>
            <w:tcBorders>
              <w:top w:val="nil"/>
              <w:left w:val="single" w:sz="4" w:space="0" w:color="auto"/>
              <w:bottom w:val="single" w:sz="4" w:space="0" w:color="000000"/>
              <w:right w:val="single" w:sz="4" w:space="0" w:color="auto"/>
            </w:tcBorders>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1695" w:type="dxa"/>
            <w:vMerge/>
            <w:tcBorders>
              <w:top w:val="nil"/>
              <w:left w:val="single" w:sz="4" w:space="0" w:color="auto"/>
              <w:bottom w:val="single" w:sz="4" w:space="0" w:color="auto"/>
              <w:right w:val="single" w:sz="4" w:space="0" w:color="auto"/>
            </w:tcBorders>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2551"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Внебюджетные источники</w:t>
            </w:r>
          </w:p>
        </w:tc>
        <w:tc>
          <w:tcPr>
            <w:tcW w:w="1531" w:type="dxa"/>
            <w:tcBorders>
              <w:top w:val="nil"/>
              <w:left w:val="nil"/>
              <w:bottom w:val="single" w:sz="4" w:space="0" w:color="auto"/>
              <w:right w:val="single" w:sz="4" w:space="0" w:color="auto"/>
            </w:tcBorders>
            <w:shd w:val="clear" w:color="auto" w:fill="auto"/>
            <w:vAlign w:val="center"/>
            <w:hideMark/>
          </w:tcPr>
          <w:p w:rsidR="00E32EFF" w:rsidRPr="005F3F06" w:rsidRDefault="00E32EFF"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116"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116"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453"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236"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642"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701" w:type="dxa"/>
            <w:tcBorders>
              <w:top w:val="nil"/>
              <w:left w:val="nil"/>
              <w:bottom w:val="single" w:sz="4" w:space="0" w:color="auto"/>
              <w:right w:val="single" w:sz="4" w:space="0" w:color="auto"/>
            </w:tcBorders>
            <w:shd w:val="clear" w:color="auto" w:fill="auto"/>
            <w:noWrap/>
            <w:vAlign w:val="center"/>
            <w:hideMark/>
          </w:tcPr>
          <w:p w:rsidR="00E32EFF" w:rsidRPr="005F3F06" w:rsidRDefault="00E32EFF" w:rsidP="00CB120C">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r>
      <w:tr w:rsidR="00E32EFF" w:rsidRPr="00156ED6" w:rsidTr="00503030">
        <w:trPr>
          <w:trHeight w:val="454"/>
        </w:trPr>
        <w:tc>
          <w:tcPr>
            <w:tcW w:w="1458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EFF" w:rsidRDefault="00E32EFF" w:rsidP="00460F2D">
            <w:pPr>
              <w:spacing w:after="0" w:line="240" w:lineRule="auto"/>
              <w:jc w:val="center"/>
              <w:rPr>
                <w:rFonts w:ascii="Times New Roman" w:eastAsia="Times New Roman" w:hAnsi="Times New Roman" w:cs="Times New Roman"/>
                <w:sz w:val="24"/>
                <w:szCs w:val="24"/>
                <w:lang w:val="ru-RU" w:eastAsia="ru-RU"/>
              </w:rPr>
            </w:pPr>
            <w:r w:rsidRPr="005F3F06">
              <w:rPr>
                <w:rFonts w:ascii="Times New Roman" w:eastAsia="Times New Roman" w:hAnsi="Times New Roman" w:cs="Times New Roman"/>
                <w:sz w:val="24"/>
                <w:szCs w:val="24"/>
                <w:lang w:val="ru-RU" w:eastAsia="ru-RU"/>
              </w:rPr>
              <w:t>Развитие улично-дорожной сети Ординского муниципального округа</w:t>
            </w:r>
            <w:r>
              <w:rPr>
                <w:rFonts w:ascii="Times New Roman" w:eastAsia="Times New Roman" w:hAnsi="Times New Roman" w:cs="Times New Roman"/>
                <w:sz w:val="24"/>
                <w:szCs w:val="24"/>
                <w:lang w:val="ru-RU" w:eastAsia="ru-RU"/>
              </w:rPr>
              <w:t xml:space="preserve"> </w:t>
            </w:r>
          </w:p>
          <w:p w:rsidR="00E32EFF" w:rsidRPr="005F3F06" w:rsidRDefault="00E32EFF" w:rsidP="00460F2D">
            <w:pPr>
              <w:spacing w:after="0" w:line="240" w:lineRule="auto"/>
              <w:jc w:val="center"/>
              <w:rPr>
                <w:rFonts w:ascii="Times New Roman" w:eastAsia="Times New Roman" w:hAnsi="Times New Roman" w:cs="Times New Roman"/>
                <w:sz w:val="24"/>
                <w:szCs w:val="24"/>
                <w:lang w:val="ru-RU" w:eastAsia="ru-RU"/>
              </w:rPr>
            </w:pPr>
            <w:r w:rsidRPr="005F3F06">
              <w:rPr>
                <w:rFonts w:ascii="Times New Roman" w:eastAsia="Times New Roman" w:hAnsi="Times New Roman" w:cs="Times New Roman"/>
                <w:color w:val="000000"/>
                <w:sz w:val="24"/>
                <w:szCs w:val="24"/>
                <w:lang w:val="ru-RU" w:eastAsia="ru-RU"/>
              </w:rPr>
              <w:t>Обеспечение безопасности дорожного движения и функционирования дорожно-транспортной инфраструктуры</w:t>
            </w:r>
          </w:p>
        </w:tc>
      </w:tr>
      <w:tr w:rsidR="00503030" w:rsidRPr="005F3F06" w:rsidTr="00503030">
        <w:trPr>
          <w:trHeight w:val="454"/>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03030" w:rsidRPr="005F3F06" w:rsidRDefault="00503030" w:rsidP="00460F2D">
            <w:pPr>
              <w:spacing w:after="0" w:line="240" w:lineRule="auto"/>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w:t>
            </w:r>
          </w:p>
        </w:tc>
        <w:tc>
          <w:tcPr>
            <w:tcW w:w="1695" w:type="dxa"/>
            <w:vMerge w:val="restart"/>
            <w:tcBorders>
              <w:top w:val="nil"/>
              <w:left w:val="single" w:sz="4" w:space="0" w:color="auto"/>
              <w:bottom w:val="single" w:sz="4" w:space="0" w:color="auto"/>
              <w:right w:val="single" w:sz="4" w:space="0" w:color="auto"/>
            </w:tcBorders>
            <w:shd w:val="clear" w:color="auto" w:fill="auto"/>
            <w:vAlign w:val="center"/>
            <w:hideMark/>
          </w:tcPr>
          <w:p w:rsidR="00503030" w:rsidRPr="005F3F06" w:rsidRDefault="00503030"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Муниципальная программа Ординского муниципального округа «Развитие дорожного хозяйства»</w:t>
            </w:r>
          </w:p>
        </w:tc>
        <w:tc>
          <w:tcPr>
            <w:tcW w:w="2551" w:type="dxa"/>
            <w:tcBorders>
              <w:top w:val="nil"/>
              <w:left w:val="nil"/>
              <w:bottom w:val="single" w:sz="4" w:space="0" w:color="auto"/>
              <w:right w:val="single" w:sz="4" w:space="0" w:color="auto"/>
            </w:tcBorders>
            <w:shd w:val="clear" w:color="auto" w:fill="auto"/>
            <w:vAlign w:val="center"/>
            <w:hideMark/>
          </w:tcPr>
          <w:p w:rsidR="00503030" w:rsidRPr="005F3F06" w:rsidRDefault="00503030"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Всего, в том числе:</w:t>
            </w:r>
          </w:p>
        </w:tc>
        <w:tc>
          <w:tcPr>
            <w:tcW w:w="1531"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2 327 387,26</w:t>
            </w:r>
          </w:p>
        </w:tc>
        <w:tc>
          <w:tcPr>
            <w:tcW w:w="1116"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79 803,55</w:t>
            </w:r>
          </w:p>
        </w:tc>
        <w:tc>
          <w:tcPr>
            <w:tcW w:w="1116" w:type="dxa"/>
            <w:tcBorders>
              <w:top w:val="nil"/>
              <w:left w:val="nil"/>
              <w:bottom w:val="single" w:sz="4" w:space="0" w:color="auto"/>
              <w:right w:val="single" w:sz="4" w:space="0" w:color="auto"/>
            </w:tcBorders>
            <w:shd w:val="clear" w:color="auto" w:fill="auto"/>
            <w:noWrap/>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54 260,05</w:t>
            </w:r>
          </w:p>
        </w:tc>
        <w:tc>
          <w:tcPr>
            <w:tcW w:w="1453"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55 404,45</w:t>
            </w:r>
          </w:p>
        </w:tc>
        <w:tc>
          <w:tcPr>
            <w:tcW w:w="1236"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58 174,67</w:t>
            </w:r>
          </w:p>
        </w:tc>
        <w:tc>
          <w:tcPr>
            <w:tcW w:w="1642"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319 960,70</w:t>
            </w:r>
          </w:p>
        </w:tc>
        <w:tc>
          <w:tcPr>
            <w:tcW w:w="1701"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1 759 783,84</w:t>
            </w:r>
          </w:p>
        </w:tc>
      </w:tr>
      <w:tr w:rsidR="00503030" w:rsidRPr="005F3F06" w:rsidTr="00503030">
        <w:trPr>
          <w:trHeight w:val="454"/>
        </w:trPr>
        <w:tc>
          <w:tcPr>
            <w:tcW w:w="540" w:type="dxa"/>
            <w:vMerge/>
            <w:tcBorders>
              <w:top w:val="nil"/>
              <w:left w:val="single" w:sz="4" w:space="0" w:color="auto"/>
              <w:bottom w:val="single" w:sz="4" w:space="0" w:color="000000"/>
              <w:right w:val="single" w:sz="4" w:space="0" w:color="auto"/>
            </w:tcBorders>
            <w:vAlign w:val="center"/>
            <w:hideMark/>
          </w:tcPr>
          <w:p w:rsidR="00503030" w:rsidRPr="005F3F06" w:rsidRDefault="00503030"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1695" w:type="dxa"/>
            <w:vMerge/>
            <w:tcBorders>
              <w:top w:val="nil"/>
              <w:left w:val="single" w:sz="4" w:space="0" w:color="auto"/>
              <w:bottom w:val="single" w:sz="4" w:space="0" w:color="auto"/>
              <w:right w:val="single" w:sz="4" w:space="0" w:color="auto"/>
            </w:tcBorders>
            <w:vAlign w:val="center"/>
            <w:hideMark/>
          </w:tcPr>
          <w:p w:rsidR="00503030" w:rsidRPr="005F3F06" w:rsidRDefault="00503030"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2551" w:type="dxa"/>
            <w:tcBorders>
              <w:top w:val="nil"/>
              <w:left w:val="nil"/>
              <w:bottom w:val="single" w:sz="4" w:space="0" w:color="auto"/>
              <w:right w:val="single" w:sz="4" w:space="0" w:color="auto"/>
            </w:tcBorders>
            <w:shd w:val="clear" w:color="auto" w:fill="auto"/>
            <w:noWrap/>
            <w:vAlign w:val="center"/>
            <w:hideMark/>
          </w:tcPr>
          <w:p w:rsidR="00503030" w:rsidRPr="005F3F06" w:rsidRDefault="00503030"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Местный бюджет</w:t>
            </w:r>
          </w:p>
        </w:tc>
        <w:tc>
          <w:tcPr>
            <w:tcW w:w="1531"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1 768 258,58</w:t>
            </w:r>
          </w:p>
        </w:tc>
        <w:tc>
          <w:tcPr>
            <w:tcW w:w="1116"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center"/>
              <w:rPr>
                <w:rFonts w:ascii="Times New Roman" w:hAnsi="Times New Roman" w:cs="Times New Roman"/>
                <w:color w:val="000000"/>
              </w:rPr>
            </w:pPr>
            <w:r w:rsidRPr="00503030">
              <w:rPr>
                <w:rFonts w:ascii="Times New Roman" w:hAnsi="Times New Roman" w:cs="Times New Roman"/>
                <w:color w:val="000000"/>
              </w:rPr>
              <w:t>46 206,04</w:t>
            </w:r>
          </w:p>
        </w:tc>
        <w:tc>
          <w:tcPr>
            <w:tcW w:w="1116"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center"/>
              <w:rPr>
                <w:rFonts w:ascii="Times New Roman" w:hAnsi="Times New Roman" w:cs="Times New Roman"/>
                <w:color w:val="000000"/>
              </w:rPr>
            </w:pPr>
            <w:r w:rsidRPr="00503030">
              <w:rPr>
                <w:rFonts w:ascii="Times New Roman" w:hAnsi="Times New Roman" w:cs="Times New Roman"/>
                <w:color w:val="000000"/>
              </w:rPr>
              <w:t>42 428,15</w:t>
            </w:r>
          </w:p>
        </w:tc>
        <w:tc>
          <w:tcPr>
            <w:tcW w:w="1453"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center"/>
              <w:rPr>
                <w:rFonts w:ascii="Times New Roman" w:hAnsi="Times New Roman" w:cs="Times New Roman"/>
                <w:color w:val="000000"/>
              </w:rPr>
            </w:pPr>
            <w:r w:rsidRPr="00503030">
              <w:rPr>
                <w:rFonts w:ascii="Times New Roman" w:hAnsi="Times New Roman" w:cs="Times New Roman"/>
                <w:color w:val="000000"/>
              </w:rPr>
              <w:t>42 428,15</w:t>
            </w:r>
          </w:p>
        </w:tc>
        <w:tc>
          <w:tcPr>
            <w:tcW w:w="1236"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44 549,56</w:t>
            </w:r>
          </w:p>
        </w:tc>
        <w:tc>
          <w:tcPr>
            <w:tcW w:w="1642"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245 022,57</w:t>
            </w:r>
          </w:p>
        </w:tc>
        <w:tc>
          <w:tcPr>
            <w:tcW w:w="1701"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1 347 624,11</w:t>
            </w:r>
          </w:p>
        </w:tc>
      </w:tr>
      <w:tr w:rsidR="00503030" w:rsidRPr="005F3F06" w:rsidTr="00503030">
        <w:trPr>
          <w:trHeight w:val="454"/>
        </w:trPr>
        <w:tc>
          <w:tcPr>
            <w:tcW w:w="540" w:type="dxa"/>
            <w:vMerge/>
            <w:tcBorders>
              <w:top w:val="nil"/>
              <w:left w:val="single" w:sz="4" w:space="0" w:color="auto"/>
              <w:bottom w:val="single" w:sz="4" w:space="0" w:color="000000"/>
              <w:right w:val="single" w:sz="4" w:space="0" w:color="auto"/>
            </w:tcBorders>
            <w:vAlign w:val="center"/>
            <w:hideMark/>
          </w:tcPr>
          <w:p w:rsidR="00503030" w:rsidRPr="005F3F06" w:rsidRDefault="00503030"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1695" w:type="dxa"/>
            <w:vMerge/>
            <w:tcBorders>
              <w:top w:val="nil"/>
              <w:left w:val="single" w:sz="4" w:space="0" w:color="auto"/>
              <w:bottom w:val="single" w:sz="4" w:space="0" w:color="auto"/>
              <w:right w:val="single" w:sz="4" w:space="0" w:color="auto"/>
            </w:tcBorders>
            <w:vAlign w:val="center"/>
            <w:hideMark/>
          </w:tcPr>
          <w:p w:rsidR="00503030" w:rsidRPr="005F3F06" w:rsidRDefault="00503030"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2551" w:type="dxa"/>
            <w:tcBorders>
              <w:top w:val="nil"/>
              <w:left w:val="nil"/>
              <w:bottom w:val="single" w:sz="4" w:space="0" w:color="auto"/>
              <w:right w:val="single" w:sz="4" w:space="0" w:color="auto"/>
            </w:tcBorders>
            <w:shd w:val="clear" w:color="auto" w:fill="auto"/>
            <w:noWrap/>
            <w:vAlign w:val="center"/>
            <w:hideMark/>
          </w:tcPr>
          <w:p w:rsidR="00503030" w:rsidRPr="005F3F06" w:rsidRDefault="00503030"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Краевой бюджет</w:t>
            </w:r>
          </w:p>
        </w:tc>
        <w:tc>
          <w:tcPr>
            <w:tcW w:w="1531"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559 128,69</w:t>
            </w:r>
          </w:p>
        </w:tc>
        <w:tc>
          <w:tcPr>
            <w:tcW w:w="1116"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center"/>
              <w:rPr>
                <w:rFonts w:ascii="Times New Roman" w:hAnsi="Times New Roman" w:cs="Times New Roman"/>
                <w:color w:val="000000"/>
              </w:rPr>
            </w:pPr>
            <w:r w:rsidRPr="00503030">
              <w:rPr>
                <w:rFonts w:ascii="Times New Roman" w:hAnsi="Times New Roman" w:cs="Times New Roman"/>
                <w:color w:val="000000"/>
              </w:rPr>
              <w:t>33 597,51</w:t>
            </w:r>
          </w:p>
        </w:tc>
        <w:tc>
          <w:tcPr>
            <w:tcW w:w="1116"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center"/>
              <w:rPr>
                <w:rFonts w:ascii="Times New Roman" w:hAnsi="Times New Roman" w:cs="Times New Roman"/>
                <w:color w:val="000000"/>
              </w:rPr>
            </w:pPr>
            <w:r w:rsidRPr="00503030">
              <w:rPr>
                <w:rFonts w:ascii="Times New Roman" w:hAnsi="Times New Roman" w:cs="Times New Roman"/>
                <w:color w:val="000000"/>
              </w:rPr>
              <w:t>11 831,90</w:t>
            </w:r>
          </w:p>
        </w:tc>
        <w:tc>
          <w:tcPr>
            <w:tcW w:w="1453"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center"/>
              <w:rPr>
                <w:rFonts w:ascii="Times New Roman" w:hAnsi="Times New Roman" w:cs="Times New Roman"/>
                <w:color w:val="000000"/>
              </w:rPr>
            </w:pPr>
            <w:r w:rsidRPr="00503030">
              <w:rPr>
                <w:rFonts w:ascii="Times New Roman" w:hAnsi="Times New Roman" w:cs="Times New Roman"/>
                <w:color w:val="000000"/>
              </w:rPr>
              <w:t>12 976,30</w:t>
            </w:r>
          </w:p>
        </w:tc>
        <w:tc>
          <w:tcPr>
            <w:tcW w:w="1236"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13 625,12</w:t>
            </w:r>
          </w:p>
        </w:tc>
        <w:tc>
          <w:tcPr>
            <w:tcW w:w="1642"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74 938,13</w:t>
            </w:r>
          </w:p>
        </w:tc>
        <w:tc>
          <w:tcPr>
            <w:tcW w:w="1701" w:type="dxa"/>
            <w:tcBorders>
              <w:top w:val="nil"/>
              <w:left w:val="nil"/>
              <w:bottom w:val="single" w:sz="4" w:space="0" w:color="auto"/>
              <w:right w:val="single" w:sz="4" w:space="0" w:color="auto"/>
            </w:tcBorders>
            <w:shd w:val="clear" w:color="auto" w:fill="auto"/>
            <w:vAlign w:val="bottom"/>
            <w:hideMark/>
          </w:tcPr>
          <w:p w:rsidR="00503030" w:rsidRPr="00503030" w:rsidRDefault="00503030" w:rsidP="00503030">
            <w:pPr>
              <w:spacing w:after="0" w:line="240" w:lineRule="auto"/>
              <w:jc w:val="right"/>
              <w:rPr>
                <w:rFonts w:ascii="Times New Roman" w:hAnsi="Times New Roman" w:cs="Times New Roman"/>
                <w:color w:val="000000"/>
              </w:rPr>
            </w:pPr>
            <w:r w:rsidRPr="00503030">
              <w:rPr>
                <w:rFonts w:ascii="Times New Roman" w:hAnsi="Times New Roman" w:cs="Times New Roman"/>
                <w:color w:val="000000"/>
              </w:rPr>
              <w:t>412 159,73</w:t>
            </w:r>
          </w:p>
        </w:tc>
      </w:tr>
      <w:tr w:rsidR="000D3029" w:rsidRPr="005F3F06" w:rsidTr="00503030">
        <w:trPr>
          <w:trHeight w:val="454"/>
        </w:trPr>
        <w:tc>
          <w:tcPr>
            <w:tcW w:w="540" w:type="dxa"/>
            <w:vMerge/>
            <w:tcBorders>
              <w:top w:val="nil"/>
              <w:left w:val="single" w:sz="4" w:space="0" w:color="auto"/>
              <w:bottom w:val="single" w:sz="4" w:space="0" w:color="000000"/>
              <w:right w:val="single" w:sz="4" w:space="0" w:color="auto"/>
            </w:tcBorders>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1695" w:type="dxa"/>
            <w:vMerge/>
            <w:tcBorders>
              <w:top w:val="nil"/>
              <w:left w:val="single" w:sz="4" w:space="0" w:color="auto"/>
              <w:bottom w:val="single" w:sz="4" w:space="0" w:color="auto"/>
              <w:right w:val="single" w:sz="4" w:space="0" w:color="auto"/>
            </w:tcBorders>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2551" w:type="dxa"/>
            <w:tcBorders>
              <w:top w:val="nil"/>
              <w:left w:val="nil"/>
              <w:bottom w:val="single" w:sz="4" w:space="0" w:color="auto"/>
              <w:right w:val="single" w:sz="4" w:space="0" w:color="auto"/>
            </w:tcBorders>
            <w:shd w:val="clear" w:color="auto" w:fill="auto"/>
            <w:noWrap/>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Федеральный бюджет</w:t>
            </w:r>
          </w:p>
        </w:tc>
        <w:tc>
          <w:tcPr>
            <w:tcW w:w="1531"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116"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116"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453"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236"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642"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701"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r>
      <w:tr w:rsidR="000D3029" w:rsidRPr="005F3F06" w:rsidTr="00503030">
        <w:trPr>
          <w:trHeight w:val="454"/>
        </w:trPr>
        <w:tc>
          <w:tcPr>
            <w:tcW w:w="540" w:type="dxa"/>
            <w:vMerge/>
            <w:tcBorders>
              <w:top w:val="nil"/>
              <w:left w:val="single" w:sz="4" w:space="0" w:color="auto"/>
              <w:bottom w:val="single" w:sz="4" w:space="0" w:color="000000"/>
              <w:right w:val="single" w:sz="4" w:space="0" w:color="auto"/>
            </w:tcBorders>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1695" w:type="dxa"/>
            <w:vMerge/>
            <w:tcBorders>
              <w:top w:val="nil"/>
              <w:left w:val="single" w:sz="4" w:space="0" w:color="auto"/>
              <w:bottom w:val="single" w:sz="4" w:space="0" w:color="auto"/>
              <w:right w:val="single" w:sz="4" w:space="0" w:color="auto"/>
            </w:tcBorders>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p>
        </w:tc>
        <w:tc>
          <w:tcPr>
            <w:tcW w:w="2551" w:type="dxa"/>
            <w:tcBorders>
              <w:top w:val="nil"/>
              <w:left w:val="nil"/>
              <w:bottom w:val="single" w:sz="4" w:space="0" w:color="auto"/>
              <w:right w:val="single" w:sz="4" w:space="0" w:color="auto"/>
            </w:tcBorders>
            <w:shd w:val="clear" w:color="auto" w:fill="auto"/>
            <w:noWrap/>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Внебюджетные источники</w:t>
            </w:r>
          </w:p>
        </w:tc>
        <w:tc>
          <w:tcPr>
            <w:tcW w:w="1531"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116"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116"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453"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236"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642"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c>
          <w:tcPr>
            <w:tcW w:w="1701" w:type="dxa"/>
            <w:tcBorders>
              <w:top w:val="nil"/>
              <w:left w:val="nil"/>
              <w:bottom w:val="single" w:sz="4" w:space="0" w:color="auto"/>
              <w:right w:val="single" w:sz="4" w:space="0" w:color="auto"/>
            </w:tcBorders>
            <w:shd w:val="clear" w:color="auto" w:fill="auto"/>
            <w:vAlign w:val="center"/>
            <w:hideMark/>
          </w:tcPr>
          <w:p w:rsidR="000D3029" w:rsidRPr="005F3F06" w:rsidRDefault="000D3029" w:rsidP="00460F2D">
            <w:pPr>
              <w:spacing w:after="0" w:line="240" w:lineRule="auto"/>
              <w:jc w:val="center"/>
              <w:rPr>
                <w:rFonts w:ascii="Times New Roman" w:eastAsia="Times New Roman" w:hAnsi="Times New Roman" w:cs="Times New Roman"/>
                <w:color w:val="000000"/>
                <w:sz w:val="24"/>
                <w:szCs w:val="24"/>
                <w:lang w:val="ru-RU" w:eastAsia="ru-RU"/>
              </w:rPr>
            </w:pPr>
            <w:r w:rsidRPr="005F3F06">
              <w:rPr>
                <w:rFonts w:ascii="Times New Roman" w:eastAsia="Times New Roman" w:hAnsi="Times New Roman" w:cs="Times New Roman"/>
                <w:color w:val="000000"/>
                <w:sz w:val="24"/>
                <w:szCs w:val="24"/>
                <w:lang w:val="ru-RU" w:eastAsia="ru-RU"/>
              </w:rPr>
              <w:t>0,0</w:t>
            </w:r>
          </w:p>
        </w:tc>
      </w:tr>
    </w:tbl>
    <w:p w:rsidR="008F01B8" w:rsidRDefault="008F01B8"/>
    <w:p w:rsidR="00460F2D" w:rsidRPr="000848C7" w:rsidRDefault="00460F2D" w:rsidP="00460F2D">
      <w:pPr>
        <w:rPr>
          <w:rFonts w:ascii="Times New Roman" w:eastAsiaTheme="minorEastAsia" w:hAnsi="Times New Roman" w:cs="Times New Roman"/>
          <w:sz w:val="24"/>
          <w:szCs w:val="24"/>
          <w:lang w:val="ru-RU" w:eastAsia="ru-RU"/>
        </w:rPr>
        <w:sectPr w:rsidR="00460F2D" w:rsidRPr="000848C7" w:rsidSect="005F3F06">
          <w:pgSz w:w="16838" w:h="11906" w:orient="landscape" w:code="9"/>
          <w:pgMar w:top="1134" w:right="850" w:bottom="1134" w:left="1701" w:header="709" w:footer="709" w:gutter="0"/>
          <w:cols w:space="708"/>
          <w:docGrid w:linePitch="360"/>
        </w:sectPr>
      </w:pPr>
    </w:p>
    <w:p w:rsidR="00460F2D" w:rsidRPr="00460F2D" w:rsidRDefault="00460F2D" w:rsidP="00E71207">
      <w:pPr>
        <w:keepNext/>
        <w:spacing w:after="0" w:line="360" w:lineRule="auto"/>
        <w:ind w:firstLine="709"/>
        <w:jc w:val="both"/>
        <w:outlineLvl w:val="0"/>
        <w:rPr>
          <w:rFonts w:ascii="Times New Roman" w:eastAsia="Calibri" w:hAnsi="Times New Roman" w:cs="Times New Roman"/>
          <w:b/>
          <w:bCs/>
          <w:sz w:val="28"/>
          <w:szCs w:val="32"/>
          <w:lang w:val="ru-RU"/>
        </w:rPr>
      </w:pPr>
      <w:bookmarkStart w:id="53" w:name="_Toc51324393"/>
      <w:r w:rsidRPr="00460F2D">
        <w:rPr>
          <w:rFonts w:ascii="Times New Roman" w:eastAsia="Calibri" w:hAnsi="Times New Roman" w:cs="Times New Roman"/>
          <w:b/>
          <w:bCs/>
          <w:sz w:val="28"/>
          <w:szCs w:val="32"/>
          <w:lang w:val="ru-RU"/>
        </w:rPr>
        <w:t>6 Оценка эффективности мероприятий по проектированию, строительству, реконструкции объектов транспортной инфраструктуры</w:t>
      </w:r>
      <w:bookmarkEnd w:id="53"/>
    </w:p>
    <w:p w:rsidR="00460F2D" w:rsidRPr="00460F2D" w:rsidRDefault="00460F2D" w:rsidP="00460F2D">
      <w:pPr>
        <w:suppressAutoHyphens/>
        <w:spacing w:after="0" w:line="360" w:lineRule="auto"/>
        <w:ind w:firstLine="709"/>
        <w:jc w:val="both"/>
        <w:rPr>
          <w:rFonts w:ascii="Times New Roman" w:eastAsia="Calibri" w:hAnsi="Times New Roman" w:cs="Times New Roman"/>
          <w:sz w:val="28"/>
          <w:szCs w:val="28"/>
          <w:lang w:val="ru-RU"/>
        </w:rPr>
      </w:pPr>
    </w:p>
    <w:p w:rsidR="00460F2D" w:rsidRPr="00460F2D" w:rsidRDefault="00460F2D" w:rsidP="00460F2D">
      <w:pPr>
        <w:suppressAutoHyphens/>
        <w:spacing w:after="0" w:line="360" w:lineRule="auto"/>
        <w:ind w:firstLine="709"/>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Оценка, предлагаемых к реализации мероприятий осуществляется на основании результатов прогнозирования параметров дорожного движения, в том числе с использованием программных средств и математического моделирования. Ключевыми показателями эффективности предлагаемого мероприятия служат количественные данные существующего и прогнозируемого уровней безопасности дорожного движения, уровня загрузки дорог движением, затрат времени на передвижение транспортных средств.</w:t>
      </w:r>
    </w:p>
    <w:p w:rsidR="00460F2D" w:rsidRPr="00460F2D" w:rsidRDefault="00460F2D" w:rsidP="00460F2D">
      <w:pPr>
        <w:suppressAutoHyphens/>
        <w:spacing w:after="0" w:line="360" w:lineRule="auto"/>
        <w:ind w:firstLine="709"/>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Для проведения расчётов оценки эффективности мероприятий использовалась среда современного программного комплекса транспортного планирования PTV Vision® VISUM, где была разработана транспортная макроскопическая модель</w:t>
      </w:r>
      <w:r w:rsidR="00CB120C">
        <w:rPr>
          <w:rFonts w:ascii="Times New Roman" w:eastAsia="Calibri" w:hAnsi="Times New Roman" w:cs="Times New Roman"/>
          <w:sz w:val="28"/>
          <w:szCs w:val="28"/>
          <w:lang w:val="ru-RU"/>
        </w:rPr>
        <w:t xml:space="preserve"> (сведения взяты из КСОДД Ординского муниципального округа Пермского края, утвержденной и разработанной в 2020 году)</w:t>
      </w:r>
      <w:r w:rsidRPr="00460F2D">
        <w:rPr>
          <w:rFonts w:ascii="Times New Roman" w:eastAsia="Calibri" w:hAnsi="Times New Roman" w:cs="Times New Roman"/>
          <w:sz w:val="28"/>
          <w:szCs w:val="28"/>
          <w:lang w:val="ru-RU"/>
        </w:rPr>
        <w:t>.</w:t>
      </w:r>
    </w:p>
    <w:p w:rsidR="00460F2D" w:rsidRPr="00460F2D" w:rsidRDefault="00460F2D" w:rsidP="00460F2D">
      <w:pPr>
        <w:suppressAutoHyphens/>
        <w:spacing w:after="0" w:line="360" w:lineRule="auto"/>
        <w:ind w:firstLine="709"/>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Структурная схема транспортной модели представляет собой совокупность элементарных звеньев объекта и связей между ними и является графическим изображением процесса моделирования ТП. Моделирование ТП состоит из двух основополагающих моделей – модели транспортного предложения и модели транспортного спроса. Модель транспортного предложения – это транспортная сеть, состоящая из узлов (перекрестков, развязок и т.д.) и соединяющих их ребер (улиц, дорог и т.д.), предоставляющая возможность перемещения участников транспортного движения и учитывающая затраты на данные перемещения.</w:t>
      </w:r>
    </w:p>
    <w:p w:rsidR="00460F2D" w:rsidRPr="00460F2D" w:rsidRDefault="00460F2D" w:rsidP="00460F2D">
      <w:pPr>
        <w:suppressAutoHyphens/>
        <w:spacing w:after="0" w:line="360" w:lineRule="auto"/>
        <w:ind w:firstLine="709"/>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Модели спроса на транспорт описывают качественно и количественно перемещения и учитывают: причины возникновения ТП, выбор цели ТП, выбор ТС и выбор пути. Конечной целью разработки транспортной модели является возможность построения качественных обоснованных прогнозов развития транспортной ситуаций с учетом внесения различных факторов, влияющих на транспортную инфраструктуру и изменение социально-экономического развития региона.</w:t>
      </w:r>
    </w:p>
    <w:p w:rsidR="00460F2D" w:rsidRPr="00460F2D" w:rsidRDefault="00460F2D" w:rsidP="00460F2D">
      <w:pPr>
        <w:suppressAutoHyphens/>
        <w:spacing w:after="0" w:line="360" w:lineRule="auto"/>
        <w:ind w:firstLine="720"/>
        <w:jc w:val="both"/>
        <w:rPr>
          <w:rFonts w:ascii="Times New Roman" w:eastAsia="Times New Roman" w:hAnsi="Times New Roman" w:cs="Times New Roman"/>
          <w:kern w:val="2"/>
          <w:sz w:val="28"/>
          <w:szCs w:val="28"/>
          <w:lang w:val="ru-RU" w:eastAsia="zh-CN"/>
        </w:rPr>
      </w:pPr>
      <w:r w:rsidRPr="00460F2D">
        <w:rPr>
          <w:rFonts w:ascii="Times New Roman" w:eastAsia="Times New Roman" w:hAnsi="Times New Roman" w:cs="Times New Roman"/>
          <w:kern w:val="2"/>
          <w:sz w:val="28"/>
          <w:szCs w:val="28"/>
          <w:lang w:val="ru-RU" w:eastAsia="zh-CN"/>
        </w:rPr>
        <w:t xml:space="preserve">На момент разработки плана мероприятий текущая транспортная ситуация характеризовалась следующими обобщёнными данными, см. таблицу </w:t>
      </w:r>
      <w:r w:rsidR="0062251C">
        <w:rPr>
          <w:rFonts w:ascii="Times New Roman" w:eastAsia="Times New Roman" w:hAnsi="Times New Roman" w:cs="Times New Roman"/>
          <w:kern w:val="2"/>
          <w:sz w:val="28"/>
          <w:szCs w:val="28"/>
          <w:lang w:val="ru-RU" w:eastAsia="zh-CN"/>
        </w:rPr>
        <w:t>6</w:t>
      </w:r>
      <w:r w:rsidRPr="00460F2D">
        <w:rPr>
          <w:rFonts w:ascii="Times New Roman" w:eastAsia="Times New Roman" w:hAnsi="Times New Roman" w:cs="Times New Roman"/>
          <w:kern w:val="2"/>
          <w:sz w:val="28"/>
          <w:szCs w:val="28"/>
          <w:lang w:val="ru-RU" w:eastAsia="zh-CN"/>
        </w:rPr>
        <w:t>.1</w:t>
      </w:r>
    </w:p>
    <w:p w:rsidR="00460F2D" w:rsidRPr="00460F2D" w:rsidRDefault="00460F2D" w:rsidP="008F01B8">
      <w:pPr>
        <w:suppressAutoHyphens/>
        <w:spacing w:before="120" w:after="0" w:line="360" w:lineRule="auto"/>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xml:space="preserve">Таблица </w:t>
      </w:r>
      <w:r w:rsidR="0062251C">
        <w:rPr>
          <w:rFonts w:ascii="Times New Roman" w:eastAsia="Calibri" w:hAnsi="Times New Roman" w:cs="Times New Roman"/>
          <w:sz w:val="28"/>
          <w:szCs w:val="28"/>
          <w:lang w:val="ru-RU"/>
        </w:rPr>
        <w:t>6</w:t>
      </w:r>
      <w:r w:rsidRPr="00460F2D">
        <w:rPr>
          <w:rFonts w:ascii="Times New Roman" w:eastAsia="Calibri" w:hAnsi="Times New Roman" w:cs="Times New Roman"/>
          <w:sz w:val="28"/>
          <w:szCs w:val="28"/>
          <w:lang w:val="ru-RU"/>
        </w:rPr>
        <w:t xml:space="preserve">.1 </w:t>
      </w:r>
      <w:r w:rsidR="008F01B8">
        <w:rPr>
          <w:rFonts w:ascii="Times New Roman" w:eastAsia="Calibri" w:hAnsi="Times New Roman" w:cs="Times New Roman"/>
          <w:sz w:val="28"/>
          <w:szCs w:val="28"/>
          <w:lang w:val="ru-RU"/>
        </w:rPr>
        <w:t>–</w:t>
      </w:r>
      <w:r w:rsidRPr="00460F2D">
        <w:rPr>
          <w:rFonts w:ascii="Times New Roman" w:eastAsia="Calibri" w:hAnsi="Times New Roman" w:cs="Times New Roman"/>
          <w:sz w:val="28"/>
          <w:szCs w:val="28"/>
          <w:lang w:val="ru-RU"/>
        </w:rPr>
        <w:t xml:space="preserve"> Текущая транспортная ситуация по Ординскому муниципальному округу на начало 202</w:t>
      </w:r>
      <w:r w:rsidR="0062251C">
        <w:rPr>
          <w:rFonts w:ascii="Times New Roman" w:eastAsia="Calibri" w:hAnsi="Times New Roman" w:cs="Times New Roman"/>
          <w:sz w:val="28"/>
          <w:szCs w:val="28"/>
          <w:lang w:val="ru-RU"/>
        </w:rPr>
        <w:t>2</w:t>
      </w:r>
      <w:r w:rsidRPr="00460F2D">
        <w:rPr>
          <w:rFonts w:ascii="Times New Roman" w:eastAsia="Calibri" w:hAnsi="Times New Roman" w:cs="Times New Roman"/>
          <w:sz w:val="28"/>
          <w:szCs w:val="28"/>
          <w:lang w:val="ru-RU"/>
        </w:rPr>
        <w:t> г.</w:t>
      </w:r>
    </w:p>
    <w:tbl>
      <w:tblPr>
        <w:tblW w:w="5000" w:type="pct"/>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tblPr>
      <w:tblGrid>
        <w:gridCol w:w="1934"/>
        <w:gridCol w:w="1221"/>
        <w:gridCol w:w="2008"/>
        <w:gridCol w:w="1578"/>
        <w:gridCol w:w="1094"/>
        <w:gridCol w:w="1628"/>
      </w:tblGrid>
      <w:tr w:rsidR="00460F2D" w:rsidRPr="00460F2D" w:rsidTr="000848C7">
        <w:tc>
          <w:tcPr>
            <w:tcW w:w="1022" w:type="pct"/>
            <w:vMerge w:val="restart"/>
            <w:tcBorders>
              <w:top w:val="single" w:sz="2" w:space="0" w:color="000000"/>
              <w:left w:val="single" w:sz="2" w:space="0" w:color="000000"/>
              <w:bottom w:val="single" w:sz="2" w:space="0" w:color="000000"/>
              <w:right w:val="nil"/>
            </w:tcBorders>
            <w:shd w:val="clear" w:color="auto" w:fill="auto"/>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Общее количество корреспонденций</w:t>
            </w:r>
          </w:p>
        </w:tc>
        <w:tc>
          <w:tcPr>
            <w:tcW w:w="3118" w:type="pct"/>
            <w:gridSpan w:val="4"/>
            <w:tcBorders>
              <w:top w:val="single" w:sz="2" w:space="0" w:color="000000"/>
              <w:left w:val="single" w:sz="2" w:space="0" w:color="000000"/>
              <w:bottom w:val="single" w:sz="2" w:space="0" w:color="000000"/>
              <w:right w:val="single" w:sz="4" w:space="0" w:color="auto"/>
            </w:tcBorders>
            <w:shd w:val="clear" w:color="auto" w:fill="auto"/>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Средние значения</w:t>
            </w:r>
          </w:p>
        </w:tc>
        <w:tc>
          <w:tcPr>
            <w:tcW w:w="86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Максимальная загрузка УДС</w:t>
            </w:r>
          </w:p>
        </w:tc>
      </w:tr>
      <w:tr w:rsidR="00460F2D" w:rsidRPr="00460F2D" w:rsidTr="000848C7">
        <w:tc>
          <w:tcPr>
            <w:tcW w:w="1022" w:type="pct"/>
            <w:vMerge/>
            <w:tcBorders>
              <w:top w:val="single" w:sz="2" w:space="0" w:color="000000"/>
              <w:left w:val="single" w:sz="2" w:space="0" w:color="000000"/>
              <w:bottom w:val="single" w:sz="2" w:space="0" w:color="000000"/>
              <w:right w:val="nil"/>
            </w:tcBorders>
            <w:shd w:val="clear" w:color="auto" w:fill="auto"/>
            <w:vAlign w:val="center"/>
            <w:hideMark/>
          </w:tcPr>
          <w:p w:rsidR="00460F2D" w:rsidRPr="00460F2D" w:rsidRDefault="00460F2D" w:rsidP="00460F2D">
            <w:pPr>
              <w:suppressAutoHyphens/>
              <w:spacing w:after="0" w:line="276" w:lineRule="auto"/>
              <w:rPr>
                <w:rFonts w:ascii="Times New Roman" w:eastAsia="Calibri" w:hAnsi="Times New Roman" w:cs="Times New Roman"/>
                <w:sz w:val="24"/>
                <w:szCs w:val="24"/>
                <w:lang w:val="ru-RU"/>
              </w:rPr>
            </w:pPr>
          </w:p>
        </w:tc>
        <w:tc>
          <w:tcPr>
            <w:tcW w:w="645" w:type="pct"/>
            <w:tcBorders>
              <w:top w:val="single" w:sz="2" w:space="0" w:color="000000"/>
              <w:left w:val="single" w:sz="2" w:space="0" w:color="000000"/>
              <w:bottom w:val="single" w:sz="2" w:space="0" w:color="000000"/>
              <w:right w:val="single" w:sz="2" w:space="0" w:color="000000"/>
            </w:tcBorders>
            <w:shd w:val="clear" w:color="auto" w:fill="auto"/>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Скорость поездки</w:t>
            </w:r>
          </w:p>
        </w:tc>
        <w:tc>
          <w:tcPr>
            <w:tcW w:w="1061" w:type="pct"/>
            <w:tcBorders>
              <w:top w:val="single" w:sz="2" w:space="0" w:color="000000"/>
              <w:left w:val="single" w:sz="2" w:space="0" w:color="000000"/>
              <w:bottom w:val="single" w:sz="2" w:space="0" w:color="000000"/>
              <w:right w:val="nil"/>
            </w:tcBorders>
            <w:shd w:val="clear" w:color="auto" w:fill="auto"/>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длина корреспонденции</w:t>
            </w:r>
          </w:p>
        </w:tc>
        <w:tc>
          <w:tcPr>
            <w:tcW w:w="834" w:type="pct"/>
            <w:tcBorders>
              <w:top w:val="single" w:sz="2" w:space="0" w:color="000000"/>
              <w:left w:val="single" w:sz="2" w:space="0" w:color="000000"/>
              <w:bottom w:val="single" w:sz="2" w:space="0" w:color="000000"/>
              <w:right w:val="single" w:sz="2" w:space="0" w:color="000000"/>
            </w:tcBorders>
            <w:shd w:val="clear" w:color="auto" w:fill="auto"/>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время поездки</w:t>
            </w:r>
          </w:p>
        </w:tc>
        <w:tc>
          <w:tcPr>
            <w:tcW w:w="578" w:type="pct"/>
            <w:tcBorders>
              <w:top w:val="single" w:sz="2" w:space="0" w:color="000000"/>
              <w:left w:val="single" w:sz="2" w:space="0" w:color="000000"/>
              <w:bottom w:val="single" w:sz="2" w:space="0" w:color="000000"/>
              <w:right w:val="single" w:sz="4" w:space="0" w:color="auto"/>
            </w:tcBorders>
            <w:shd w:val="clear" w:color="auto" w:fill="auto"/>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Загрузка УДС</w:t>
            </w:r>
          </w:p>
        </w:tc>
        <w:tc>
          <w:tcPr>
            <w:tcW w:w="8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0F2D" w:rsidRPr="00460F2D" w:rsidRDefault="00460F2D" w:rsidP="00460F2D">
            <w:pPr>
              <w:suppressAutoHyphens/>
              <w:spacing w:after="0" w:line="276" w:lineRule="auto"/>
              <w:rPr>
                <w:rFonts w:ascii="Times New Roman" w:eastAsia="Calibri" w:hAnsi="Times New Roman" w:cs="Times New Roman"/>
                <w:sz w:val="24"/>
                <w:szCs w:val="24"/>
                <w:lang w:val="ru-RU"/>
              </w:rPr>
            </w:pPr>
          </w:p>
        </w:tc>
      </w:tr>
      <w:tr w:rsidR="00460F2D" w:rsidRPr="00460F2D" w:rsidTr="000848C7">
        <w:tc>
          <w:tcPr>
            <w:tcW w:w="1022" w:type="pct"/>
            <w:tcBorders>
              <w:top w:val="single" w:sz="2" w:space="0" w:color="000000"/>
              <w:left w:val="single" w:sz="2" w:space="0" w:color="000000"/>
              <w:bottom w:val="single" w:sz="2" w:space="0" w:color="000000"/>
              <w:right w:val="nil"/>
            </w:tcBorders>
            <w:shd w:val="clear" w:color="auto" w:fill="auto"/>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1081</w:t>
            </w:r>
          </w:p>
        </w:tc>
        <w:tc>
          <w:tcPr>
            <w:tcW w:w="645" w:type="pct"/>
            <w:tcBorders>
              <w:top w:val="single" w:sz="2" w:space="0" w:color="000000"/>
              <w:left w:val="single" w:sz="2" w:space="0" w:color="000000"/>
              <w:bottom w:val="single" w:sz="2" w:space="0" w:color="000000"/>
              <w:right w:val="single" w:sz="2" w:space="0" w:color="000000"/>
            </w:tcBorders>
            <w:shd w:val="clear" w:color="auto" w:fill="auto"/>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49,5 км/ч</w:t>
            </w:r>
          </w:p>
        </w:tc>
        <w:tc>
          <w:tcPr>
            <w:tcW w:w="1061" w:type="pct"/>
            <w:tcBorders>
              <w:top w:val="single" w:sz="2" w:space="0" w:color="000000"/>
              <w:left w:val="single" w:sz="2" w:space="0" w:color="000000"/>
              <w:bottom w:val="single" w:sz="2" w:space="0" w:color="000000"/>
              <w:right w:val="nil"/>
            </w:tcBorders>
            <w:shd w:val="clear" w:color="auto" w:fill="auto"/>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24,2 км</w:t>
            </w:r>
          </w:p>
        </w:tc>
        <w:tc>
          <w:tcPr>
            <w:tcW w:w="834" w:type="pct"/>
            <w:tcBorders>
              <w:top w:val="single" w:sz="2" w:space="0" w:color="000000"/>
              <w:left w:val="single" w:sz="2" w:space="0" w:color="000000"/>
              <w:bottom w:val="single" w:sz="2" w:space="0" w:color="000000"/>
              <w:right w:val="single" w:sz="2" w:space="0" w:color="000000"/>
            </w:tcBorders>
            <w:shd w:val="clear" w:color="auto" w:fill="auto"/>
            <w:hideMark/>
          </w:tcPr>
          <w:p w:rsidR="00460F2D" w:rsidRPr="00460F2D" w:rsidRDefault="00460F2D" w:rsidP="00460F2D">
            <w:pPr>
              <w:suppressLineNumbers/>
              <w:suppressAutoHyphens/>
              <w:spacing w:after="0" w:line="276" w:lineRule="auto"/>
              <w:ind w:left="-116" w:right="-58"/>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29</w:t>
            </w:r>
            <w:r w:rsidRPr="00460F2D">
              <w:rPr>
                <w:rFonts w:ascii="Times New Roman" w:eastAsia="NSimSun" w:hAnsi="Times New Roman" w:cs="Times New Roman"/>
                <w:kern w:val="2"/>
                <w:sz w:val="24"/>
                <w:szCs w:val="24"/>
                <w:lang w:eastAsia="zh-CN" w:bidi="hi-IN"/>
              </w:rPr>
              <w:t>min 18sek</w:t>
            </w:r>
          </w:p>
        </w:tc>
        <w:tc>
          <w:tcPr>
            <w:tcW w:w="578" w:type="pct"/>
            <w:tcBorders>
              <w:top w:val="single" w:sz="2" w:space="0" w:color="000000"/>
              <w:left w:val="single" w:sz="2" w:space="0" w:color="000000"/>
              <w:bottom w:val="single" w:sz="2" w:space="0" w:color="000000"/>
              <w:right w:val="single" w:sz="4" w:space="0" w:color="auto"/>
            </w:tcBorders>
            <w:shd w:val="clear" w:color="auto" w:fill="auto"/>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5,3%</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13,6%</w:t>
            </w:r>
          </w:p>
        </w:tc>
      </w:tr>
    </w:tbl>
    <w:p w:rsidR="00460F2D" w:rsidRPr="00460F2D" w:rsidRDefault="00460F2D" w:rsidP="00460F2D">
      <w:pPr>
        <w:suppressAutoHyphens/>
        <w:spacing w:after="0" w:line="360" w:lineRule="auto"/>
        <w:ind w:firstLine="709"/>
        <w:jc w:val="both"/>
        <w:rPr>
          <w:rFonts w:ascii="Times New Roman" w:eastAsia="Times New Roman" w:hAnsi="Times New Roman" w:cs="Times New Roman"/>
          <w:kern w:val="2"/>
          <w:sz w:val="28"/>
          <w:szCs w:val="28"/>
          <w:lang w:val="ru-RU" w:eastAsia="zh-CN"/>
        </w:rPr>
      </w:pPr>
    </w:p>
    <w:p w:rsidR="00460F2D" w:rsidRPr="00460F2D" w:rsidRDefault="00460F2D" w:rsidP="00460F2D">
      <w:pPr>
        <w:suppressAutoHyphens/>
        <w:spacing w:after="0" w:line="360" w:lineRule="auto"/>
        <w:ind w:firstLine="709"/>
        <w:jc w:val="both"/>
        <w:rPr>
          <w:rFonts w:ascii="Times New Roman" w:eastAsia="Times New Roman" w:hAnsi="Times New Roman" w:cs="Times New Roman"/>
          <w:kern w:val="2"/>
          <w:sz w:val="28"/>
          <w:szCs w:val="28"/>
          <w:lang w:val="ru-RU" w:eastAsia="zh-CN"/>
        </w:rPr>
      </w:pPr>
      <w:r w:rsidRPr="00460F2D">
        <w:rPr>
          <w:rFonts w:ascii="Times New Roman" w:eastAsia="Times New Roman" w:hAnsi="Times New Roman" w:cs="Times New Roman"/>
          <w:kern w:val="2"/>
          <w:sz w:val="28"/>
          <w:szCs w:val="28"/>
          <w:lang w:val="ru-RU" w:eastAsia="zh-CN"/>
        </w:rPr>
        <w:t xml:space="preserve">С целью определения перспективного увеличения и перераспределения потока легкового транспорта по сети учитывались мероприятия по строительству и реконструкции объектов транспортной инфраструктуры на расчетные сроки. Обработка информации осуществлялась посредством создания в модели дополнительных сценариев с вводом вариантов развития перспективной сети. </w:t>
      </w:r>
    </w:p>
    <w:p w:rsidR="00460F2D" w:rsidRPr="00460F2D" w:rsidRDefault="008F01B8" w:rsidP="00460F2D">
      <w:pPr>
        <w:suppressAutoHyphens/>
        <w:spacing w:after="0" w:line="360" w:lineRule="auto"/>
        <w:ind w:firstLine="709"/>
        <w:jc w:val="both"/>
        <w:rPr>
          <w:rFonts w:ascii="Times New Roman" w:eastAsia="Times New Roman" w:hAnsi="Times New Roman" w:cs="Times New Roman"/>
          <w:kern w:val="2"/>
          <w:sz w:val="28"/>
          <w:szCs w:val="20"/>
          <w:lang w:val="ru-RU" w:eastAsia="zh-CN"/>
        </w:rPr>
      </w:pPr>
      <w:r w:rsidRPr="00460F2D">
        <w:rPr>
          <w:rFonts w:ascii="Times New Roman" w:eastAsia="Times New Roman" w:hAnsi="Times New Roman" w:cs="Times New Roman"/>
          <w:kern w:val="2"/>
          <w:sz w:val="28"/>
          <w:szCs w:val="28"/>
          <w:lang w:val="ru-RU" w:eastAsia="zh-CN"/>
        </w:rPr>
        <w:t>В качестве основных атрибутов,</w:t>
      </w:r>
      <w:r w:rsidR="00460F2D" w:rsidRPr="00460F2D">
        <w:rPr>
          <w:rFonts w:ascii="Times New Roman" w:eastAsia="Times New Roman" w:hAnsi="Times New Roman" w:cs="Times New Roman"/>
          <w:kern w:val="2"/>
          <w:sz w:val="28"/>
          <w:szCs w:val="28"/>
          <w:lang w:val="ru-RU" w:eastAsia="zh-CN"/>
        </w:rPr>
        <w:t xml:space="preserve"> характеризующих транспортную модель на расчётный период </w:t>
      </w:r>
      <w:r w:rsidRPr="00460F2D">
        <w:rPr>
          <w:rFonts w:ascii="Times New Roman" w:eastAsia="Times New Roman" w:hAnsi="Times New Roman" w:cs="Times New Roman"/>
          <w:kern w:val="2"/>
          <w:sz w:val="28"/>
          <w:szCs w:val="28"/>
          <w:lang w:val="ru-RU" w:eastAsia="zh-CN"/>
        </w:rPr>
        <w:t>до 2036 года,</w:t>
      </w:r>
      <w:r w:rsidR="00460F2D" w:rsidRPr="00460F2D">
        <w:rPr>
          <w:rFonts w:ascii="Times New Roman" w:eastAsia="Times New Roman" w:hAnsi="Times New Roman" w:cs="Times New Roman"/>
          <w:kern w:val="2"/>
          <w:sz w:val="28"/>
          <w:szCs w:val="28"/>
          <w:lang w:val="ru-RU" w:eastAsia="zh-CN"/>
        </w:rPr>
        <w:t xml:space="preserve"> учитывается следующее пункты развития:</w:t>
      </w:r>
    </w:p>
    <w:p w:rsidR="00460F2D" w:rsidRPr="00460F2D" w:rsidRDefault="00460F2D" w:rsidP="00460F2D">
      <w:pPr>
        <w:numPr>
          <w:ilvl w:val="0"/>
          <w:numId w:val="30"/>
        </w:numPr>
        <w:suppressAutoHyphens/>
        <w:spacing w:after="0" w:line="360" w:lineRule="auto"/>
        <w:ind w:left="0" w:firstLine="709"/>
        <w:jc w:val="both"/>
        <w:rPr>
          <w:rFonts w:ascii="Times New Roman" w:eastAsia="Times New Roman" w:hAnsi="Times New Roman" w:cs="Times New Roman"/>
          <w:kern w:val="2"/>
          <w:sz w:val="28"/>
          <w:szCs w:val="20"/>
          <w:lang w:val="ru-RU" w:eastAsia="zh-CN"/>
        </w:rPr>
      </w:pPr>
      <w:r w:rsidRPr="00460F2D">
        <w:rPr>
          <w:rFonts w:ascii="Times New Roman" w:eastAsia="Times New Roman" w:hAnsi="Times New Roman" w:cs="Times New Roman"/>
          <w:kern w:val="2"/>
          <w:sz w:val="28"/>
          <w:szCs w:val="28"/>
          <w:lang w:val="ru-RU" w:eastAsia="zh-CN"/>
        </w:rPr>
        <w:t>повышение уровня автомобилизации;</w:t>
      </w:r>
    </w:p>
    <w:p w:rsidR="00460F2D" w:rsidRPr="00460F2D" w:rsidRDefault="00460F2D" w:rsidP="00460F2D">
      <w:pPr>
        <w:numPr>
          <w:ilvl w:val="0"/>
          <w:numId w:val="30"/>
        </w:numPr>
        <w:suppressAutoHyphens/>
        <w:spacing w:after="0" w:line="360" w:lineRule="auto"/>
        <w:ind w:left="0" w:firstLine="709"/>
        <w:jc w:val="both"/>
        <w:rPr>
          <w:rFonts w:ascii="Times New Roman" w:eastAsia="Times New Roman" w:hAnsi="Times New Roman" w:cs="Times New Roman"/>
          <w:kern w:val="2"/>
          <w:sz w:val="28"/>
          <w:szCs w:val="20"/>
          <w:lang w:val="ru-RU" w:eastAsia="zh-CN"/>
        </w:rPr>
      </w:pPr>
      <w:r w:rsidRPr="00460F2D">
        <w:rPr>
          <w:rFonts w:ascii="Times New Roman" w:eastAsia="Times New Roman" w:hAnsi="Times New Roman" w:cs="Times New Roman"/>
          <w:kern w:val="2"/>
          <w:sz w:val="28"/>
          <w:szCs w:val="28"/>
          <w:lang w:val="ru-RU" w:eastAsia="zh-CN"/>
        </w:rPr>
        <w:t>развитие жилой застройки;</w:t>
      </w:r>
    </w:p>
    <w:p w:rsidR="00460F2D" w:rsidRPr="00460F2D" w:rsidRDefault="00460F2D" w:rsidP="00460F2D">
      <w:pPr>
        <w:numPr>
          <w:ilvl w:val="0"/>
          <w:numId w:val="30"/>
        </w:numPr>
        <w:suppressAutoHyphens/>
        <w:spacing w:after="0" w:line="360" w:lineRule="auto"/>
        <w:ind w:left="0" w:firstLine="709"/>
        <w:jc w:val="both"/>
        <w:rPr>
          <w:rFonts w:ascii="Times New Roman" w:eastAsia="Times New Roman" w:hAnsi="Times New Roman" w:cs="Times New Roman"/>
          <w:kern w:val="2"/>
          <w:sz w:val="28"/>
          <w:szCs w:val="20"/>
          <w:lang w:val="ru-RU" w:eastAsia="zh-CN"/>
        </w:rPr>
      </w:pPr>
      <w:r w:rsidRPr="00460F2D">
        <w:rPr>
          <w:rFonts w:ascii="Times New Roman" w:eastAsia="Times New Roman" w:hAnsi="Times New Roman" w:cs="Times New Roman"/>
          <w:kern w:val="2"/>
          <w:sz w:val="28"/>
          <w:szCs w:val="28"/>
          <w:lang w:val="ru-RU" w:eastAsia="zh-CN"/>
        </w:rPr>
        <w:t>создание рабочих мест;</w:t>
      </w:r>
    </w:p>
    <w:p w:rsidR="00460F2D" w:rsidRPr="00460F2D" w:rsidRDefault="00460F2D" w:rsidP="00460F2D">
      <w:pPr>
        <w:numPr>
          <w:ilvl w:val="0"/>
          <w:numId w:val="30"/>
        </w:numPr>
        <w:suppressAutoHyphens/>
        <w:spacing w:after="0" w:line="360" w:lineRule="auto"/>
        <w:ind w:left="0" w:firstLine="709"/>
        <w:jc w:val="both"/>
        <w:rPr>
          <w:rFonts w:ascii="Times New Roman" w:eastAsia="Times New Roman" w:hAnsi="Times New Roman" w:cs="Times New Roman"/>
          <w:kern w:val="2"/>
          <w:sz w:val="28"/>
          <w:szCs w:val="20"/>
          <w:lang w:val="ru-RU" w:eastAsia="zh-CN"/>
        </w:rPr>
      </w:pPr>
      <w:r w:rsidRPr="00460F2D">
        <w:rPr>
          <w:rFonts w:ascii="Times New Roman" w:eastAsia="Times New Roman" w:hAnsi="Times New Roman" w:cs="Times New Roman"/>
          <w:kern w:val="2"/>
          <w:sz w:val="28"/>
          <w:szCs w:val="28"/>
          <w:lang w:val="ru-RU" w:eastAsia="zh-CN"/>
        </w:rPr>
        <w:t>строительство и реорганизация производств, сопровождающиеся увеличением рабочих мест.</w:t>
      </w:r>
    </w:p>
    <w:p w:rsidR="00460F2D" w:rsidRPr="00460F2D" w:rsidRDefault="00460F2D" w:rsidP="00460F2D">
      <w:pPr>
        <w:suppressAutoHyphens/>
        <w:spacing w:after="0" w:line="360" w:lineRule="auto"/>
        <w:ind w:firstLine="709"/>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Следует учитывать, что на данном этапе итоговые целевые показатели представлены усредненными значениями, определёнными исходя из обобщённых результатов транспортного моделирования в рамках частной концепции ПКРТИ, результаты анализа прогнозного</w:t>
      </w:r>
      <w:r w:rsidR="0062251C">
        <w:rPr>
          <w:rFonts w:ascii="Times New Roman" w:eastAsia="Calibri" w:hAnsi="Times New Roman" w:cs="Times New Roman"/>
          <w:sz w:val="28"/>
          <w:szCs w:val="28"/>
          <w:lang w:val="ru-RU"/>
        </w:rPr>
        <w:t xml:space="preserve"> состояния приведены в таблице 6</w:t>
      </w:r>
      <w:r w:rsidRPr="00460F2D">
        <w:rPr>
          <w:rFonts w:ascii="Times New Roman" w:eastAsia="Calibri" w:hAnsi="Times New Roman" w:cs="Times New Roman"/>
          <w:sz w:val="28"/>
          <w:szCs w:val="28"/>
          <w:lang w:val="ru-RU"/>
        </w:rPr>
        <w:t>.2.</w:t>
      </w:r>
    </w:p>
    <w:p w:rsidR="008F01B8" w:rsidRDefault="008F01B8" w:rsidP="008F01B8">
      <w:pPr>
        <w:suppressAutoHyphens/>
        <w:spacing w:after="0" w:line="360" w:lineRule="auto"/>
        <w:jc w:val="both"/>
        <w:rPr>
          <w:rFonts w:ascii="Times New Roman" w:eastAsia="Calibri" w:hAnsi="Times New Roman" w:cs="Times New Roman"/>
          <w:sz w:val="28"/>
          <w:szCs w:val="28"/>
          <w:lang w:val="ru-RU"/>
        </w:rPr>
      </w:pPr>
    </w:p>
    <w:p w:rsidR="00460F2D" w:rsidRPr="00460F2D" w:rsidRDefault="0062251C" w:rsidP="008F01B8">
      <w:pPr>
        <w:suppressAutoHyphens/>
        <w:spacing w:after="0" w:line="36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Таблица 6</w:t>
      </w:r>
      <w:r w:rsidR="00460F2D" w:rsidRPr="00460F2D">
        <w:rPr>
          <w:rFonts w:ascii="Times New Roman" w:eastAsia="Calibri" w:hAnsi="Times New Roman" w:cs="Times New Roman"/>
          <w:sz w:val="28"/>
          <w:szCs w:val="28"/>
          <w:lang w:val="ru-RU"/>
        </w:rPr>
        <w:t xml:space="preserve">.2 </w:t>
      </w:r>
      <w:r w:rsidR="008F01B8">
        <w:rPr>
          <w:rFonts w:ascii="Times New Roman" w:eastAsia="Calibri" w:hAnsi="Times New Roman" w:cs="Times New Roman"/>
          <w:sz w:val="28"/>
          <w:szCs w:val="28"/>
          <w:lang w:val="ru-RU"/>
        </w:rPr>
        <w:t>–</w:t>
      </w:r>
      <w:r w:rsidR="00460F2D" w:rsidRPr="00460F2D">
        <w:rPr>
          <w:rFonts w:ascii="Times New Roman" w:eastAsia="Calibri" w:hAnsi="Times New Roman" w:cs="Times New Roman"/>
          <w:sz w:val="28"/>
          <w:szCs w:val="28"/>
          <w:lang w:val="ru-RU"/>
        </w:rPr>
        <w:t xml:space="preserve"> Прогноз состояния транспортной ситуации по Ординскому муниципальному округу на 2036 г. при реализации проектных решений</w:t>
      </w:r>
    </w:p>
    <w:tbl>
      <w:tblPr>
        <w:tblW w:w="5000" w:type="pct"/>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Look w:val="04A0"/>
      </w:tblPr>
      <w:tblGrid>
        <w:gridCol w:w="1911"/>
        <w:gridCol w:w="1060"/>
        <w:gridCol w:w="1912"/>
        <w:gridCol w:w="1518"/>
        <w:gridCol w:w="1455"/>
        <w:gridCol w:w="1607"/>
      </w:tblGrid>
      <w:tr w:rsidR="00460F2D" w:rsidRPr="00460F2D" w:rsidTr="000848C7">
        <w:tc>
          <w:tcPr>
            <w:tcW w:w="1010" w:type="pct"/>
            <w:vMerge w:val="restart"/>
            <w:tcBorders>
              <w:top w:val="single" w:sz="2" w:space="0" w:color="000000"/>
              <w:left w:val="single" w:sz="2" w:space="0" w:color="000000"/>
              <w:bottom w:val="single" w:sz="2" w:space="0" w:color="000000"/>
              <w:right w:val="nil"/>
            </w:tcBorders>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Общее количество корреспонденций</w:t>
            </w:r>
          </w:p>
        </w:tc>
        <w:tc>
          <w:tcPr>
            <w:tcW w:w="3141" w:type="pct"/>
            <w:gridSpan w:val="4"/>
            <w:tcBorders>
              <w:top w:val="single" w:sz="2" w:space="0" w:color="000000"/>
              <w:left w:val="single" w:sz="2" w:space="0" w:color="000000"/>
              <w:bottom w:val="single" w:sz="2" w:space="0" w:color="000000"/>
              <w:right w:val="single" w:sz="4" w:space="0" w:color="auto"/>
            </w:tcBorders>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Средние значения</w:t>
            </w:r>
          </w:p>
        </w:tc>
        <w:tc>
          <w:tcPr>
            <w:tcW w:w="849" w:type="pct"/>
            <w:vMerge w:val="restart"/>
            <w:tcBorders>
              <w:top w:val="single" w:sz="4" w:space="0" w:color="auto"/>
              <w:left w:val="single" w:sz="4" w:space="0" w:color="auto"/>
              <w:bottom w:val="single" w:sz="4" w:space="0" w:color="auto"/>
              <w:right w:val="single" w:sz="4" w:space="0" w:color="auto"/>
            </w:tcBorders>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Максимальная загрузка УДС</w:t>
            </w:r>
          </w:p>
        </w:tc>
      </w:tr>
      <w:tr w:rsidR="00460F2D" w:rsidRPr="00460F2D" w:rsidTr="000848C7">
        <w:tc>
          <w:tcPr>
            <w:tcW w:w="0" w:type="auto"/>
            <w:vMerge/>
            <w:tcBorders>
              <w:top w:val="single" w:sz="2" w:space="0" w:color="000000"/>
              <w:left w:val="single" w:sz="2" w:space="0" w:color="000000"/>
              <w:bottom w:val="single" w:sz="2" w:space="0" w:color="000000"/>
              <w:right w:val="nil"/>
            </w:tcBorders>
            <w:vAlign w:val="center"/>
            <w:hideMark/>
          </w:tcPr>
          <w:p w:rsidR="00460F2D" w:rsidRPr="00460F2D" w:rsidRDefault="00460F2D" w:rsidP="00460F2D">
            <w:pPr>
              <w:suppressAutoHyphens/>
              <w:spacing w:after="0" w:line="276" w:lineRule="auto"/>
              <w:rPr>
                <w:rFonts w:ascii="Times New Roman" w:eastAsia="Calibri" w:hAnsi="Times New Roman" w:cs="Times New Roman"/>
                <w:sz w:val="24"/>
                <w:szCs w:val="24"/>
                <w:lang w:val="ru-RU"/>
              </w:rPr>
            </w:pPr>
          </w:p>
        </w:tc>
        <w:tc>
          <w:tcPr>
            <w:tcW w:w="560" w:type="pct"/>
            <w:tcBorders>
              <w:top w:val="single" w:sz="2" w:space="0" w:color="000000"/>
              <w:left w:val="single" w:sz="2" w:space="0" w:color="000000"/>
              <w:bottom w:val="single" w:sz="2" w:space="0" w:color="000000"/>
              <w:right w:val="single" w:sz="2" w:space="0" w:color="000000"/>
            </w:tcBorders>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Скорость поездки</w:t>
            </w:r>
          </w:p>
        </w:tc>
        <w:tc>
          <w:tcPr>
            <w:tcW w:w="1010" w:type="pct"/>
            <w:tcBorders>
              <w:top w:val="single" w:sz="2" w:space="0" w:color="000000"/>
              <w:left w:val="single" w:sz="2" w:space="0" w:color="000000"/>
              <w:bottom w:val="single" w:sz="2" w:space="0" w:color="000000"/>
              <w:right w:val="nil"/>
            </w:tcBorders>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длина корреспонденции</w:t>
            </w:r>
          </w:p>
        </w:tc>
        <w:tc>
          <w:tcPr>
            <w:tcW w:w="802" w:type="pct"/>
            <w:tcBorders>
              <w:top w:val="single" w:sz="2" w:space="0" w:color="000000"/>
              <w:left w:val="single" w:sz="2" w:space="0" w:color="000000"/>
              <w:bottom w:val="single" w:sz="2" w:space="0" w:color="000000"/>
              <w:right w:val="single" w:sz="2" w:space="0" w:color="000000"/>
            </w:tcBorders>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время поездки</w:t>
            </w:r>
          </w:p>
        </w:tc>
        <w:tc>
          <w:tcPr>
            <w:tcW w:w="769" w:type="pct"/>
            <w:tcBorders>
              <w:top w:val="single" w:sz="2" w:space="0" w:color="000000"/>
              <w:left w:val="single" w:sz="2" w:space="0" w:color="000000"/>
              <w:bottom w:val="single" w:sz="2" w:space="0" w:color="000000"/>
              <w:right w:val="single" w:sz="4" w:space="0" w:color="auto"/>
            </w:tcBorders>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Загрузка</w:t>
            </w:r>
          </w:p>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УДС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0F2D" w:rsidRPr="00460F2D" w:rsidRDefault="00460F2D" w:rsidP="00460F2D">
            <w:pPr>
              <w:suppressAutoHyphens/>
              <w:spacing w:after="0" w:line="276" w:lineRule="auto"/>
              <w:rPr>
                <w:rFonts w:ascii="Times New Roman" w:eastAsia="Calibri" w:hAnsi="Times New Roman" w:cs="Times New Roman"/>
                <w:sz w:val="24"/>
                <w:szCs w:val="24"/>
                <w:lang w:val="ru-RU"/>
              </w:rPr>
            </w:pPr>
          </w:p>
        </w:tc>
      </w:tr>
      <w:tr w:rsidR="00460F2D" w:rsidRPr="00460F2D" w:rsidTr="000848C7">
        <w:tc>
          <w:tcPr>
            <w:tcW w:w="1010" w:type="pct"/>
            <w:tcBorders>
              <w:top w:val="single" w:sz="2" w:space="0" w:color="000000"/>
              <w:left w:val="single" w:sz="2" w:space="0" w:color="000000"/>
              <w:bottom w:val="single" w:sz="2" w:space="0" w:color="000000"/>
              <w:right w:val="nil"/>
            </w:tcBorders>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1275</w:t>
            </w:r>
          </w:p>
        </w:tc>
        <w:tc>
          <w:tcPr>
            <w:tcW w:w="560" w:type="pct"/>
            <w:tcBorders>
              <w:top w:val="single" w:sz="2" w:space="0" w:color="000000"/>
              <w:left w:val="single" w:sz="2" w:space="0" w:color="000000"/>
              <w:bottom w:val="single" w:sz="2" w:space="0" w:color="000000"/>
              <w:right w:val="single" w:sz="2" w:space="0" w:color="000000"/>
            </w:tcBorders>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eastAsia="zh-CN" w:bidi="hi-IN"/>
              </w:rPr>
              <w:t>53</w:t>
            </w:r>
            <w:r w:rsidRPr="00460F2D">
              <w:rPr>
                <w:rFonts w:ascii="Times New Roman" w:eastAsia="NSimSun" w:hAnsi="Times New Roman" w:cs="Times New Roman"/>
                <w:kern w:val="2"/>
                <w:sz w:val="24"/>
                <w:szCs w:val="24"/>
                <w:lang w:val="ru-RU" w:eastAsia="zh-CN" w:bidi="hi-IN"/>
              </w:rPr>
              <w:t>,1 км/ч</w:t>
            </w:r>
          </w:p>
        </w:tc>
        <w:tc>
          <w:tcPr>
            <w:tcW w:w="1010" w:type="pct"/>
            <w:tcBorders>
              <w:top w:val="single" w:sz="2" w:space="0" w:color="000000"/>
              <w:left w:val="single" w:sz="2" w:space="0" w:color="000000"/>
              <w:bottom w:val="single" w:sz="2" w:space="0" w:color="000000"/>
              <w:right w:val="nil"/>
            </w:tcBorders>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24,7</w:t>
            </w:r>
          </w:p>
        </w:tc>
        <w:tc>
          <w:tcPr>
            <w:tcW w:w="802" w:type="pct"/>
            <w:tcBorders>
              <w:top w:val="single" w:sz="2" w:space="0" w:color="000000"/>
              <w:left w:val="single" w:sz="2" w:space="0" w:color="000000"/>
              <w:bottom w:val="single" w:sz="2" w:space="0" w:color="000000"/>
              <w:right w:val="single" w:sz="2" w:space="0" w:color="000000"/>
            </w:tcBorders>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27</w:t>
            </w:r>
            <w:r w:rsidRPr="00460F2D">
              <w:rPr>
                <w:rFonts w:ascii="Times New Roman" w:eastAsia="NSimSun" w:hAnsi="Times New Roman" w:cs="Times New Roman"/>
                <w:kern w:val="2"/>
                <w:sz w:val="24"/>
                <w:szCs w:val="24"/>
                <w:lang w:eastAsia="zh-CN" w:bidi="hi-IN"/>
              </w:rPr>
              <w:t>min 54sek</w:t>
            </w:r>
          </w:p>
        </w:tc>
        <w:tc>
          <w:tcPr>
            <w:tcW w:w="769" w:type="pct"/>
            <w:tcBorders>
              <w:top w:val="single" w:sz="2" w:space="0" w:color="000000"/>
              <w:left w:val="single" w:sz="2" w:space="0" w:color="000000"/>
              <w:bottom w:val="single" w:sz="2" w:space="0" w:color="000000"/>
              <w:right w:val="single" w:sz="4" w:space="0" w:color="auto"/>
            </w:tcBorders>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5,5 %</w:t>
            </w:r>
          </w:p>
        </w:tc>
        <w:tc>
          <w:tcPr>
            <w:tcW w:w="849" w:type="pct"/>
            <w:tcBorders>
              <w:top w:val="single" w:sz="4" w:space="0" w:color="auto"/>
              <w:left w:val="single" w:sz="4" w:space="0" w:color="auto"/>
              <w:bottom w:val="single" w:sz="4" w:space="0" w:color="auto"/>
              <w:right w:val="single" w:sz="4" w:space="0" w:color="auto"/>
            </w:tcBorders>
            <w:hideMark/>
          </w:tcPr>
          <w:p w:rsidR="00460F2D" w:rsidRPr="00460F2D" w:rsidRDefault="00460F2D" w:rsidP="00460F2D">
            <w:pPr>
              <w:suppressLineNumbers/>
              <w:suppressAutoHyphens/>
              <w:spacing w:after="0" w:line="276" w:lineRule="auto"/>
              <w:jc w:val="center"/>
              <w:rPr>
                <w:rFonts w:ascii="Times New Roman" w:eastAsia="NSimSun" w:hAnsi="Times New Roman" w:cs="Times New Roman"/>
                <w:kern w:val="2"/>
                <w:sz w:val="24"/>
                <w:szCs w:val="24"/>
                <w:lang w:val="ru-RU" w:eastAsia="zh-CN" w:bidi="hi-IN"/>
              </w:rPr>
            </w:pPr>
            <w:r w:rsidRPr="00460F2D">
              <w:rPr>
                <w:rFonts w:ascii="Times New Roman" w:eastAsia="NSimSun" w:hAnsi="Times New Roman" w:cs="Times New Roman"/>
                <w:kern w:val="2"/>
                <w:sz w:val="24"/>
                <w:szCs w:val="24"/>
                <w:lang w:val="ru-RU" w:eastAsia="zh-CN" w:bidi="hi-IN"/>
              </w:rPr>
              <w:t>14,3%</w:t>
            </w:r>
          </w:p>
        </w:tc>
      </w:tr>
    </w:tbl>
    <w:p w:rsidR="00460F2D" w:rsidRPr="00460F2D" w:rsidRDefault="00460F2D" w:rsidP="00460F2D">
      <w:pPr>
        <w:suppressAutoHyphens/>
        <w:spacing w:after="0" w:line="360" w:lineRule="auto"/>
        <w:ind w:firstLine="709"/>
        <w:jc w:val="both"/>
        <w:rPr>
          <w:rFonts w:ascii="Times New Roman" w:eastAsia="Calibri" w:hAnsi="Times New Roman" w:cs="Times New Roman"/>
          <w:sz w:val="28"/>
          <w:szCs w:val="28"/>
          <w:lang w:val="ru-RU"/>
        </w:rPr>
      </w:pPr>
    </w:p>
    <w:p w:rsidR="00460F2D" w:rsidRPr="00460F2D" w:rsidRDefault="00460F2D" w:rsidP="00460F2D">
      <w:pPr>
        <w:suppressAutoHyphens/>
        <w:spacing w:after="0" w:line="360" w:lineRule="auto"/>
        <w:ind w:firstLine="709"/>
        <w:jc w:val="both"/>
        <w:rPr>
          <w:rFonts w:ascii="Times New Roman" w:eastAsia="Times New Roman" w:hAnsi="Times New Roman" w:cs="Times New Roman"/>
          <w:color w:val="000000"/>
          <w:kern w:val="2"/>
          <w:sz w:val="28"/>
          <w:szCs w:val="28"/>
          <w:lang w:val="ru-RU" w:eastAsia="zh-CN"/>
        </w:rPr>
      </w:pPr>
      <w:r w:rsidRPr="00460F2D">
        <w:rPr>
          <w:rFonts w:ascii="Times New Roman" w:eastAsia="Calibri" w:hAnsi="Times New Roman" w:cs="Times New Roman"/>
          <w:sz w:val="28"/>
          <w:szCs w:val="28"/>
          <w:lang w:val="ru-RU"/>
        </w:rPr>
        <w:t xml:space="preserve">При реализации предлагаемого плана развития, ожидаемо происходит улучшение основных показателей транспортной работы. В результате анализа прогнозируемых величин можно видеть, что к 2036 году, несмотря на прогнозируемый рост транспортной подвижности населения выражающийся в увеличении количества корреспонденций, одновременно, за счёт минимизации роста уровня загрузки возрастёт скорость сообщения, сохранятся требуемые уровни обслуживания и безопасности дорожного движения. </w:t>
      </w:r>
      <w:r w:rsidRPr="00460F2D">
        <w:rPr>
          <w:rFonts w:ascii="Times New Roman" w:eastAsia="Times New Roman" w:hAnsi="Times New Roman" w:cs="Times New Roman"/>
          <w:color w:val="000000"/>
          <w:kern w:val="2"/>
          <w:sz w:val="28"/>
          <w:szCs w:val="28"/>
          <w:lang w:val="ru-RU" w:eastAsia="zh-CN"/>
        </w:rPr>
        <w:t xml:space="preserve">Предлагаемая модель развития будет иметь загрузку УДС 14,3% (самые сложные места), средний уровень загрузки должен составить 5,5%. Среднее время, затрачиваемое на совершение </w:t>
      </w:r>
      <w:r w:rsidR="008F01B8" w:rsidRPr="00460F2D">
        <w:rPr>
          <w:rFonts w:ascii="Times New Roman" w:eastAsia="Times New Roman" w:hAnsi="Times New Roman" w:cs="Times New Roman"/>
          <w:color w:val="000000"/>
          <w:kern w:val="2"/>
          <w:sz w:val="28"/>
          <w:szCs w:val="28"/>
          <w:lang w:val="ru-RU" w:eastAsia="zh-CN"/>
        </w:rPr>
        <w:t>корреспонденций,</w:t>
      </w:r>
      <w:r w:rsidRPr="00460F2D">
        <w:rPr>
          <w:rFonts w:ascii="Times New Roman" w:eastAsia="Times New Roman" w:hAnsi="Times New Roman" w:cs="Times New Roman"/>
          <w:color w:val="000000"/>
          <w:kern w:val="2"/>
          <w:sz w:val="28"/>
          <w:szCs w:val="28"/>
          <w:lang w:val="ru-RU" w:eastAsia="zh-CN"/>
        </w:rPr>
        <w:t xml:space="preserve"> сократится на 1 мин 24сек.</w:t>
      </w:r>
    </w:p>
    <w:p w:rsidR="00460F2D" w:rsidRPr="00460F2D" w:rsidRDefault="00460F2D" w:rsidP="00460F2D">
      <w:pPr>
        <w:suppressAutoHyphens/>
        <w:spacing w:after="0" w:line="360" w:lineRule="auto"/>
        <w:ind w:firstLine="720"/>
        <w:jc w:val="both"/>
        <w:rPr>
          <w:rFonts w:ascii="Times New Roman" w:eastAsia="Times New Roman" w:hAnsi="Times New Roman" w:cs="Times New Roman"/>
          <w:color w:val="000000"/>
          <w:kern w:val="2"/>
          <w:sz w:val="28"/>
          <w:szCs w:val="28"/>
          <w:lang w:val="ru-RU" w:eastAsia="zh-CN"/>
        </w:rPr>
      </w:pPr>
      <w:r w:rsidRPr="00460F2D">
        <w:rPr>
          <w:rFonts w:ascii="Times New Roman" w:eastAsia="Times New Roman" w:hAnsi="Times New Roman" w:cs="Times New Roman"/>
          <w:color w:val="000000"/>
          <w:kern w:val="2"/>
          <w:sz w:val="28"/>
          <w:szCs w:val="28"/>
          <w:lang w:val="ru-RU" w:eastAsia="zh-CN"/>
        </w:rPr>
        <w:t xml:space="preserve">Таким образом предлагаемый вариант концепции отражает существующие тенденции экономического развития муниципального образования </w:t>
      </w:r>
      <w:r w:rsidRPr="00460F2D">
        <w:rPr>
          <w:rFonts w:ascii="Times New Roman" w:eastAsia="Times New Roman" w:hAnsi="Times New Roman" w:cs="Times New Roman"/>
          <w:kern w:val="2"/>
          <w:sz w:val="28"/>
          <w:szCs w:val="28"/>
          <w:lang w:val="ru-RU" w:eastAsia="zh-CN"/>
        </w:rPr>
        <w:t>и способен ликвидировать существующие и прогнозируемые недостатки УДС в пределах рассматриваемых временных промежутков.</w:t>
      </w:r>
    </w:p>
    <w:p w:rsidR="00460F2D" w:rsidRPr="00460F2D" w:rsidRDefault="00460F2D" w:rsidP="00460F2D">
      <w:pPr>
        <w:suppressAutoHyphens/>
        <w:spacing w:after="0" w:line="360" w:lineRule="auto"/>
        <w:ind w:firstLine="709"/>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Картограммы существующего и прогнозируемого распределения транспортной нагрузки и уровней загруз</w:t>
      </w:r>
      <w:r w:rsidR="00710BF5">
        <w:rPr>
          <w:rFonts w:ascii="Times New Roman" w:eastAsia="Calibri" w:hAnsi="Times New Roman" w:cs="Times New Roman"/>
          <w:sz w:val="28"/>
          <w:szCs w:val="28"/>
          <w:lang w:val="ru-RU"/>
        </w:rPr>
        <w:t xml:space="preserve">ки представлены на рисунках </w:t>
      </w:r>
      <w:r w:rsidR="00710BF5">
        <w:rPr>
          <w:rFonts w:ascii="Times New Roman" w:eastAsia="Calibri" w:hAnsi="Times New Roman" w:cs="Times New Roman"/>
          <w:sz w:val="28"/>
          <w:szCs w:val="28"/>
          <w:lang w:val="ru-RU"/>
        </w:rPr>
        <w:br/>
        <w:t>6.</w:t>
      </w:r>
      <w:r w:rsidR="003C6768">
        <w:rPr>
          <w:rFonts w:ascii="Times New Roman" w:eastAsia="Calibri" w:hAnsi="Times New Roman" w:cs="Times New Roman"/>
          <w:sz w:val="28"/>
          <w:szCs w:val="28"/>
          <w:lang w:val="ru-RU"/>
        </w:rPr>
        <w:t>1</w:t>
      </w:r>
      <w:r w:rsidRPr="00460F2D">
        <w:rPr>
          <w:rFonts w:ascii="Times New Roman" w:eastAsia="Calibri" w:hAnsi="Times New Roman" w:cs="Times New Roman"/>
          <w:sz w:val="28"/>
          <w:szCs w:val="28"/>
          <w:lang w:val="ru-RU"/>
        </w:rPr>
        <w:t xml:space="preserve"> - 6.</w:t>
      </w:r>
      <w:r w:rsidR="003C6768">
        <w:rPr>
          <w:rFonts w:ascii="Times New Roman" w:eastAsia="Calibri" w:hAnsi="Times New Roman" w:cs="Times New Roman"/>
          <w:sz w:val="28"/>
          <w:szCs w:val="28"/>
          <w:lang w:val="ru-RU"/>
        </w:rPr>
        <w:t>4</w:t>
      </w:r>
      <w:r w:rsidRPr="00460F2D">
        <w:rPr>
          <w:rFonts w:ascii="Times New Roman" w:eastAsia="Calibri" w:hAnsi="Times New Roman" w:cs="Times New Roman"/>
          <w:sz w:val="28"/>
          <w:szCs w:val="28"/>
          <w:lang w:val="ru-RU"/>
        </w:rPr>
        <w:t xml:space="preserve">. </w:t>
      </w:r>
    </w:p>
    <w:p w:rsidR="00460F2D" w:rsidRPr="00460F2D" w:rsidRDefault="00460F2D" w:rsidP="00460F2D">
      <w:pPr>
        <w:spacing w:after="200" w:line="276" w:lineRule="auto"/>
        <w:rPr>
          <w:rFonts w:ascii="Times New Roman" w:eastAsia="Calibri" w:hAnsi="Times New Roman" w:cs="Times New Roman"/>
          <w:lang w:val="ru-RU"/>
        </w:rPr>
      </w:pPr>
      <w:r w:rsidRPr="00460F2D">
        <w:rPr>
          <w:rFonts w:ascii="Times New Roman" w:eastAsia="Calibri" w:hAnsi="Times New Roman" w:cs="Times New Roman"/>
          <w:lang w:val="ru-RU"/>
        </w:rPr>
        <w:br w:type="page"/>
      </w:r>
    </w:p>
    <w:p w:rsidR="00460F2D" w:rsidRPr="00460F2D" w:rsidRDefault="00460F2D" w:rsidP="00460F2D">
      <w:pPr>
        <w:spacing w:after="200" w:line="276" w:lineRule="auto"/>
        <w:rPr>
          <w:rFonts w:ascii="Times New Roman" w:eastAsia="Calibri" w:hAnsi="Times New Roman" w:cs="Times New Roman"/>
          <w:lang w:val="ru-RU"/>
        </w:rPr>
        <w:sectPr w:rsidR="00460F2D" w:rsidRPr="00460F2D" w:rsidSect="000848C7">
          <w:footerReference w:type="default" r:id="rId14"/>
          <w:pgSz w:w="11906" w:h="16838" w:code="9"/>
          <w:pgMar w:top="1134" w:right="850" w:bottom="1134" w:left="1701" w:header="0" w:footer="708" w:gutter="0"/>
          <w:cols w:space="720"/>
          <w:formProt w:val="0"/>
          <w:docGrid w:linePitch="360"/>
        </w:sectPr>
      </w:pPr>
    </w:p>
    <w:p w:rsidR="00460F2D" w:rsidRPr="00460F2D" w:rsidRDefault="00460F2D" w:rsidP="00460F2D">
      <w:pPr>
        <w:spacing w:after="0" w:line="276" w:lineRule="auto"/>
        <w:jc w:val="center"/>
        <w:rPr>
          <w:rFonts w:ascii="Times New Roman" w:eastAsia="Calibri" w:hAnsi="Times New Roman" w:cs="Times New Roman"/>
          <w:sz w:val="28"/>
          <w:szCs w:val="28"/>
          <w:lang w:val="ru-RU"/>
        </w:rPr>
      </w:pPr>
      <w:r w:rsidRPr="000848C7">
        <w:rPr>
          <w:rFonts w:ascii="Times New Roman" w:eastAsia="Calibri" w:hAnsi="Times New Roman" w:cs="Times New Roman"/>
          <w:noProof/>
          <w:sz w:val="28"/>
          <w:szCs w:val="28"/>
          <w:lang w:val="ru-RU" w:eastAsia="ru-RU"/>
        </w:rPr>
        <w:drawing>
          <wp:inline distT="0" distB="0" distL="0" distR="0">
            <wp:extent cx="9096803" cy="5827594"/>
            <wp:effectExtent l="0" t="0" r="952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06091" cy="5833544"/>
                    </a:xfrm>
                    <a:prstGeom prst="rect">
                      <a:avLst/>
                    </a:prstGeom>
                    <a:noFill/>
                    <a:ln>
                      <a:noFill/>
                    </a:ln>
                  </pic:spPr>
                </pic:pic>
              </a:graphicData>
            </a:graphic>
          </wp:inline>
        </w:drawing>
      </w:r>
    </w:p>
    <w:p w:rsidR="00460F2D" w:rsidRPr="00460F2D" w:rsidRDefault="00710BF5" w:rsidP="00460F2D">
      <w:pPr>
        <w:spacing w:after="0" w:line="276"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Рисунок 6.</w:t>
      </w:r>
      <w:r w:rsidR="003C6768">
        <w:rPr>
          <w:rFonts w:ascii="Times New Roman" w:eastAsia="Calibri" w:hAnsi="Times New Roman" w:cs="Times New Roman"/>
          <w:sz w:val="28"/>
          <w:szCs w:val="28"/>
          <w:lang w:val="ru-RU"/>
        </w:rPr>
        <w:t>1</w:t>
      </w:r>
      <w:r w:rsidR="00460F2D" w:rsidRPr="00460F2D">
        <w:rPr>
          <w:rFonts w:ascii="Times New Roman" w:eastAsia="Calibri" w:hAnsi="Times New Roman" w:cs="Times New Roman"/>
          <w:sz w:val="28"/>
          <w:szCs w:val="28"/>
          <w:lang w:val="ru-RU"/>
        </w:rPr>
        <w:t xml:space="preserve"> – Картограмма прогнозируемого распреде</w:t>
      </w:r>
      <w:r w:rsidR="00241616">
        <w:rPr>
          <w:rFonts w:ascii="Times New Roman" w:eastAsia="Calibri" w:hAnsi="Times New Roman" w:cs="Times New Roman"/>
          <w:sz w:val="28"/>
          <w:szCs w:val="28"/>
          <w:lang w:val="ru-RU"/>
        </w:rPr>
        <w:t>ления транспортной нагрузки 2023</w:t>
      </w:r>
      <w:r w:rsidR="00460F2D" w:rsidRPr="00460F2D">
        <w:rPr>
          <w:rFonts w:ascii="Times New Roman" w:eastAsia="Calibri" w:hAnsi="Times New Roman" w:cs="Times New Roman"/>
          <w:sz w:val="28"/>
          <w:szCs w:val="28"/>
          <w:lang w:val="ru-RU"/>
        </w:rPr>
        <w:t xml:space="preserve"> год</w:t>
      </w:r>
    </w:p>
    <w:p w:rsidR="00460F2D" w:rsidRPr="00460F2D" w:rsidRDefault="00460F2D" w:rsidP="00460F2D">
      <w:pPr>
        <w:spacing w:after="200" w:line="276" w:lineRule="auto"/>
        <w:rPr>
          <w:rFonts w:ascii="Times New Roman" w:eastAsia="Calibri" w:hAnsi="Times New Roman" w:cs="Times New Roman"/>
          <w:sz w:val="28"/>
          <w:szCs w:val="28"/>
          <w:lang w:val="ru-RU"/>
        </w:rPr>
        <w:sectPr w:rsidR="00460F2D" w:rsidRPr="00460F2D" w:rsidSect="000848C7">
          <w:footerReference w:type="default" r:id="rId16"/>
          <w:pgSz w:w="16838" w:h="11906" w:orient="landscape" w:code="9"/>
          <w:pgMar w:top="1134" w:right="850" w:bottom="1134" w:left="1701" w:header="0" w:footer="709" w:gutter="0"/>
          <w:cols w:space="720"/>
          <w:formProt w:val="0"/>
          <w:docGrid w:linePitch="360"/>
        </w:sectPr>
      </w:pPr>
    </w:p>
    <w:p w:rsidR="00460F2D" w:rsidRPr="00460F2D" w:rsidRDefault="00460F2D" w:rsidP="00460F2D">
      <w:pPr>
        <w:spacing w:after="0" w:line="276" w:lineRule="auto"/>
        <w:jc w:val="center"/>
        <w:rPr>
          <w:rFonts w:ascii="Times New Roman" w:eastAsia="Calibri" w:hAnsi="Times New Roman" w:cs="Times New Roman"/>
          <w:sz w:val="28"/>
          <w:szCs w:val="28"/>
          <w:lang w:val="ru-RU"/>
        </w:rPr>
      </w:pPr>
      <w:r w:rsidRPr="000848C7">
        <w:rPr>
          <w:rFonts w:ascii="Times New Roman" w:eastAsia="Calibri" w:hAnsi="Times New Roman" w:cs="Times New Roman"/>
          <w:noProof/>
          <w:sz w:val="28"/>
          <w:szCs w:val="28"/>
          <w:lang w:val="ru-RU" w:eastAsia="ru-RU"/>
        </w:rPr>
        <w:drawing>
          <wp:inline distT="0" distB="0" distL="0" distR="0">
            <wp:extent cx="9075500" cy="581394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82677" cy="5818544"/>
                    </a:xfrm>
                    <a:prstGeom prst="rect">
                      <a:avLst/>
                    </a:prstGeom>
                    <a:noFill/>
                    <a:ln>
                      <a:noFill/>
                    </a:ln>
                  </pic:spPr>
                </pic:pic>
              </a:graphicData>
            </a:graphic>
          </wp:inline>
        </w:drawing>
      </w:r>
    </w:p>
    <w:p w:rsidR="00460F2D" w:rsidRPr="00460F2D" w:rsidRDefault="00710BF5" w:rsidP="00460F2D">
      <w:pPr>
        <w:spacing w:after="0" w:line="276" w:lineRule="auto"/>
        <w:jc w:val="center"/>
        <w:rPr>
          <w:rFonts w:ascii="Times New Roman" w:eastAsia="Calibri" w:hAnsi="Times New Roman" w:cs="Times New Roman"/>
          <w:lang w:val="ru-RU"/>
        </w:rPr>
      </w:pPr>
      <w:r>
        <w:rPr>
          <w:rFonts w:ascii="Times New Roman" w:eastAsia="Calibri" w:hAnsi="Times New Roman" w:cs="Times New Roman"/>
          <w:sz w:val="28"/>
          <w:szCs w:val="28"/>
          <w:lang w:val="ru-RU"/>
        </w:rPr>
        <w:t>Рисунок 6.</w:t>
      </w:r>
      <w:r w:rsidR="003C6768">
        <w:rPr>
          <w:rFonts w:ascii="Times New Roman" w:eastAsia="Calibri" w:hAnsi="Times New Roman" w:cs="Times New Roman"/>
          <w:sz w:val="28"/>
          <w:szCs w:val="28"/>
          <w:lang w:val="ru-RU"/>
        </w:rPr>
        <w:t>2</w:t>
      </w:r>
      <w:r w:rsidR="00460F2D" w:rsidRPr="00460F2D">
        <w:rPr>
          <w:rFonts w:ascii="Times New Roman" w:eastAsia="Calibri" w:hAnsi="Times New Roman" w:cs="Times New Roman"/>
          <w:sz w:val="28"/>
          <w:szCs w:val="28"/>
          <w:lang w:val="ru-RU"/>
        </w:rPr>
        <w:t xml:space="preserve"> – Картограмма прогнозируемого распределения уровн</w:t>
      </w:r>
      <w:r w:rsidR="00241616">
        <w:rPr>
          <w:rFonts w:ascii="Times New Roman" w:eastAsia="Calibri" w:hAnsi="Times New Roman" w:cs="Times New Roman"/>
          <w:sz w:val="28"/>
          <w:szCs w:val="28"/>
          <w:lang w:val="ru-RU"/>
        </w:rPr>
        <w:t>я транспортной загрузки УДС 2023</w:t>
      </w:r>
      <w:r w:rsidR="00460F2D" w:rsidRPr="00460F2D">
        <w:rPr>
          <w:rFonts w:ascii="Times New Roman" w:eastAsia="Calibri" w:hAnsi="Times New Roman" w:cs="Times New Roman"/>
          <w:sz w:val="28"/>
          <w:szCs w:val="28"/>
          <w:lang w:val="ru-RU"/>
        </w:rPr>
        <w:t xml:space="preserve"> год</w:t>
      </w:r>
    </w:p>
    <w:p w:rsidR="00460F2D" w:rsidRPr="00460F2D" w:rsidRDefault="00460F2D" w:rsidP="00460F2D">
      <w:pPr>
        <w:suppressAutoHyphens/>
        <w:spacing w:after="0" w:line="276" w:lineRule="auto"/>
        <w:jc w:val="center"/>
        <w:rPr>
          <w:rFonts w:ascii="Times New Roman" w:eastAsia="Times New Roman" w:hAnsi="Times New Roman" w:cs="Times New Roman"/>
          <w:kern w:val="2"/>
          <w:sz w:val="28"/>
          <w:szCs w:val="28"/>
          <w:lang w:val="ru-RU" w:eastAsia="zh-CN"/>
        </w:rPr>
      </w:pPr>
      <w:r w:rsidRPr="000848C7">
        <w:rPr>
          <w:rFonts w:ascii="Times New Roman" w:eastAsia="Times New Roman" w:hAnsi="Times New Roman" w:cs="Times New Roman"/>
          <w:noProof/>
          <w:kern w:val="2"/>
          <w:sz w:val="28"/>
          <w:szCs w:val="28"/>
          <w:lang w:val="ru-RU" w:eastAsia="ru-RU"/>
        </w:rPr>
        <w:drawing>
          <wp:inline distT="0" distB="0" distL="0" distR="0">
            <wp:extent cx="8698350" cy="5595582"/>
            <wp:effectExtent l="0" t="0" r="762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09615" cy="5602829"/>
                    </a:xfrm>
                    <a:prstGeom prst="rect">
                      <a:avLst/>
                    </a:prstGeom>
                    <a:noFill/>
                    <a:ln>
                      <a:noFill/>
                    </a:ln>
                  </pic:spPr>
                </pic:pic>
              </a:graphicData>
            </a:graphic>
          </wp:inline>
        </w:drawing>
      </w:r>
    </w:p>
    <w:p w:rsidR="00460F2D" w:rsidRPr="00460F2D" w:rsidRDefault="003C6768" w:rsidP="00460F2D">
      <w:pPr>
        <w:suppressAutoHyphens/>
        <w:spacing w:after="0" w:line="276" w:lineRule="auto"/>
        <w:jc w:val="center"/>
        <w:rPr>
          <w:rFonts w:ascii="Times New Roman" w:eastAsia="Times New Roman" w:hAnsi="Times New Roman" w:cs="Times New Roman"/>
          <w:kern w:val="2"/>
          <w:sz w:val="28"/>
          <w:szCs w:val="28"/>
          <w:lang w:val="ru-RU" w:eastAsia="zh-CN"/>
        </w:rPr>
      </w:pPr>
      <w:r>
        <w:rPr>
          <w:rFonts w:ascii="Times New Roman" w:eastAsia="Times New Roman" w:hAnsi="Times New Roman" w:cs="Times New Roman"/>
          <w:kern w:val="2"/>
          <w:sz w:val="28"/>
          <w:szCs w:val="28"/>
          <w:lang w:val="ru-RU" w:eastAsia="zh-CN"/>
        </w:rPr>
        <w:t>Рисунок 6.3</w:t>
      </w:r>
      <w:r w:rsidR="00460F2D" w:rsidRPr="00460F2D">
        <w:rPr>
          <w:rFonts w:ascii="Times New Roman" w:eastAsia="Times New Roman" w:hAnsi="Times New Roman" w:cs="Times New Roman"/>
          <w:kern w:val="2"/>
          <w:sz w:val="28"/>
          <w:szCs w:val="28"/>
          <w:lang w:val="ru-RU" w:eastAsia="zh-CN"/>
        </w:rPr>
        <w:t xml:space="preserve"> – Картограмма распределения прогнозируемой транспортной нагрузки на УДС на 2036 при реализации проектных решений </w:t>
      </w:r>
    </w:p>
    <w:p w:rsidR="00460F2D" w:rsidRPr="00460F2D" w:rsidRDefault="00460F2D" w:rsidP="00460F2D">
      <w:pPr>
        <w:suppressAutoHyphens/>
        <w:spacing w:after="0" w:line="276" w:lineRule="auto"/>
        <w:jc w:val="center"/>
        <w:rPr>
          <w:rFonts w:ascii="Times New Roman" w:eastAsia="Calibri" w:hAnsi="Times New Roman" w:cs="Times New Roman"/>
          <w:sz w:val="28"/>
          <w:szCs w:val="28"/>
          <w:lang w:val="ru-RU"/>
        </w:rPr>
      </w:pPr>
      <w:r w:rsidRPr="000848C7">
        <w:rPr>
          <w:rFonts w:ascii="Times New Roman" w:eastAsia="Calibri" w:hAnsi="Times New Roman" w:cs="Times New Roman"/>
          <w:noProof/>
          <w:szCs w:val="28"/>
          <w:lang w:val="ru-RU" w:eastAsia="ru-RU"/>
        </w:rPr>
        <w:drawing>
          <wp:inline distT="0" distB="0" distL="0" distR="0">
            <wp:extent cx="8733178" cy="5595582"/>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39222" cy="5599454"/>
                    </a:xfrm>
                    <a:prstGeom prst="rect">
                      <a:avLst/>
                    </a:prstGeom>
                    <a:noFill/>
                    <a:ln>
                      <a:noFill/>
                    </a:ln>
                  </pic:spPr>
                </pic:pic>
              </a:graphicData>
            </a:graphic>
          </wp:inline>
        </w:drawing>
      </w:r>
    </w:p>
    <w:p w:rsidR="00460F2D" w:rsidRPr="00460F2D" w:rsidRDefault="00710BF5" w:rsidP="00460F2D">
      <w:pPr>
        <w:suppressAutoHyphens/>
        <w:spacing w:after="0" w:line="276" w:lineRule="auto"/>
        <w:ind w:firstLine="709"/>
        <w:jc w:val="center"/>
        <w:rPr>
          <w:rFonts w:ascii="Times New Roman" w:eastAsia="Calibri" w:hAnsi="Times New Roman" w:cs="Times New Roman"/>
          <w:sz w:val="28"/>
          <w:szCs w:val="28"/>
          <w:lang w:val="ru-RU"/>
        </w:rPr>
        <w:sectPr w:rsidR="00460F2D" w:rsidRPr="00460F2D" w:rsidSect="000848C7">
          <w:headerReference w:type="default" r:id="rId20"/>
          <w:footerReference w:type="default" r:id="rId21"/>
          <w:pgSz w:w="16838" w:h="11906" w:orient="landscape" w:code="9"/>
          <w:pgMar w:top="1134" w:right="850" w:bottom="1134" w:left="1701" w:header="0" w:footer="709" w:gutter="0"/>
          <w:cols w:space="720"/>
          <w:formProt w:val="0"/>
          <w:docGrid w:linePitch="360"/>
        </w:sectPr>
      </w:pPr>
      <w:r>
        <w:rPr>
          <w:rFonts w:ascii="Times New Roman" w:eastAsia="Calibri" w:hAnsi="Times New Roman" w:cs="Times New Roman"/>
          <w:sz w:val="28"/>
          <w:szCs w:val="28"/>
          <w:lang w:val="ru-RU"/>
        </w:rPr>
        <w:t>Рисунок 6.</w:t>
      </w:r>
      <w:r w:rsidR="003C6768">
        <w:rPr>
          <w:rFonts w:ascii="Times New Roman" w:eastAsia="Calibri" w:hAnsi="Times New Roman" w:cs="Times New Roman"/>
          <w:sz w:val="28"/>
          <w:szCs w:val="28"/>
          <w:lang w:val="ru-RU"/>
        </w:rPr>
        <w:t>4</w:t>
      </w:r>
      <w:r w:rsidR="00460F2D" w:rsidRPr="00460F2D">
        <w:rPr>
          <w:rFonts w:ascii="Times New Roman" w:eastAsia="Calibri" w:hAnsi="Times New Roman" w:cs="Times New Roman"/>
          <w:sz w:val="28"/>
          <w:szCs w:val="28"/>
          <w:lang w:val="ru-RU"/>
        </w:rPr>
        <w:t xml:space="preserve"> – Картограмма распределения прогнозируемого уровня транспортной загрузки на 2036 год при реализации проектных решений</w:t>
      </w:r>
    </w:p>
    <w:p w:rsidR="00460F2D" w:rsidRPr="00460F2D" w:rsidRDefault="00460F2D" w:rsidP="00460F2D">
      <w:pPr>
        <w:keepNext/>
        <w:keepLines/>
        <w:spacing w:after="0" w:line="360" w:lineRule="auto"/>
        <w:ind w:firstLine="709"/>
        <w:jc w:val="both"/>
        <w:outlineLvl w:val="0"/>
        <w:rPr>
          <w:rFonts w:ascii="Times New Roman" w:eastAsia="Times New Roman" w:hAnsi="Times New Roman" w:cs="Times New Roman"/>
          <w:b/>
          <w:bCs/>
          <w:sz w:val="28"/>
          <w:szCs w:val="28"/>
          <w:lang w:val="ru-RU"/>
        </w:rPr>
      </w:pPr>
      <w:bookmarkStart w:id="54" w:name="_Toc51324394"/>
      <w:r w:rsidRPr="00460F2D">
        <w:rPr>
          <w:rFonts w:ascii="Times New Roman" w:eastAsia="Times New Roman" w:hAnsi="Times New Roman" w:cs="Times New Roman"/>
          <w:b/>
          <w:bCs/>
          <w:sz w:val="28"/>
          <w:szCs w:val="28"/>
          <w:lang w:val="ru-RU"/>
        </w:rPr>
        <w:t xml:space="preserve">7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w:t>
      </w:r>
      <w:r w:rsidR="00C33630" w:rsidRPr="000848C7">
        <w:rPr>
          <w:rFonts w:ascii="Times New Roman" w:eastAsia="Times New Roman" w:hAnsi="Times New Roman" w:cs="Times New Roman"/>
          <w:b/>
          <w:bCs/>
          <w:sz w:val="28"/>
          <w:szCs w:val="28"/>
          <w:lang w:val="ru-RU"/>
        </w:rPr>
        <w:t>Ординского</w:t>
      </w:r>
      <w:r w:rsidRPr="00460F2D">
        <w:rPr>
          <w:rFonts w:ascii="Times New Roman" w:eastAsia="Times New Roman" w:hAnsi="Times New Roman" w:cs="Times New Roman"/>
          <w:b/>
          <w:bCs/>
          <w:sz w:val="28"/>
          <w:szCs w:val="28"/>
          <w:lang w:val="ru-RU"/>
        </w:rPr>
        <w:t xml:space="preserve"> муниципального округа</w:t>
      </w:r>
      <w:bookmarkEnd w:id="54"/>
    </w:p>
    <w:p w:rsidR="00460F2D" w:rsidRPr="00460F2D" w:rsidRDefault="00460F2D" w:rsidP="008F01B8">
      <w:pPr>
        <w:spacing w:after="0" w:line="360" w:lineRule="auto"/>
        <w:rPr>
          <w:rFonts w:ascii="Times New Roman" w:eastAsia="Calibri" w:hAnsi="Times New Roman" w:cs="Times New Roman"/>
          <w:lang w:val="ru-RU"/>
        </w:rPr>
      </w:pPr>
    </w:p>
    <w:p w:rsidR="00460F2D" w:rsidRPr="00460F2D" w:rsidRDefault="00460F2D" w:rsidP="00460F2D">
      <w:pPr>
        <w:autoSpaceDE w:val="0"/>
        <w:autoSpaceDN w:val="0"/>
        <w:adjustRightInd w:val="0"/>
        <w:spacing w:after="0" w:line="360" w:lineRule="auto"/>
        <w:ind w:firstLine="709"/>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 xml:space="preserve">Предложения по институциональным преобразованиям, совершенствованию правового обеспечения деятельности в сфере проектирования, строительства, реконструкции объектов транспортной инфраструктуры на территории </w:t>
      </w:r>
      <w:r w:rsidR="00C33630" w:rsidRPr="000848C7">
        <w:rPr>
          <w:rFonts w:ascii="Times New Roman" w:eastAsia="Calibri" w:hAnsi="Times New Roman" w:cs="Times New Roman"/>
          <w:sz w:val="28"/>
          <w:szCs w:val="28"/>
          <w:lang w:val="ru-RU"/>
        </w:rPr>
        <w:t>Ординского</w:t>
      </w:r>
      <w:r w:rsidRPr="00460F2D">
        <w:rPr>
          <w:rFonts w:ascii="Times New Roman" w:eastAsia="Calibri" w:hAnsi="Times New Roman" w:cs="Times New Roman"/>
          <w:sz w:val="28"/>
          <w:szCs w:val="28"/>
          <w:shd w:val="clear" w:color="auto" w:fill="FFFFFF"/>
          <w:lang w:val="ru-RU"/>
        </w:rPr>
        <w:t xml:space="preserve"> муниципального округа</w:t>
      </w:r>
      <w:r w:rsidRPr="00460F2D">
        <w:rPr>
          <w:rFonts w:ascii="Times New Roman" w:eastAsia="Calibri" w:hAnsi="Times New Roman" w:cs="Times New Roman"/>
          <w:sz w:val="28"/>
          <w:szCs w:val="28"/>
          <w:lang w:val="ru-RU"/>
        </w:rPr>
        <w:t xml:space="preserve"> отсутствуют.</w:t>
      </w:r>
    </w:p>
    <w:p w:rsidR="00460F2D" w:rsidRPr="00460F2D" w:rsidRDefault="00460F2D" w:rsidP="00460F2D">
      <w:pPr>
        <w:autoSpaceDE w:val="0"/>
        <w:autoSpaceDN w:val="0"/>
        <w:adjustRightInd w:val="0"/>
        <w:spacing w:after="0" w:line="360" w:lineRule="auto"/>
        <w:ind w:firstLine="709"/>
        <w:jc w:val="both"/>
        <w:rPr>
          <w:rFonts w:ascii="Times New Roman" w:eastAsia="Calibri" w:hAnsi="Times New Roman" w:cs="Times New Roman"/>
          <w:sz w:val="28"/>
          <w:szCs w:val="28"/>
          <w:lang w:val="ru-RU"/>
        </w:rPr>
      </w:pPr>
      <w:r w:rsidRPr="00460F2D">
        <w:rPr>
          <w:rFonts w:ascii="Times New Roman" w:eastAsia="Calibri" w:hAnsi="Times New Roman" w:cs="Times New Roman"/>
          <w:sz w:val="28"/>
          <w:szCs w:val="28"/>
          <w:lang w:val="ru-RU"/>
        </w:rPr>
        <w:t>Для улучшения информационного обеспечения деятельности в сфере ОДД предлагается создать систему транспортной статистики, включая разработку процедур сбора и хранения информации, а также обеспечение общественного доступа к ней. Данная система обеспечит информационную поддержку деятельности муниципальных органов власти в части транспорта, а также повысит эффективность и снизит стоимость разработки и актуализации программной документации и документов стратегического планирования в сфере транспорта на территории муниципального округа. Ведущая роль в информировании населения, общественности и бизнес-сообщества отводится средствам массовой информации и Интернет</w:t>
      </w:r>
      <w:r w:rsidRPr="000848C7">
        <w:rPr>
          <w:rFonts w:ascii="Times New Roman" w:eastAsia="Calibri" w:hAnsi="Times New Roman" w:cs="Times New Roman"/>
          <w:sz w:val="28"/>
          <w:szCs w:val="28"/>
          <w:lang w:val="ru-RU"/>
        </w:rPr>
        <w:t>-</w:t>
      </w:r>
      <w:r w:rsidRPr="00460F2D">
        <w:rPr>
          <w:rFonts w:ascii="Times New Roman" w:eastAsia="Calibri" w:hAnsi="Times New Roman" w:cs="Times New Roman"/>
          <w:sz w:val="28"/>
          <w:szCs w:val="28"/>
          <w:lang w:val="ru-RU"/>
        </w:rPr>
        <w:t xml:space="preserve">ресурсам. </w:t>
      </w:r>
    </w:p>
    <w:p w:rsidR="006064E5" w:rsidRPr="000848C7" w:rsidRDefault="00460F2D" w:rsidP="00460F2D">
      <w:pPr>
        <w:autoSpaceDE w:val="0"/>
        <w:autoSpaceDN w:val="0"/>
        <w:adjustRightInd w:val="0"/>
        <w:spacing w:after="0" w:line="360" w:lineRule="auto"/>
        <w:ind w:firstLine="709"/>
        <w:jc w:val="both"/>
        <w:rPr>
          <w:rFonts w:ascii="Times New Roman" w:hAnsi="Times New Roman" w:cs="Times New Roman"/>
          <w:lang w:val="ru-RU"/>
        </w:rPr>
      </w:pPr>
      <w:r w:rsidRPr="00460F2D">
        <w:rPr>
          <w:rFonts w:ascii="Times New Roman" w:eastAsia="Calibri" w:hAnsi="Times New Roman" w:cs="Times New Roman"/>
          <w:sz w:val="28"/>
          <w:szCs w:val="28"/>
          <w:lang w:val="ru-RU"/>
        </w:rPr>
        <w:t>При информационном сопровождении деятельности органов местного самоуправления, осуществляемом в рамках реализации Программы, подчеркиваются преимущества реализуемых проектов для территории, публичность и открытость проведения конкурсных процедур, учет общественного мнения, освещаются достигнутые результаты реализации проектов и мероприятий, их социальная и экономическая эффективность.</w:t>
      </w:r>
    </w:p>
    <w:sectPr w:rsidR="006064E5" w:rsidRPr="000848C7" w:rsidSect="008F01B8">
      <w:pgSz w:w="11906" w:h="16838"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0FB8" w:rsidRDefault="009C0FB8" w:rsidP="008F01B8">
      <w:pPr>
        <w:spacing w:after="0" w:line="240" w:lineRule="auto"/>
      </w:pPr>
      <w:r>
        <w:separator/>
      </w:r>
    </w:p>
  </w:endnote>
  <w:endnote w:type="continuationSeparator" w:id="1">
    <w:p w:rsidR="009C0FB8" w:rsidRDefault="009C0FB8" w:rsidP="008F01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0">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font470">
    <w:altName w:val="Calibri"/>
    <w:charset w:val="00"/>
    <w:family w:val="auto"/>
    <w:pitch w:val="variable"/>
    <w:sig w:usb0="00000000" w:usb1="00000000" w:usb2="00000000" w:usb3="00000000" w:csb0="00000000"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Lucida Sans">
    <w:panose1 w:val="020B0602030504020204"/>
    <w:charset w:val="CC"/>
    <w:family w:val="swiss"/>
    <w:pitch w:val="variable"/>
    <w:sig w:usb0="8100AAF7" w:usb1="0000807B" w:usb2="00000008" w:usb3="00000000" w:csb0="0000009F" w:csb1="00000000"/>
  </w:font>
  <w:font w:name="Liberation Mono">
    <w:charset w:val="CC"/>
    <w:family w:val="modern"/>
    <w:pitch w:val="fixed"/>
    <w:sig w:usb0="E0000AFF" w:usb1="400078FF" w:usb2="00000001" w:usb3="00000000" w:csb0="000001BF" w:csb1="00000000"/>
  </w:font>
  <w:font w:name="TimesNewRomanPSMT">
    <w:altName w:val="Malgun Gothic"/>
    <w:panose1 w:val="00000000000000000000"/>
    <w:charset w:val="00"/>
    <w:family w:val="roman"/>
    <w:notTrueType/>
    <w:pitch w:val="default"/>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4568476"/>
      <w:docPartObj>
        <w:docPartGallery w:val="Page Numbers (Bottom of Page)"/>
        <w:docPartUnique/>
      </w:docPartObj>
    </w:sdtPr>
    <w:sdtContent>
      <w:p w:rsidR="004E6ECA" w:rsidRDefault="004E6ECA">
        <w:pPr>
          <w:pStyle w:val="ae"/>
          <w:jc w:val="center"/>
        </w:pPr>
      </w:p>
      <w:p w:rsidR="004E6ECA" w:rsidRDefault="006104CA">
        <w:pPr>
          <w:pStyle w:val="ae"/>
          <w:jc w:val="center"/>
        </w:pPr>
        <w:fldSimple w:instr=" PAGE   \* MERGEFORMAT ">
          <w:r w:rsidR="00CB6032">
            <w:rPr>
              <w:noProof/>
            </w:rPr>
            <w:t>1</w:t>
          </w:r>
        </w:fldSimple>
      </w:p>
    </w:sdtContent>
  </w:sdt>
  <w:p w:rsidR="00CB120C" w:rsidRPr="008F01B8" w:rsidRDefault="00CB120C">
    <w:pPr>
      <w:pStyle w:val="ae"/>
      <w:jc w:val="center"/>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0C" w:rsidRDefault="00CB120C">
    <w:pPr>
      <w:pStyle w:val="ae"/>
      <w:jc w:val="center"/>
    </w:pPr>
  </w:p>
  <w:p w:rsidR="00CB120C" w:rsidRDefault="00CB120C">
    <w:pPr>
      <w:pStyle w:val="ae"/>
      <w:jc w:val="center"/>
    </w:pPr>
  </w:p>
  <w:p w:rsidR="00CB120C" w:rsidRDefault="00CB120C">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0C" w:rsidRDefault="006104CA">
    <w:pPr>
      <w:pStyle w:val="ae"/>
      <w:jc w:val="center"/>
    </w:pPr>
    <w:r>
      <w:rPr>
        <w:rFonts w:ascii="Times New Roman" w:hAnsi="Times New Roman" w:cs="Times New Roman"/>
        <w:sz w:val="28"/>
      </w:rPr>
      <w:fldChar w:fldCharType="begin"/>
    </w:r>
    <w:r w:rsidR="00CB120C">
      <w:rPr>
        <w:rFonts w:ascii="Times New Roman" w:hAnsi="Times New Roman" w:cs="Times New Roman"/>
        <w:sz w:val="28"/>
      </w:rPr>
      <w:instrText>PAGE</w:instrText>
    </w:r>
    <w:r>
      <w:rPr>
        <w:rFonts w:ascii="Times New Roman" w:hAnsi="Times New Roman" w:cs="Times New Roman"/>
        <w:sz w:val="28"/>
      </w:rPr>
      <w:fldChar w:fldCharType="separate"/>
    </w:r>
    <w:r w:rsidR="00156ED6">
      <w:rPr>
        <w:rFonts w:ascii="Times New Roman" w:hAnsi="Times New Roman" w:cs="Times New Roman"/>
        <w:noProof/>
        <w:sz w:val="28"/>
      </w:rPr>
      <w:t>86</w:t>
    </w:r>
    <w:r>
      <w:rPr>
        <w:rFonts w:ascii="Times New Roman" w:hAnsi="Times New Roman" w:cs="Times New Roman"/>
        <w:sz w:val="28"/>
      </w:rPr>
      <w:fldChar w:fldCharType="end"/>
    </w:r>
  </w:p>
  <w:p w:rsidR="00CB120C" w:rsidRDefault="00CB120C">
    <w:pPr>
      <w:pStyle w:val="ae"/>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0C" w:rsidRDefault="006104CA" w:rsidP="000848C7">
    <w:pPr>
      <w:pStyle w:val="ae"/>
      <w:jc w:val="center"/>
    </w:pPr>
    <w:r>
      <w:rPr>
        <w:rFonts w:ascii="Times New Roman" w:hAnsi="Times New Roman" w:cs="Times New Roman"/>
        <w:sz w:val="28"/>
      </w:rPr>
      <w:fldChar w:fldCharType="begin"/>
    </w:r>
    <w:r w:rsidR="00CB120C">
      <w:rPr>
        <w:rFonts w:ascii="Times New Roman" w:hAnsi="Times New Roman" w:cs="Times New Roman"/>
        <w:sz w:val="28"/>
      </w:rPr>
      <w:instrText>PAGE</w:instrText>
    </w:r>
    <w:r>
      <w:rPr>
        <w:rFonts w:ascii="Times New Roman" w:hAnsi="Times New Roman" w:cs="Times New Roman"/>
        <w:sz w:val="28"/>
      </w:rPr>
      <w:fldChar w:fldCharType="separate"/>
    </w:r>
    <w:r w:rsidR="00156ED6">
      <w:rPr>
        <w:rFonts w:ascii="Times New Roman" w:hAnsi="Times New Roman" w:cs="Times New Roman"/>
        <w:noProof/>
        <w:sz w:val="28"/>
      </w:rPr>
      <w:t>87</w:t>
    </w:r>
    <w:r>
      <w:rPr>
        <w:rFonts w:ascii="Times New Roman" w:hAnsi="Times New Roman" w:cs="Times New Roman"/>
        <w:sz w:val="2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0C" w:rsidRPr="006A10C3" w:rsidRDefault="006104CA" w:rsidP="000848C7">
    <w:pPr>
      <w:pStyle w:val="ae"/>
      <w:jc w:val="center"/>
      <w:rPr>
        <w:lang w:val="en-US"/>
      </w:rPr>
    </w:pPr>
    <w:r>
      <w:rPr>
        <w:rFonts w:ascii="Times New Roman" w:hAnsi="Times New Roman" w:cs="Times New Roman"/>
        <w:sz w:val="28"/>
      </w:rPr>
      <w:fldChar w:fldCharType="begin"/>
    </w:r>
    <w:r w:rsidR="00CB120C">
      <w:rPr>
        <w:rFonts w:ascii="Times New Roman" w:hAnsi="Times New Roman" w:cs="Times New Roman"/>
        <w:sz w:val="28"/>
      </w:rPr>
      <w:instrText>PAGE</w:instrText>
    </w:r>
    <w:r>
      <w:rPr>
        <w:rFonts w:ascii="Times New Roman" w:hAnsi="Times New Roman" w:cs="Times New Roman"/>
        <w:sz w:val="28"/>
      </w:rPr>
      <w:fldChar w:fldCharType="separate"/>
    </w:r>
    <w:r w:rsidR="00156ED6">
      <w:rPr>
        <w:rFonts w:ascii="Times New Roman" w:hAnsi="Times New Roman" w:cs="Times New Roman"/>
        <w:noProof/>
        <w:sz w:val="28"/>
      </w:rPr>
      <w:t>91</w:t>
    </w:r>
    <w:r>
      <w:rPr>
        <w:rFonts w:ascii="Times New Roman" w:hAnsi="Times New Roman" w:cs="Times New Roman"/>
        <w:sz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0FB8" w:rsidRDefault="009C0FB8" w:rsidP="008F01B8">
      <w:pPr>
        <w:spacing w:after="0" w:line="240" w:lineRule="auto"/>
      </w:pPr>
      <w:r>
        <w:separator/>
      </w:r>
    </w:p>
  </w:footnote>
  <w:footnote w:type="continuationSeparator" w:id="1">
    <w:p w:rsidR="009C0FB8" w:rsidRDefault="009C0FB8" w:rsidP="008F01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0C" w:rsidRPr="003F0DC6" w:rsidRDefault="00CB120C" w:rsidP="000848C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decimal"/>
      <w:lvlText w:val="%1."/>
      <w:lvlJc w:val="left"/>
      <w:pPr>
        <w:tabs>
          <w:tab w:val="num" w:pos="360"/>
        </w:tabs>
        <w:ind w:left="360" w:hanging="360"/>
      </w:pPr>
    </w:lvl>
  </w:abstractNum>
  <w:abstractNum w:abstractNumId="1">
    <w:nsid w:val="003E7222"/>
    <w:multiLevelType w:val="hybridMultilevel"/>
    <w:tmpl w:val="6BE473C2"/>
    <w:lvl w:ilvl="0" w:tplc="0419000F">
      <w:start w:val="1"/>
      <w:numFmt w:val="decimal"/>
      <w:lvlText w:val="%1."/>
      <w:lvlJc w:val="left"/>
      <w:pPr>
        <w:ind w:left="1211"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nsid w:val="02466D91"/>
    <w:multiLevelType w:val="hybridMultilevel"/>
    <w:tmpl w:val="1FC8B09A"/>
    <w:lvl w:ilvl="0" w:tplc="21FE4E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600B86"/>
    <w:multiLevelType w:val="hybridMultilevel"/>
    <w:tmpl w:val="2A78B268"/>
    <w:lvl w:ilvl="0" w:tplc="5F62C0A6">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83E5948"/>
    <w:multiLevelType w:val="hybridMultilevel"/>
    <w:tmpl w:val="F6140770"/>
    <w:lvl w:ilvl="0" w:tplc="21FE4E8E">
      <w:start w:val="1"/>
      <w:numFmt w:val="bullet"/>
      <w:lvlText w:val=""/>
      <w:lvlJc w:val="left"/>
      <w:pPr>
        <w:ind w:left="1440" w:hanging="72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DC31E87"/>
    <w:multiLevelType w:val="hybridMultilevel"/>
    <w:tmpl w:val="E8140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B67E27"/>
    <w:multiLevelType w:val="hybridMultilevel"/>
    <w:tmpl w:val="FB48A526"/>
    <w:lvl w:ilvl="0" w:tplc="21FE4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B52370"/>
    <w:multiLevelType w:val="hybridMultilevel"/>
    <w:tmpl w:val="8C82E5D0"/>
    <w:lvl w:ilvl="0" w:tplc="685036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12020591"/>
    <w:multiLevelType w:val="hybridMultilevel"/>
    <w:tmpl w:val="7DB63C4A"/>
    <w:lvl w:ilvl="0" w:tplc="D038AB4A">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2544146"/>
    <w:multiLevelType w:val="hybridMultilevel"/>
    <w:tmpl w:val="D61A6198"/>
    <w:lvl w:ilvl="0" w:tplc="21FE4E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38753C8"/>
    <w:multiLevelType w:val="hybridMultilevel"/>
    <w:tmpl w:val="1694B0CA"/>
    <w:lvl w:ilvl="0" w:tplc="0419000F">
      <w:start w:val="1"/>
      <w:numFmt w:val="decimal"/>
      <w:lvlText w:val="%1."/>
      <w:lvlJc w:val="left"/>
      <w:pPr>
        <w:ind w:left="1211"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nsid w:val="148155B4"/>
    <w:multiLevelType w:val="hybridMultilevel"/>
    <w:tmpl w:val="583C68C4"/>
    <w:lvl w:ilvl="0" w:tplc="21FE4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88029F2"/>
    <w:multiLevelType w:val="hybridMultilevel"/>
    <w:tmpl w:val="F46C5E2A"/>
    <w:lvl w:ilvl="0" w:tplc="B32AC7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A2A6043"/>
    <w:multiLevelType w:val="hybridMultilevel"/>
    <w:tmpl w:val="6E94B918"/>
    <w:lvl w:ilvl="0" w:tplc="685036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21B84769"/>
    <w:multiLevelType w:val="hybridMultilevel"/>
    <w:tmpl w:val="768EA5FC"/>
    <w:lvl w:ilvl="0" w:tplc="21FE4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8EE7A43"/>
    <w:multiLevelType w:val="hybridMultilevel"/>
    <w:tmpl w:val="846EE8BA"/>
    <w:lvl w:ilvl="0" w:tplc="21FE4E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035569"/>
    <w:multiLevelType w:val="multilevel"/>
    <w:tmpl w:val="B5ECBF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2E913C19"/>
    <w:multiLevelType w:val="hybridMultilevel"/>
    <w:tmpl w:val="C0029F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ADE0FBB"/>
    <w:multiLevelType w:val="hybridMultilevel"/>
    <w:tmpl w:val="6CD8FF78"/>
    <w:lvl w:ilvl="0" w:tplc="21FE4E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557D9A"/>
    <w:multiLevelType w:val="multilevel"/>
    <w:tmpl w:val="BC50BF5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3F294E4E"/>
    <w:multiLevelType w:val="multilevel"/>
    <w:tmpl w:val="A92A3D8C"/>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0" w:hAnsi="0"/>
      </w:rPr>
    </w:lvl>
    <w:lvl w:ilvl="2">
      <w:numFmt w:val="bullet"/>
      <w:lvlText w:val=""/>
      <w:lvlJc w:val="left"/>
      <w:pPr>
        <w:ind w:left="2160" w:hanging="360"/>
      </w:pPr>
      <w:rPr>
        <w:rFonts w:ascii="0" w:hAnsi="0"/>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rPr>
    </w:lvl>
    <w:lvl w:ilvl="5">
      <w:numFmt w:val="bullet"/>
      <w:lvlText w:val=""/>
      <w:lvlJc w:val="left"/>
      <w:pPr>
        <w:ind w:left="4320" w:hanging="360"/>
      </w:pPr>
      <w:rPr>
        <w:rFonts w:ascii="0" w:hAnsi="0"/>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rPr>
    </w:lvl>
    <w:lvl w:ilvl="8">
      <w:numFmt w:val="bullet"/>
      <w:lvlText w:val=""/>
      <w:lvlJc w:val="left"/>
      <w:pPr>
        <w:ind w:left="6480" w:hanging="360"/>
      </w:pPr>
      <w:rPr>
        <w:rFonts w:ascii="0" w:hAnsi="0"/>
      </w:rPr>
    </w:lvl>
  </w:abstractNum>
  <w:abstractNum w:abstractNumId="21">
    <w:nsid w:val="41063A74"/>
    <w:multiLevelType w:val="multilevel"/>
    <w:tmpl w:val="DB1A252A"/>
    <w:lvl w:ilvl="0">
      <w:start w:val="1"/>
      <w:numFmt w:val="decimal"/>
      <w:lvlText w:val="%1"/>
      <w:lvlJc w:val="left"/>
      <w:pPr>
        <w:ind w:left="2119" w:hanging="1410"/>
      </w:pPr>
    </w:lvl>
    <w:lvl w:ilvl="1">
      <w:start w:val="1"/>
      <w:numFmt w:val="decimal"/>
      <w:isLgl/>
      <w:lvlText w:val="%1.%2"/>
      <w:lvlJc w:val="left"/>
      <w:pPr>
        <w:ind w:left="1834" w:hanging="1125"/>
      </w:pPr>
    </w:lvl>
    <w:lvl w:ilvl="2">
      <w:start w:val="1"/>
      <w:numFmt w:val="decimal"/>
      <w:isLgl/>
      <w:lvlText w:val="%1.%2.%3"/>
      <w:lvlJc w:val="left"/>
      <w:pPr>
        <w:ind w:left="1834" w:hanging="1125"/>
      </w:pPr>
    </w:lvl>
    <w:lvl w:ilvl="3">
      <w:start w:val="1"/>
      <w:numFmt w:val="decimal"/>
      <w:isLgl/>
      <w:lvlText w:val="%1.%2.%3.%4"/>
      <w:lvlJc w:val="left"/>
      <w:pPr>
        <w:ind w:left="1834" w:hanging="1125"/>
      </w:pPr>
    </w:lvl>
    <w:lvl w:ilvl="4">
      <w:start w:val="1"/>
      <w:numFmt w:val="decimal"/>
      <w:isLgl/>
      <w:lvlText w:val="%1.%2.%3.%4.%5"/>
      <w:lvlJc w:val="left"/>
      <w:pPr>
        <w:ind w:left="1834" w:hanging="1125"/>
      </w:pPr>
    </w:lvl>
    <w:lvl w:ilvl="5">
      <w:start w:val="1"/>
      <w:numFmt w:val="decimal"/>
      <w:isLgl/>
      <w:lvlText w:val="%1.%2.%3.%4.%5.%6"/>
      <w:lvlJc w:val="left"/>
      <w:pPr>
        <w:ind w:left="1834" w:hanging="1125"/>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149" w:hanging="1440"/>
      </w:pPr>
    </w:lvl>
  </w:abstractNum>
  <w:abstractNum w:abstractNumId="22">
    <w:nsid w:val="440407A7"/>
    <w:multiLevelType w:val="hybridMultilevel"/>
    <w:tmpl w:val="9954C854"/>
    <w:lvl w:ilvl="0" w:tplc="21FE4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4E30810"/>
    <w:multiLevelType w:val="hybridMultilevel"/>
    <w:tmpl w:val="E23EE96E"/>
    <w:lvl w:ilvl="0" w:tplc="21FE4E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5062E3"/>
    <w:multiLevelType w:val="hybridMultilevel"/>
    <w:tmpl w:val="D3B422D8"/>
    <w:lvl w:ilvl="0" w:tplc="5EEC022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44945ED"/>
    <w:multiLevelType w:val="hybridMultilevel"/>
    <w:tmpl w:val="D03630FA"/>
    <w:lvl w:ilvl="0" w:tplc="21FE4E8E">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6">
    <w:nsid w:val="5BD13319"/>
    <w:multiLevelType w:val="hybridMultilevel"/>
    <w:tmpl w:val="F5CC3732"/>
    <w:lvl w:ilvl="0" w:tplc="D038AB4A">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BB0AC9"/>
    <w:multiLevelType w:val="hybridMultilevel"/>
    <w:tmpl w:val="D07CDC9C"/>
    <w:lvl w:ilvl="0" w:tplc="04190011">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28">
    <w:nsid w:val="62D54DD1"/>
    <w:multiLevelType w:val="hybridMultilevel"/>
    <w:tmpl w:val="3962EC22"/>
    <w:lvl w:ilvl="0" w:tplc="21FE4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84156E1"/>
    <w:multiLevelType w:val="hybridMultilevel"/>
    <w:tmpl w:val="058E8D5A"/>
    <w:lvl w:ilvl="0" w:tplc="077C85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93E39E1"/>
    <w:multiLevelType w:val="hybridMultilevel"/>
    <w:tmpl w:val="4192FBDC"/>
    <w:lvl w:ilvl="0" w:tplc="21FE4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0F65753"/>
    <w:multiLevelType w:val="hybridMultilevel"/>
    <w:tmpl w:val="B98E01CE"/>
    <w:lvl w:ilvl="0" w:tplc="685036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73793BF9"/>
    <w:multiLevelType w:val="hybridMultilevel"/>
    <w:tmpl w:val="E0C43BD4"/>
    <w:lvl w:ilvl="0" w:tplc="21FE4E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892345"/>
    <w:multiLevelType w:val="hybridMultilevel"/>
    <w:tmpl w:val="A4EC6E00"/>
    <w:lvl w:ilvl="0" w:tplc="21FE4E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561649E"/>
    <w:multiLevelType w:val="hybridMultilevel"/>
    <w:tmpl w:val="9796ED30"/>
    <w:lvl w:ilvl="0" w:tplc="01EAAB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7E6C3D2B"/>
    <w:multiLevelType w:val="hybridMultilevel"/>
    <w:tmpl w:val="D86C26F4"/>
    <w:lvl w:ilvl="0" w:tplc="38E660BE">
      <w:start w:val="1"/>
      <w:numFmt w:val="decimal"/>
      <w:lvlText w:val="%1."/>
      <w:lvlJc w:val="left"/>
      <w:pPr>
        <w:ind w:left="2119" w:hanging="141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28"/>
  </w:num>
  <w:num w:numId="2">
    <w:abstractNumId w:val="14"/>
  </w:num>
  <w:num w:numId="3">
    <w:abstractNumId w:val="26"/>
  </w:num>
  <w:num w:numId="4">
    <w:abstractNumId w:val="32"/>
  </w:num>
  <w:num w:numId="5">
    <w:abstractNumId w:val="15"/>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13"/>
  </w:num>
  <w:num w:numId="10">
    <w:abstractNumId w:val="7"/>
  </w:num>
  <w:num w:numId="11">
    <w:abstractNumId w:val="6"/>
  </w:num>
  <w:num w:numId="12">
    <w:abstractNumId w:val="18"/>
  </w:num>
  <w:num w:numId="13">
    <w:abstractNumId w:val="2"/>
  </w:num>
  <w:num w:numId="14">
    <w:abstractNumId w:val="2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2"/>
  </w:num>
  <w:num w:numId="18">
    <w:abstractNumId w:val="34"/>
  </w:num>
  <w:num w:numId="19">
    <w:abstractNumId w:val="17"/>
  </w:num>
  <w:num w:numId="20">
    <w:abstractNumId w:val="33"/>
  </w:num>
  <w:num w:numId="21">
    <w:abstractNumId w:val="11"/>
  </w:num>
  <w:num w:numId="22">
    <w:abstractNumId w:val="30"/>
  </w:num>
  <w:num w:numId="23">
    <w:abstractNumId w:val="20"/>
  </w:num>
  <w:num w:numId="24">
    <w:abstractNumId w:val="19"/>
  </w:num>
  <w:num w:numId="25">
    <w:abstractNumId w:val="27"/>
  </w:num>
  <w:num w:numId="26">
    <w:abstractNumId w:val="9"/>
  </w:num>
  <w:num w:numId="27">
    <w:abstractNumId w:val="3"/>
  </w:num>
  <w:num w:numId="28">
    <w:abstractNumId w:val="4"/>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9"/>
  </w:num>
  <w:num w:numId="32">
    <w:abstractNumId w:val="1"/>
  </w:num>
  <w:num w:numId="33">
    <w:abstractNumId w:val="23"/>
  </w:num>
  <w:num w:numId="34">
    <w:abstractNumId w:val="25"/>
  </w:num>
  <w:num w:numId="35">
    <w:abstractNumId w:val="5"/>
  </w:num>
  <w:num w:numId="36">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342F2"/>
    <w:rsid w:val="000136D2"/>
    <w:rsid w:val="00016297"/>
    <w:rsid w:val="000269E7"/>
    <w:rsid w:val="000436B9"/>
    <w:rsid w:val="00071408"/>
    <w:rsid w:val="000848C7"/>
    <w:rsid w:val="0009104E"/>
    <w:rsid w:val="00093F78"/>
    <w:rsid w:val="000B0ACF"/>
    <w:rsid w:val="000C348B"/>
    <w:rsid w:val="000D3029"/>
    <w:rsid w:val="000D3581"/>
    <w:rsid w:val="000D74AA"/>
    <w:rsid w:val="00107FE8"/>
    <w:rsid w:val="00127BF2"/>
    <w:rsid w:val="0013163A"/>
    <w:rsid w:val="00131CEF"/>
    <w:rsid w:val="00154507"/>
    <w:rsid w:val="00156ED6"/>
    <w:rsid w:val="001A0662"/>
    <w:rsid w:val="001B19D1"/>
    <w:rsid w:val="001E629F"/>
    <w:rsid w:val="0021267E"/>
    <w:rsid w:val="0021561B"/>
    <w:rsid w:val="00240158"/>
    <w:rsid w:val="00241616"/>
    <w:rsid w:val="00253557"/>
    <w:rsid w:val="002C13E8"/>
    <w:rsid w:val="002D4CEB"/>
    <w:rsid w:val="002F3174"/>
    <w:rsid w:val="00302ADC"/>
    <w:rsid w:val="0030463D"/>
    <w:rsid w:val="0037671E"/>
    <w:rsid w:val="003A2C34"/>
    <w:rsid w:val="003C6768"/>
    <w:rsid w:val="003D2461"/>
    <w:rsid w:val="003D532D"/>
    <w:rsid w:val="003E5ADC"/>
    <w:rsid w:val="004012F0"/>
    <w:rsid w:val="0040550D"/>
    <w:rsid w:val="00410720"/>
    <w:rsid w:val="004439DB"/>
    <w:rsid w:val="00445913"/>
    <w:rsid w:val="00460F2D"/>
    <w:rsid w:val="004B2C21"/>
    <w:rsid w:val="004B62B9"/>
    <w:rsid w:val="004B7EB5"/>
    <w:rsid w:val="004C3C47"/>
    <w:rsid w:val="004D1056"/>
    <w:rsid w:val="004D5B35"/>
    <w:rsid w:val="004E6ECA"/>
    <w:rsid w:val="00501B87"/>
    <w:rsid w:val="00503030"/>
    <w:rsid w:val="00551CF9"/>
    <w:rsid w:val="005600E1"/>
    <w:rsid w:val="00567CE8"/>
    <w:rsid w:val="00594DAA"/>
    <w:rsid w:val="005B758C"/>
    <w:rsid w:val="005F37BE"/>
    <w:rsid w:val="005F3F06"/>
    <w:rsid w:val="00605E70"/>
    <w:rsid w:val="006064E5"/>
    <w:rsid w:val="0060705A"/>
    <w:rsid w:val="006104CA"/>
    <w:rsid w:val="006114E1"/>
    <w:rsid w:val="0062251C"/>
    <w:rsid w:val="00630095"/>
    <w:rsid w:val="00634ACF"/>
    <w:rsid w:val="006A4A57"/>
    <w:rsid w:val="006A654D"/>
    <w:rsid w:val="006B5427"/>
    <w:rsid w:val="00710BF5"/>
    <w:rsid w:val="00724C8F"/>
    <w:rsid w:val="0073200E"/>
    <w:rsid w:val="007912CB"/>
    <w:rsid w:val="00791646"/>
    <w:rsid w:val="007B0CAD"/>
    <w:rsid w:val="007C2A69"/>
    <w:rsid w:val="007D08FD"/>
    <w:rsid w:val="007F21A1"/>
    <w:rsid w:val="007F5342"/>
    <w:rsid w:val="0080755B"/>
    <w:rsid w:val="0081314E"/>
    <w:rsid w:val="00820B11"/>
    <w:rsid w:val="00832663"/>
    <w:rsid w:val="00842B52"/>
    <w:rsid w:val="008463A3"/>
    <w:rsid w:val="00862742"/>
    <w:rsid w:val="00864BE2"/>
    <w:rsid w:val="008832CF"/>
    <w:rsid w:val="008A16F9"/>
    <w:rsid w:val="008B387B"/>
    <w:rsid w:val="008B56E5"/>
    <w:rsid w:val="008B6056"/>
    <w:rsid w:val="008F01B8"/>
    <w:rsid w:val="00931353"/>
    <w:rsid w:val="009342F2"/>
    <w:rsid w:val="009364C7"/>
    <w:rsid w:val="00944C78"/>
    <w:rsid w:val="00982252"/>
    <w:rsid w:val="009A1E8C"/>
    <w:rsid w:val="009B26E2"/>
    <w:rsid w:val="009B34EC"/>
    <w:rsid w:val="009B7D5D"/>
    <w:rsid w:val="009C0FB8"/>
    <w:rsid w:val="009E54F6"/>
    <w:rsid w:val="00A02338"/>
    <w:rsid w:val="00A0748E"/>
    <w:rsid w:val="00A30666"/>
    <w:rsid w:val="00A41E9F"/>
    <w:rsid w:val="00A46EBB"/>
    <w:rsid w:val="00A70BC6"/>
    <w:rsid w:val="00A82E2F"/>
    <w:rsid w:val="00A97EBF"/>
    <w:rsid w:val="00AC05CB"/>
    <w:rsid w:val="00B129C6"/>
    <w:rsid w:val="00B1461F"/>
    <w:rsid w:val="00B14E2F"/>
    <w:rsid w:val="00B21224"/>
    <w:rsid w:val="00B2310D"/>
    <w:rsid w:val="00B56742"/>
    <w:rsid w:val="00B742C7"/>
    <w:rsid w:val="00B94475"/>
    <w:rsid w:val="00BB442E"/>
    <w:rsid w:val="00BC56E3"/>
    <w:rsid w:val="00BD0F4D"/>
    <w:rsid w:val="00BD619F"/>
    <w:rsid w:val="00BE2923"/>
    <w:rsid w:val="00BF5B5D"/>
    <w:rsid w:val="00C017D6"/>
    <w:rsid w:val="00C270AB"/>
    <w:rsid w:val="00C3355A"/>
    <w:rsid w:val="00C33630"/>
    <w:rsid w:val="00C3631C"/>
    <w:rsid w:val="00C463E6"/>
    <w:rsid w:val="00C566AB"/>
    <w:rsid w:val="00C8079E"/>
    <w:rsid w:val="00C90795"/>
    <w:rsid w:val="00CB120C"/>
    <w:rsid w:val="00CB5A89"/>
    <w:rsid w:val="00CB6032"/>
    <w:rsid w:val="00CC35FE"/>
    <w:rsid w:val="00CC37AF"/>
    <w:rsid w:val="00CE25CF"/>
    <w:rsid w:val="00D15911"/>
    <w:rsid w:val="00D16018"/>
    <w:rsid w:val="00D3693C"/>
    <w:rsid w:val="00D72758"/>
    <w:rsid w:val="00D94B0C"/>
    <w:rsid w:val="00DB0292"/>
    <w:rsid w:val="00DB1A32"/>
    <w:rsid w:val="00DE137D"/>
    <w:rsid w:val="00DE69AE"/>
    <w:rsid w:val="00DF1EA7"/>
    <w:rsid w:val="00DF67E1"/>
    <w:rsid w:val="00E03626"/>
    <w:rsid w:val="00E32EFF"/>
    <w:rsid w:val="00E65A30"/>
    <w:rsid w:val="00E71207"/>
    <w:rsid w:val="00E84313"/>
    <w:rsid w:val="00E86A78"/>
    <w:rsid w:val="00E93388"/>
    <w:rsid w:val="00EB2359"/>
    <w:rsid w:val="00EC4B8A"/>
    <w:rsid w:val="00EC5E3C"/>
    <w:rsid w:val="00EF28DF"/>
    <w:rsid w:val="00F10C5B"/>
    <w:rsid w:val="00F211AF"/>
    <w:rsid w:val="00F33414"/>
    <w:rsid w:val="00F40ABE"/>
    <w:rsid w:val="00F4493C"/>
    <w:rsid w:val="00F5203D"/>
    <w:rsid w:val="00F60400"/>
    <w:rsid w:val="00F655F8"/>
    <w:rsid w:val="00F87D5F"/>
    <w:rsid w:val="00FA2AC3"/>
    <w:rsid w:val="00FD45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annotation text" w:qFormat="1"/>
    <w:lsdException w:name="header" w:qFormat="1"/>
    <w:lsdException w:name="footer" w:qFormat="1"/>
    <w:lsdException w:name="index heading" w:uiPriority="0" w:qFormat="1"/>
    <w:lsdException w:name="caption" w:uiPriority="0" w:qFormat="1"/>
    <w:lsdException w:name="annotation reference" w:qFormat="1"/>
    <w:lsdException w:name="List" w:uiPriority="0"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Date" w:uiPriority="0" w:qFormat="1"/>
    <w:lsdException w:name="Block Text" w:uiPriority="9"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Normal (Web)" w:qFormat="1"/>
    <w:lsdException w:name="HTML Cite" w:qFormat="1"/>
    <w:lsdException w:name="annotation subject" w:qFormat="1"/>
    <w:lsdException w:name="Balloon Text" w:qFormat="1"/>
    <w:lsdException w:name="Table Grid" w:semiHidden="0" w:uiPriority="3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a">
    <w:name w:val="Normal"/>
    <w:qFormat/>
    <w:rsid w:val="00B1461F"/>
  </w:style>
  <w:style w:type="paragraph" w:styleId="1">
    <w:name w:val="heading 1"/>
    <w:basedOn w:val="a"/>
    <w:next w:val="a"/>
    <w:link w:val="12"/>
    <w:uiPriority w:val="9"/>
    <w:qFormat/>
    <w:rsid w:val="006064E5"/>
    <w:pPr>
      <w:keepNext/>
      <w:keepLines/>
      <w:spacing w:before="240" w:after="0" w:line="240" w:lineRule="auto"/>
      <w:ind w:left="720"/>
      <w:outlineLvl w:val="0"/>
    </w:pPr>
    <w:rPr>
      <w:rFonts w:ascii="Times New Roman" w:eastAsiaTheme="majorEastAsia" w:hAnsi="Times New Roman" w:cs="Mangal"/>
      <w:b/>
      <w:sz w:val="24"/>
      <w:szCs w:val="29"/>
      <w:lang w:val="ru-RU" w:eastAsia="ru-RU"/>
    </w:rPr>
  </w:style>
  <w:style w:type="paragraph" w:styleId="2">
    <w:name w:val="heading 2"/>
    <w:basedOn w:val="a"/>
    <w:next w:val="a"/>
    <w:link w:val="20"/>
    <w:uiPriority w:val="9"/>
    <w:unhideWhenUsed/>
    <w:qFormat/>
    <w:rsid w:val="006064E5"/>
    <w:pPr>
      <w:keepNext/>
      <w:keepLines/>
      <w:spacing w:before="40" w:after="0" w:line="240" w:lineRule="auto"/>
      <w:outlineLvl w:val="1"/>
    </w:pPr>
    <w:rPr>
      <w:rFonts w:asciiTheme="majorHAnsi" w:eastAsiaTheme="majorEastAsia" w:hAnsiTheme="majorHAnsi" w:cs="Mangal"/>
      <w:color w:val="2F5496" w:themeColor="accent1" w:themeShade="BF"/>
      <w:sz w:val="26"/>
      <w:szCs w:val="23"/>
      <w:lang w:val="ru-RU" w:eastAsia="ru-RU"/>
    </w:rPr>
  </w:style>
  <w:style w:type="paragraph" w:styleId="3">
    <w:name w:val="heading 3"/>
    <w:basedOn w:val="a"/>
    <w:next w:val="a"/>
    <w:link w:val="30"/>
    <w:uiPriority w:val="9"/>
    <w:unhideWhenUsed/>
    <w:qFormat/>
    <w:rsid w:val="006064E5"/>
    <w:pPr>
      <w:keepNext/>
      <w:keepLines/>
      <w:widowControl w:val="0"/>
      <w:spacing w:before="40" w:after="0" w:line="240" w:lineRule="auto"/>
      <w:outlineLvl w:val="2"/>
    </w:pPr>
    <w:rPr>
      <w:rFonts w:asciiTheme="majorHAnsi" w:eastAsiaTheme="majorEastAsia" w:hAnsiTheme="majorHAnsi" w:cstheme="majorBidi"/>
      <w:color w:val="1F3763" w:themeColor="accent1" w:themeShade="7F"/>
      <w:sz w:val="24"/>
      <w:szCs w:val="24"/>
      <w:lang w:val="ru-RU"/>
    </w:rPr>
  </w:style>
  <w:style w:type="paragraph" w:styleId="4">
    <w:name w:val="heading 4"/>
    <w:basedOn w:val="a"/>
    <w:link w:val="40"/>
    <w:uiPriority w:val="9"/>
    <w:qFormat/>
    <w:rsid w:val="006064E5"/>
    <w:pPr>
      <w:widowControl w:val="0"/>
      <w:spacing w:after="0" w:line="240" w:lineRule="auto"/>
      <w:ind w:left="112"/>
      <w:outlineLvl w:val="3"/>
    </w:pPr>
    <w:rPr>
      <w:rFonts w:ascii="Times New Roman" w:eastAsia="Times New Roman" w:hAnsi="Times New Roman" w:cs="Times New Roman"/>
      <w:b/>
      <w:bCs/>
    </w:rPr>
  </w:style>
  <w:style w:type="paragraph" w:styleId="5">
    <w:name w:val="heading 5"/>
    <w:basedOn w:val="a0"/>
    <w:next w:val="a1"/>
    <w:link w:val="50"/>
    <w:uiPriority w:val="9"/>
    <w:qFormat/>
    <w:rsid w:val="006064E5"/>
    <w:pPr>
      <w:keepNext/>
      <w:spacing w:before="120" w:after="60"/>
      <w:outlineLvl w:val="4"/>
    </w:pPr>
    <w:rPr>
      <w:rFonts w:ascii="Liberation Sans" w:eastAsia="Microsoft YaHei" w:hAnsi="Liberation Sans" w:cs="Arial"/>
      <w:b/>
      <w:bCs/>
      <w:spacing w:val="0"/>
      <w:kern w:val="2"/>
      <w:sz w:val="24"/>
      <w:szCs w:val="24"/>
      <w:lang w:val="ru-RU" w:eastAsia="ru-RU"/>
    </w:rPr>
  </w:style>
  <w:style w:type="paragraph" w:styleId="6">
    <w:name w:val="heading 6"/>
    <w:basedOn w:val="a"/>
    <w:next w:val="a"/>
    <w:link w:val="60"/>
    <w:uiPriority w:val="9"/>
    <w:unhideWhenUsed/>
    <w:qFormat/>
    <w:rsid w:val="006064E5"/>
    <w:pPr>
      <w:keepNext/>
      <w:keepLines/>
      <w:spacing w:before="40" w:after="0" w:line="240" w:lineRule="auto"/>
      <w:outlineLvl w:val="5"/>
    </w:pPr>
    <w:rPr>
      <w:rFonts w:asciiTheme="majorHAnsi" w:eastAsiaTheme="majorEastAsia" w:hAnsiTheme="majorHAnsi" w:cs="Mangal"/>
      <w:color w:val="1F3763" w:themeColor="accent1" w:themeShade="7F"/>
      <w:sz w:val="24"/>
      <w:szCs w:val="24"/>
      <w:lang w:val="ru-RU" w:eastAsia="ru-RU"/>
    </w:rPr>
  </w:style>
  <w:style w:type="paragraph" w:styleId="7">
    <w:name w:val="heading 7"/>
    <w:basedOn w:val="a"/>
    <w:next w:val="a"/>
    <w:link w:val="70"/>
    <w:uiPriority w:val="9"/>
    <w:unhideWhenUsed/>
    <w:qFormat/>
    <w:rsid w:val="006064E5"/>
    <w:pPr>
      <w:keepNext/>
      <w:keepLines/>
      <w:spacing w:before="40" w:after="0" w:line="240" w:lineRule="auto"/>
      <w:outlineLvl w:val="6"/>
    </w:pPr>
    <w:rPr>
      <w:rFonts w:asciiTheme="majorHAnsi" w:eastAsiaTheme="majorEastAsia" w:hAnsiTheme="majorHAnsi" w:cs="Mangal"/>
      <w:i/>
      <w:iCs/>
      <w:color w:val="1F3763" w:themeColor="accent1" w:themeShade="7F"/>
      <w:sz w:val="24"/>
      <w:szCs w:val="24"/>
      <w:lang w:val="ru-RU" w:eastAsia="ru-RU"/>
    </w:rPr>
  </w:style>
  <w:style w:type="paragraph" w:styleId="8">
    <w:name w:val="heading 8"/>
    <w:basedOn w:val="a"/>
    <w:next w:val="a"/>
    <w:link w:val="80"/>
    <w:uiPriority w:val="9"/>
    <w:unhideWhenUsed/>
    <w:qFormat/>
    <w:rsid w:val="006064E5"/>
    <w:pPr>
      <w:keepNext/>
      <w:keepLines/>
      <w:spacing w:before="40" w:after="0" w:line="240" w:lineRule="auto"/>
      <w:outlineLvl w:val="7"/>
    </w:pPr>
    <w:rPr>
      <w:rFonts w:asciiTheme="majorHAnsi" w:eastAsiaTheme="majorEastAsia" w:hAnsiTheme="majorHAnsi" w:cs="Mangal"/>
      <w:color w:val="272727" w:themeColor="text1" w:themeTint="D8"/>
      <w:sz w:val="21"/>
      <w:szCs w:val="19"/>
      <w:lang w:val="ru-RU" w:eastAsia="ru-RU"/>
    </w:rPr>
  </w:style>
  <w:style w:type="paragraph" w:styleId="9">
    <w:name w:val="heading 9"/>
    <w:basedOn w:val="a"/>
    <w:next w:val="a"/>
    <w:link w:val="90"/>
    <w:uiPriority w:val="9"/>
    <w:unhideWhenUsed/>
    <w:qFormat/>
    <w:rsid w:val="006064E5"/>
    <w:pPr>
      <w:keepNext/>
      <w:keepLines/>
      <w:spacing w:before="40" w:after="0" w:line="240" w:lineRule="auto"/>
      <w:outlineLvl w:val="8"/>
    </w:pPr>
    <w:rPr>
      <w:rFonts w:asciiTheme="majorHAnsi" w:eastAsiaTheme="majorEastAsia" w:hAnsiTheme="majorHAnsi" w:cs="Mangal"/>
      <w:i/>
      <w:iCs/>
      <w:color w:val="272727" w:themeColor="text1" w:themeTint="D8"/>
      <w:sz w:val="21"/>
      <w:szCs w:val="19"/>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ЗАГ"/>
    <w:basedOn w:val="a0"/>
    <w:link w:val="a6"/>
    <w:autoRedefine/>
    <w:qFormat/>
    <w:rsid w:val="00A02338"/>
    <w:pPr>
      <w:keepNext/>
      <w:widowControl w:val="0"/>
      <w:spacing w:before="240" w:after="120"/>
      <w:contextualSpacing w:val="0"/>
    </w:pPr>
    <w:rPr>
      <w:rFonts w:ascii="Times New Roman" w:eastAsia="Microsoft YaHei" w:hAnsi="Times New Roman" w:cs="Times New Roman"/>
      <w:b/>
      <w:spacing w:val="0"/>
      <w:kern w:val="2"/>
      <w:sz w:val="28"/>
      <w:szCs w:val="28"/>
      <w:lang w:val="ru-RU" w:eastAsia="zh-CN" w:bidi="hi-IN"/>
    </w:rPr>
  </w:style>
  <w:style w:type="character" w:customStyle="1" w:styleId="a6">
    <w:name w:val="ЗАГ Знак"/>
    <w:basedOn w:val="a7"/>
    <w:link w:val="a5"/>
    <w:rsid w:val="00A02338"/>
    <w:rPr>
      <w:rFonts w:ascii="Times New Roman" w:eastAsia="Microsoft YaHei" w:hAnsi="Times New Roman" w:cs="Times New Roman"/>
      <w:b/>
      <w:spacing w:val="-10"/>
      <w:kern w:val="2"/>
      <w:sz w:val="28"/>
      <w:szCs w:val="28"/>
      <w:lang w:val="ru-RU" w:eastAsia="zh-CN" w:bidi="hi-IN"/>
    </w:rPr>
  </w:style>
  <w:style w:type="paragraph" w:styleId="a0">
    <w:name w:val="Title"/>
    <w:basedOn w:val="a"/>
    <w:next w:val="a"/>
    <w:link w:val="a7"/>
    <w:qFormat/>
    <w:rsid w:val="00A023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Название Знак"/>
    <w:basedOn w:val="a2"/>
    <w:link w:val="a0"/>
    <w:uiPriority w:val="10"/>
    <w:qFormat/>
    <w:rsid w:val="00A02338"/>
    <w:rPr>
      <w:rFonts w:asciiTheme="majorHAnsi" w:eastAsiaTheme="majorEastAsia" w:hAnsiTheme="majorHAnsi" w:cstheme="majorBidi"/>
      <w:spacing w:val="-10"/>
      <w:kern w:val="28"/>
      <w:sz w:val="56"/>
      <w:szCs w:val="56"/>
    </w:rPr>
  </w:style>
  <w:style w:type="paragraph" w:customStyle="1" w:styleId="Textbody">
    <w:name w:val="Text body"/>
    <w:basedOn w:val="a"/>
    <w:qFormat/>
    <w:rsid w:val="009342F2"/>
    <w:pPr>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paragraph" w:customStyle="1" w:styleId="Standard">
    <w:name w:val="Standard"/>
    <w:qFormat/>
    <w:rsid w:val="009342F2"/>
    <w:pPr>
      <w:suppressAutoHyphens/>
      <w:autoSpaceDN w:val="0"/>
      <w:spacing w:after="0" w:line="240" w:lineRule="auto"/>
      <w:textAlignment w:val="baseline"/>
    </w:pPr>
    <w:rPr>
      <w:rFonts w:ascii="Liberation Serif" w:eastAsia="NSimSun" w:hAnsi="Liberation Serif" w:cs="Arial"/>
      <w:kern w:val="3"/>
      <w:sz w:val="24"/>
      <w:szCs w:val="24"/>
      <w:lang w:val="ru-RU" w:eastAsia="zh-CN" w:bidi="hi-IN"/>
    </w:rPr>
  </w:style>
  <w:style w:type="paragraph" w:customStyle="1" w:styleId="10">
    <w:name w:val="Абзац списка1"/>
    <w:basedOn w:val="a"/>
    <w:qFormat/>
    <w:rsid w:val="00FD4568"/>
    <w:pPr>
      <w:spacing w:after="0" w:line="240" w:lineRule="auto"/>
      <w:ind w:left="708"/>
    </w:pPr>
    <w:rPr>
      <w:rFonts w:ascii="Times New Roman" w:eastAsia="Calibri" w:hAnsi="Times New Roman" w:cs="Times New Roman"/>
      <w:sz w:val="24"/>
      <w:szCs w:val="24"/>
      <w:lang w:val="ru-RU" w:eastAsia="ru-RU"/>
    </w:rPr>
  </w:style>
  <w:style w:type="table" w:styleId="a8">
    <w:name w:val="Table Grid"/>
    <w:basedOn w:val="a3"/>
    <w:uiPriority w:val="39"/>
    <w:rsid w:val="00215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5600E1"/>
    <w:pPr>
      <w:ind w:left="720"/>
      <w:contextualSpacing/>
    </w:pPr>
  </w:style>
  <w:style w:type="paragraph" w:styleId="aa">
    <w:name w:val="Normal (Web)"/>
    <w:basedOn w:val="Standard"/>
    <w:uiPriority w:val="99"/>
    <w:qFormat/>
    <w:rsid w:val="00C90795"/>
    <w:pPr>
      <w:spacing w:before="100" w:after="119"/>
    </w:pPr>
    <w:rPr>
      <w:rFonts w:eastAsia="SimSun" w:cs="Mangal"/>
      <w:lang w:val="en-US"/>
    </w:rPr>
  </w:style>
  <w:style w:type="character" w:customStyle="1" w:styleId="11">
    <w:name w:val="Заголовок 1 Знак"/>
    <w:basedOn w:val="a2"/>
    <w:uiPriority w:val="9"/>
    <w:qFormat/>
    <w:rsid w:val="006064E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2"/>
    <w:link w:val="2"/>
    <w:uiPriority w:val="9"/>
    <w:qFormat/>
    <w:rsid w:val="006064E5"/>
    <w:rPr>
      <w:rFonts w:asciiTheme="majorHAnsi" w:eastAsiaTheme="majorEastAsia" w:hAnsiTheme="majorHAnsi" w:cs="Mangal"/>
      <w:color w:val="2F5496" w:themeColor="accent1" w:themeShade="BF"/>
      <w:sz w:val="26"/>
      <w:szCs w:val="23"/>
      <w:lang w:val="ru-RU" w:eastAsia="ru-RU"/>
    </w:rPr>
  </w:style>
  <w:style w:type="character" w:customStyle="1" w:styleId="30">
    <w:name w:val="Заголовок 3 Знак"/>
    <w:basedOn w:val="a2"/>
    <w:link w:val="3"/>
    <w:uiPriority w:val="9"/>
    <w:qFormat/>
    <w:rsid w:val="006064E5"/>
    <w:rPr>
      <w:rFonts w:asciiTheme="majorHAnsi" w:eastAsiaTheme="majorEastAsia" w:hAnsiTheme="majorHAnsi" w:cstheme="majorBidi"/>
      <w:color w:val="1F3763" w:themeColor="accent1" w:themeShade="7F"/>
      <w:sz w:val="24"/>
      <w:szCs w:val="24"/>
      <w:lang w:val="ru-RU"/>
    </w:rPr>
  </w:style>
  <w:style w:type="character" w:customStyle="1" w:styleId="40">
    <w:name w:val="Заголовок 4 Знак"/>
    <w:basedOn w:val="a2"/>
    <w:link w:val="4"/>
    <w:uiPriority w:val="9"/>
    <w:qFormat/>
    <w:rsid w:val="006064E5"/>
    <w:rPr>
      <w:rFonts w:ascii="Times New Roman" w:eastAsia="Times New Roman" w:hAnsi="Times New Roman" w:cs="Times New Roman"/>
      <w:b/>
      <w:bCs/>
    </w:rPr>
  </w:style>
  <w:style w:type="character" w:customStyle="1" w:styleId="50">
    <w:name w:val="Заголовок 5 Знак"/>
    <w:basedOn w:val="a2"/>
    <w:link w:val="5"/>
    <w:uiPriority w:val="9"/>
    <w:qFormat/>
    <w:rsid w:val="006064E5"/>
    <w:rPr>
      <w:rFonts w:ascii="Liberation Sans" w:eastAsia="Microsoft YaHei" w:hAnsi="Liberation Sans" w:cs="Arial"/>
      <w:b/>
      <w:bCs/>
      <w:kern w:val="2"/>
      <w:sz w:val="24"/>
      <w:szCs w:val="24"/>
      <w:lang w:val="ru-RU" w:eastAsia="ru-RU"/>
    </w:rPr>
  </w:style>
  <w:style w:type="character" w:customStyle="1" w:styleId="60">
    <w:name w:val="Заголовок 6 Знак"/>
    <w:basedOn w:val="a2"/>
    <w:link w:val="6"/>
    <w:uiPriority w:val="9"/>
    <w:qFormat/>
    <w:rsid w:val="006064E5"/>
    <w:rPr>
      <w:rFonts w:asciiTheme="majorHAnsi" w:eastAsiaTheme="majorEastAsia" w:hAnsiTheme="majorHAnsi" w:cs="Mangal"/>
      <w:color w:val="1F3763" w:themeColor="accent1" w:themeShade="7F"/>
      <w:sz w:val="24"/>
      <w:szCs w:val="24"/>
      <w:lang w:val="ru-RU" w:eastAsia="ru-RU"/>
    </w:rPr>
  </w:style>
  <w:style w:type="character" w:customStyle="1" w:styleId="70">
    <w:name w:val="Заголовок 7 Знак"/>
    <w:basedOn w:val="a2"/>
    <w:link w:val="7"/>
    <w:uiPriority w:val="9"/>
    <w:qFormat/>
    <w:rsid w:val="006064E5"/>
    <w:rPr>
      <w:rFonts w:asciiTheme="majorHAnsi" w:eastAsiaTheme="majorEastAsia" w:hAnsiTheme="majorHAnsi" w:cs="Mangal"/>
      <w:i/>
      <w:iCs/>
      <w:color w:val="1F3763" w:themeColor="accent1" w:themeShade="7F"/>
      <w:sz w:val="24"/>
      <w:szCs w:val="24"/>
      <w:lang w:val="ru-RU" w:eastAsia="ru-RU"/>
    </w:rPr>
  </w:style>
  <w:style w:type="character" w:customStyle="1" w:styleId="80">
    <w:name w:val="Заголовок 8 Знак"/>
    <w:basedOn w:val="a2"/>
    <w:link w:val="8"/>
    <w:uiPriority w:val="9"/>
    <w:qFormat/>
    <w:rsid w:val="006064E5"/>
    <w:rPr>
      <w:rFonts w:asciiTheme="majorHAnsi" w:eastAsiaTheme="majorEastAsia" w:hAnsiTheme="majorHAnsi" w:cs="Mangal"/>
      <w:color w:val="272727" w:themeColor="text1" w:themeTint="D8"/>
      <w:sz w:val="21"/>
      <w:szCs w:val="19"/>
      <w:lang w:val="ru-RU" w:eastAsia="ru-RU"/>
    </w:rPr>
  </w:style>
  <w:style w:type="character" w:customStyle="1" w:styleId="90">
    <w:name w:val="Заголовок 9 Знак"/>
    <w:basedOn w:val="a2"/>
    <w:link w:val="9"/>
    <w:uiPriority w:val="9"/>
    <w:qFormat/>
    <w:rsid w:val="006064E5"/>
    <w:rPr>
      <w:rFonts w:asciiTheme="majorHAnsi" w:eastAsiaTheme="majorEastAsia" w:hAnsiTheme="majorHAnsi" w:cs="Mangal"/>
      <w:i/>
      <w:iCs/>
      <w:color w:val="272727" w:themeColor="text1" w:themeTint="D8"/>
      <w:sz w:val="21"/>
      <w:szCs w:val="19"/>
      <w:lang w:val="ru-RU" w:eastAsia="ru-RU"/>
    </w:rPr>
  </w:style>
  <w:style w:type="numbering" w:customStyle="1" w:styleId="13">
    <w:name w:val="Нет списка1"/>
    <w:next w:val="a4"/>
    <w:uiPriority w:val="99"/>
    <w:semiHidden/>
    <w:unhideWhenUsed/>
    <w:rsid w:val="006064E5"/>
  </w:style>
  <w:style w:type="paragraph" w:customStyle="1" w:styleId="14">
    <w:name w:val="Обычный (веб)1"/>
    <w:basedOn w:val="a"/>
    <w:rsid w:val="006064E5"/>
    <w:pPr>
      <w:autoSpaceDN w:val="0"/>
      <w:spacing w:before="100" w:after="119" w:line="240" w:lineRule="auto"/>
      <w:textAlignment w:val="baseline"/>
    </w:pPr>
    <w:rPr>
      <w:rFonts w:ascii="Liberation Serif" w:eastAsia="SimSun" w:hAnsi="Liberation Serif" w:cs="Mangal"/>
      <w:kern w:val="3"/>
      <w:sz w:val="24"/>
      <w:szCs w:val="24"/>
      <w:lang w:eastAsia="zh-CN" w:bidi="hi-IN"/>
    </w:rPr>
  </w:style>
  <w:style w:type="character" w:customStyle="1" w:styleId="ab">
    <w:name w:val="Верхний колонтитул Знак"/>
    <w:basedOn w:val="a2"/>
    <w:link w:val="ac"/>
    <w:uiPriority w:val="99"/>
    <w:qFormat/>
    <w:rsid w:val="006064E5"/>
    <w:rPr>
      <w:lang w:val="ru-RU"/>
    </w:rPr>
  </w:style>
  <w:style w:type="paragraph" w:styleId="ac">
    <w:name w:val="header"/>
    <w:basedOn w:val="a"/>
    <w:link w:val="ab"/>
    <w:uiPriority w:val="99"/>
    <w:unhideWhenUsed/>
    <w:qFormat/>
    <w:rsid w:val="006064E5"/>
    <w:pPr>
      <w:tabs>
        <w:tab w:val="center" w:pos="4677"/>
        <w:tab w:val="right" w:pos="9355"/>
      </w:tabs>
      <w:spacing w:after="0" w:line="240" w:lineRule="auto"/>
    </w:pPr>
    <w:rPr>
      <w:lang w:val="ru-RU"/>
    </w:rPr>
  </w:style>
  <w:style w:type="character" w:customStyle="1" w:styleId="15">
    <w:name w:val="Верхний колонтитул Знак1"/>
    <w:basedOn w:val="a2"/>
    <w:uiPriority w:val="99"/>
    <w:semiHidden/>
    <w:rsid w:val="006064E5"/>
  </w:style>
  <w:style w:type="character" w:customStyle="1" w:styleId="ad">
    <w:name w:val="Нижний колонтитул Знак"/>
    <w:basedOn w:val="a2"/>
    <w:link w:val="ae"/>
    <w:uiPriority w:val="99"/>
    <w:qFormat/>
    <w:rsid w:val="006064E5"/>
    <w:rPr>
      <w:lang w:val="ru-RU"/>
    </w:rPr>
  </w:style>
  <w:style w:type="paragraph" w:styleId="ae">
    <w:name w:val="footer"/>
    <w:basedOn w:val="a"/>
    <w:link w:val="ad"/>
    <w:uiPriority w:val="99"/>
    <w:unhideWhenUsed/>
    <w:qFormat/>
    <w:rsid w:val="006064E5"/>
    <w:pPr>
      <w:tabs>
        <w:tab w:val="center" w:pos="4677"/>
        <w:tab w:val="right" w:pos="9355"/>
      </w:tabs>
      <w:spacing w:after="0" w:line="240" w:lineRule="auto"/>
    </w:pPr>
    <w:rPr>
      <w:lang w:val="ru-RU"/>
    </w:rPr>
  </w:style>
  <w:style w:type="character" w:customStyle="1" w:styleId="16">
    <w:name w:val="Нижний колонтитул Знак1"/>
    <w:basedOn w:val="a2"/>
    <w:uiPriority w:val="99"/>
    <w:qFormat/>
    <w:rsid w:val="006064E5"/>
  </w:style>
  <w:style w:type="paragraph" w:customStyle="1" w:styleId="S">
    <w:name w:val="S_Обычный жирный"/>
    <w:basedOn w:val="a"/>
    <w:link w:val="S0"/>
    <w:qFormat/>
    <w:rsid w:val="006064E5"/>
    <w:pPr>
      <w:spacing w:after="0" w:line="240" w:lineRule="auto"/>
      <w:ind w:firstLine="709"/>
      <w:jc w:val="both"/>
    </w:pPr>
    <w:rPr>
      <w:rFonts w:ascii="Times New Roman" w:eastAsia="Times New Roman" w:hAnsi="Times New Roman" w:cs="Times New Roman"/>
      <w:sz w:val="28"/>
      <w:szCs w:val="24"/>
    </w:rPr>
  </w:style>
  <w:style w:type="character" w:customStyle="1" w:styleId="S0">
    <w:name w:val="S_Обычный жирный Знак"/>
    <w:link w:val="S"/>
    <w:rsid w:val="006064E5"/>
    <w:rPr>
      <w:rFonts w:ascii="Times New Roman" w:eastAsia="Times New Roman" w:hAnsi="Times New Roman" w:cs="Times New Roman"/>
      <w:sz w:val="28"/>
      <w:szCs w:val="24"/>
    </w:rPr>
  </w:style>
  <w:style w:type="character" w:customStyle="1" w:styleId="fontstyle01">
    <w:name w:val="fontstyle01"/>
    <w:basedOn w:val="a2"/>
    <w:qFormat/>
    <w:rsid w:val="006064E5"/>
    <w:rPr>
      <w:rFonts w:ascii="Times New Roman" w:hAnsi="Times New Roman" w:cs="Times New Roman" w:hint="default"/>
      <w:b w:val="0"/>
      <w:bCs w:val="0"/>
      <w:i w:val="0"/>
      <w:iCs w:val="0"/>
      <w:color w:val="000000"/>
      <w:sz w:val="24"/>
      <w:szCs w:val="24"/>
    </w:rPr>
  </w:style>
  <w:style w:type="character" w:customStyle="1" w:styleId="af">
    <w:name w:val="ЗАГОЛОВОК Знак"/>
    <w:basedOn w:val="a7"/>
    <w:qFormat/>
    <w:rsid w:val="006064E5"/>
    <w:rPr>
      <w:rFonts w:ascii="Times New Roman" w:eastAsiaTheme="majorEastAsia" w:hAnsi="Times New Roman" w:cs="Times New Roman"/>
      <w:b/>
      <w:bCs/>
      <w:spacing w:val="-10"/>
      <w:kern w:val="2"/>
      <w:sz w:val="28"/>
      <w:szCs w:val="24"/>
      <w:lang w:val="ru-RU" w:eastAsia="zh-CN" w:bidi="hi-IN"/>
    </w:rPr>
  </w:style>
  <w:style w:type="character" w:customStyle="1" w:styleId="af0">
    <w:name w:val="Абзац списка Знак"/>
    <w:uiPriority w:val="34"/>
    <w:qFormat/>
    <w:locked/>
    <w:rsid w:val="006064E5"/>
    <w:rPr>
      <w:rFonts w:ascii="Liberation Serif" w:eastAsia="NSimSun" w:hAnsi="Liberation Serif" w:cs="Arial"/>
      <w:kern w:val="2"/>
      <w:sz w:val="24"/>
      <w:szCs w:val="24"/>
      <w:lang w:val="ru-RU" w:eastAsia="zh-CN" w:bidi="hi-IN"/>
    </w:rPr>
  </w:style>
  <w:style w:type="character" w:customStyle="1" w:styleId="-">
    <w:name w:val="Интернет-ссылка"/>
    <w:basedOn w:val="a2"/>
    <w:rsid w:val="006064E5"/>
    <w:rPr>
      <w:color w:val="0000FF"/>
      <w:u w:val="single"/>
    </w:rPr>
  </w:style>
  <w:style w:type="character" w:customStyle="1" w:styleId="af1">
    <w:name w:val="Основной текст Знак"/>
    <w:basedOn w:val="a2"/>
    <w:qFormat/>
    <w:rsid w:val="006064E5"/>
    <w:rPr>
      <w:rFonts w:ascii="Times New Roman" w:eastAsia="NSimSun" w:hAnsi="Times New Roman" w:cs="Mangal"/>
      <w:kern w:val="2"/>
      <w:sz w:val="28"/>
      <w:szCs w:val="24"/>
      <w:lang w:val="ru-RU" w:eastAsia="zh-CN" w:bidi="hi-IN"/>
    </w:rPr>
  </w:style>
  <w:style w:type="character" w:customStyle="1" w:styleId="12">
    <w:name w:val="Заголовок 1 Знак2"/>
    <w:basedOn w:val="a2"/>
    <w:link w:val="1"/>
    <w:uiPriority w:val="9"/>
    <w:qFormat/>
    <w:rsid w:val="006064E5"/>
    <w:rPr>
      <w:rFonts w:ascii="Times New Roman" w:eastAsiaTheme="majorEastAsia" w:hAnsi="Times New Roman" w:cs="Mangal"/>
      <w:b/>
      <w:sz w:val="24"/>
      <w:szCs w:val="29"/>
      <w:lang w:val="ru-RU" w:eastAsia="ru-RU"/>
    </w:rPr>
  </w:style>
  <w:style w:type="character" w:styleId="af2">
    <w:name w:val="FollowedHyperlink"/>
    <w:uiPriority w:val="99"/>
    <w:semiHidden/>
    <w:unhideWhenUsed/>
    <w:qFormat/>
    <w:rsid w:val="006064E5"/>
    <w:rPr>
      <w:color w:val="954F72"/>
      <w:u w:val="single" w:color="000000"/>
    </w:rPr>
  </w:style>
  <w:style w:type="character" w:customStyle="1" w:styleId="af3">
    <w:name w:val="Текст примечания Знак"/>
    <w:basedOn w:val="a2"/>
    <w:uiPriority w:val="99"/>
    <w:semiHidden/>
    <w:qFormat/>
    <w:rsid w:val="006064E5"/>
    <w:rPr>
      <w:rFonts w:ascii="Times New Roman" w:eastAsia="NSimSun" w:hAnsi="Times New Roman" w:cs="Mangal"/>
      <w:kern w:val="2"/>
      <w:sz w:val="20"/>
      <w:szCs w:val="18"/>
      <w:lang w:val="ru-RU" w:eastAsia="zh-CN" w:bidi="hi-IN"/>
    </w:rPr>
  </w:style>
  <w:style w:type="character" w:customStyle="1" w:styleId="af4">
    <w:name w:val="Тема примечания Знак"/>
    <w:basedOn w:val="af3"/>
    <w:uiPriority w:val="99"/>
    <w:semiHidden/>
    <w:qFormat/>
    <w:rsid w:val="006064E5"/>
    <w:rPr>
      <w:rFonts w:ascii="Times New Roman" w:eastAsia="NSimSun" w:hAnsi="Times New Roman" w:cs="Mangal"/>
      <w:b/>
      <w:bCs/>
      <w:kern w:val="2"/>
      <w:sz w:val="20"/>
      <w:szCs w:val="18"/>
      <w:lang w:val="ru-RU" w:eastAsia="zh-CN" w:bidi="hi-IN"/>
    </w:rPr>
  </w:style>
  <w:style w:type="character" w:styleId="af5">
    <w:name w:val="annotation reference"/>
    <w:basedOn w:val="a2"/>
    <w:uiPriority w:val="99"/>
    <w:semiHidden/>
    <w:unhideWhenUsed/>
    <w:qFormat/>
    <w:rsid w:val="006064E5"/>
    <w:rPr>
      <w:sz w:val="16"/>
      <w:szCs w:val="16"/>
    </w:rPr>
  </w:style>
  <w:style w:type="character" w:styleId="af6">
    <w:name w:val="Placeholder Text"/>
    <w:semiHidden/>
    <w:qFormat/>
    <w:rsid w:val="006064E5"/>
    <w:rPr>
      <w:color w:val="808080"/>
    </w:rPr>
  </w:style>
  <w:style w:type="character" w:customStyle="1" w:styleId="af7">
    <w:name w:val="Подзаголовок Знак"/>
    <w:basedOn w:val="a2"/>
    <w:uiPriority w:val="11"/>
    <w:qFormat/>
    <w:rsid w:val="006064E5"/>
    <w:rPr>
      <w:rFonts w:ascii="Calibri" w:eastAsia="Calibri" w:hAnsi="Calibri" w:cs="Mangal"/>
      <w:color w:val="5A5A5A"/>
      <w:spacing w:val="15"/>
      <w:kern w:val="2"/>
      <w:szCs w:val="20"/>
      <w:lang w:val="ru-RU" w:eastAsia="zh-CN" w:bidi="hi-IN"/>
    </w:rPr>
  </w:style>
  <w:style w:type="character" w:customStyle="1" w:styleId="af8">
    <w:name w:val="Текст выноски Знак"/>
    <w:basedOn w:val="a2"/>
    <w:uiPriority w:val="99"/>
    <w:semiHidden/>
    <w:qFormat/>
    <w:rsid w:val="006064E5"/>
    <w:rPr>
      <w:rFonts w:ascii="Segoe UI" w:eastAsia="Calibri" w:hAnsi="Segoe UI" w:cs="Segoe UI"/>
      <w:sz w:val="18"/>
      <w:szCs w:val="18"/>
      <w:lang w:val="ru-RU"/>
    </w:rPr>
  </w:style>
  <w:style w:type="character" w:customStyle="1" w:styleId="af9">
    <w:name w:val="Схема документа Знак"/>
    <w:basedOn w:val="a2"/>
    <w:uiPriority w:val="99"/>
    <w:semiHidden/>
    <w:qFormat/>
    <w:rsid w:val="006064E5"/>
    <w:rPr>
      <w:rFonts w:ascii="Tahoma" w:eastAsia="NSimSun" w:hAnsi="Tahoma" w:cs="Mangal"/>
      <w:kern w:val="2"/>
      <w:sz w:val="16"/>
      <w:szCs w:val="14"/>
      <w:lang w:val="ru-RU" w:eastAsia="zh-CN" w:bidi="hi-IN"/>
    </w:rPr>
  </w:style>
  <w:style w:type="character" w:customStyle="1" w:styleId="FontStyle197">
    <w:name w:val="Font Style197"/>
    <w:qFormat/>
    <w:rsid w:val="006064E5"/>
    <w:rPr>
      <w:rFonts w:ascii="Times New Roman" w:hAnsi="Times New Roman" w:cs="Times New Roman"/>
      <w:sz w:val="22"/>
      <w:szCs w:val="22"/>
    </w:rPr>
  </w:style>
  <w:style w:type="character" w:customStyle="1" w:styleId="ListLabel1">
    <w:name w:val="ListLabel 1"/>
    <w:qFormat/>
    <w:rsid w:val="006064E5"/>
    <w:rPr>
      <w:rFonts w:ascii="Times New Roman" w:eastAsia="Times New Roman" w:hAnsi="Times New Roman" w:cs="Times New Roman"/>
      <w:sz w:val="28"/>
      <w:szCs w:val="28"/>
      <w:lang w:eastAsia="ru-RU"/>
    </w:rPr>
  </w:style>
  <w:style w:type="character" w:customStyle="1" w:styleId="Internetlink">
    <w:name w:val="Internet link"/>
    <w:qFormat/>
    <w:rsid w:val="006064E5"/>
    <w:rPr>
      <w:color w:val="000080"/>
      <w:u w:val="single" w:color="000000"/>
    </w:rPr>
  </w:style>
  <w:style w:type="character" w:customStyle="1" w:styleId="21">
    <w:name w:val="Основной текст (2)"/>
    <w:qFormat/>
    <w:rsid w:val="006064E5"/>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color="000000"/>
      <w:effect w:val="none"/>
      <w:vertAlign w:val="baseline"/>
      <w:lang w:val="ru-RU" w:bidi="ru-RU"/>
    </w:rPr>
  </w:style>
  <w:style w:type="character" w:customStyle="1" w:styleId="22">
    <w:name w:val="Заголовок 22 Знак"/>
    <w:qFormat/>
    <w:rsid w:val="006064E5"/>
    <w:rPr>
      <w:rFonts w:ascii="Times New Roman" w:eastAsia="NSimSun" w:hAnsi="Times New Roman" w:cs="Calibri Light"/>
      <w:b/>
      <w:bCs/>
      <w:color w:val="000000"/>
      <w:kern w:val="2"/>
      <w:sz w:val="28"/>
      <w:szCs w:val="32"/>
      <w:lang w:eastAsia="zh-CN" w:bidi="hi-IN"/>
    </w:rPr>
  </w:style>
  <w:style w:type="character" w:customStyle="1" w:styleId="ListLabel2">
    <w:name w:val="ListLabel 2"/>
    <w:qFormat/>
    <w:rsid w:val="006064E5"/>
    <w:rPr>
      <w:rFonts w:ascii="Times New Roman" w:hAnsi="Times New Roman" w:cs="Symbol"/>
      <w:sz w:val="28"/>
    </w:rPr>
  </w:style>
  <w:style w:type="character" w:customStyle="1" w:styleId="ListLabel3">
    <w:name w:val="ListLabel 3"/>
    <w:qFormat/>
    <w:rsid w:val="006064E5"/>
    <w:rPr>
      <w:rFonts w:ascii="Courier New" w:hAnsi="Courier New" w:cs="Courier New"/>
    </w:rPr>
  </w:style>
  <w:style w:type="character" w:customStyle="1" w:styleId="ListLabel4">
    <w:name w:val="ListLabel 4"/>
    <w:qFormat/>
    <w:rsid w:val="006064E5"/>
    <w:rPr>
      <w:rFonts w:ascii="Wingdings" w:hAnsi="Wingdings" w:cs="Wingdings"/>
    </w:rPr>
  </w:style>
  <w:style w:type="character" w:customStyle="1" w:styleId="ListLabel5">
    <w:name w:val="ListLabel 5"/>
    <w:qFormat/>
    <w:rsid w:val="006064E5"/>
    <w:rPr>
      <w:rFonts w:ascii="Symbol" w:hAnsi="Symbol" w:cs="Symbol"/>
    </w:rPr>
  </w:style>
  <w:style w:type="character" w:customStyle="1" w:styleId="ListLabel6">
    <w:name w:val="ListLabel 6"/>
    <w:qFormat/>
    <w:rsid w:val="006064E5"/>
    <w:rPr>
      <w:rFonts w:ascii="Courier New" w:hAnsi="Courier New" w:cs="Courier New"/>
    </w:rPr>
  </w:style>
  <w:style w:type="character" w:customStyle="1" w:styleId="ListLabel7">
    <w:name w:val="ListLabel 7"/>
    <w:qFormat/>
    <w:rsid w:val="006064E5"/>
    <w:rPr>
      <w:rFonts w:ascii="Wingdings" w:hAnsi="Wingdings" w:cs="Wingdings"/>
    </w:rPr>
  </w:style>
  <w:style w:type="character" w:customStyle="1" w:styleId="ListLabel8">
    <w:name w:val="ListLabel 8"/>
    <w:qFormat/>
    <w:rsid w:val="006064E5"/>
    <w:rPr>
      <w:rFonts w:ascii="Symbol" w:hAnsi="Symbol" w:cs="Symbol"/>
    </w:rPr>
  </w:style>
  <w:style w:type="character" w:customStyle="1" w:styleId="ListLabel9">
    <w:name w:val="ListLabel 9"/>
    <w:qFormat/>
    <w:rsid w:val="006064E5"/>
    <w:rPr>
      <w:rFonts w:ascii="Courier New" w:hAnsi="Courier New" w:cs="Courier New"/>
    </w:rPr>
  </w:style>
  <w:style w:type="character" w:customStyle="1" w:styleId="ListLabel10">
    <w:name w:val="ListLabel 10"/>
    <w:qFormat/>
    <w:rsid w:val="006064E5"/>
    <w:rPr>
      <w:rFonts w:ascii="Wingdings" w:hAnsi="Wingdings" w:cs="Wingdings"/>
    </w:rPr>
  </w:style>
  <w:style w:type="character" w:customStyle="1" w:styleId="ListLabel11">
    <w:name w:val="ListLabel 11"/>
    <w:qFormat/>
    <w:rsid w:val="006064E5"/>
    <w:rPr>
      <w:rFonts w:ascii="Times New Roman" w:hAnsi="Times New Roman" w:cs="Symbol"/>
      <w:sz w:val="28"/>
    </w:rPr>
  </w:style>
  <w:style w:type="character" w:customStyle="1" w:styleId="ListLabel12">
    <w:name w:val="ListLabel 12"/>
    <w:qFormat/>
    <w:rsid w:val="006064E5"/>
    <w:rPr>
      <w:rFonts w:ascii="Courier New" w:hAnsi="Courier New" w:cs="Courier New"/>
    </w:rPr>
  </w:style>
  <w:style w:type="character" w:customStyle="1" w:styleId="ListLabel13">
    <w:name w:val="ListLabel 13"/>
    <w:qFormat/>
    <w:rsid w:val="006064E5"/>
    <w:rPr>
      <w:rFonts w:ascii="Wingdings" w:hAnsi="Wingdings" w:cs="Wingdings"/>
    </w:rPr>
  </w:style>
  <w:style w:type="character" w:customStyle="1" w:styleId="ListLabel14">
    <w:name w:val="ListLabel 14"/>
    <w:qFormat/>
    <w:rsid w:val="006064E5"/>
    <w:rPr>
      <w:rFonts w:ascii="Symbol" w:hAnsi="Symbol" w:cs="Symbol"/>
    </w:rPr>
  </w:style>
  <w:style w:type="character" w:customStyle="1" w:styleId="ListLabel15">
    <w:name w:val="ListLabel 15"/>
    <w:qFormat/>
    <w:rsid w:val="006064E5"/>
    <w:rPr>
      <w:rFonts w:ascii="Courier New" w:hAnsi="Courier New" w:cs="Courier New"/>
    </w:rPr>
  </w:style>
  <w:style w:type="character" w:customStyle="1" w:styleId="ListLabel16">
    <w:name w:val="ListLabel 16"/>
    <w:qFormat/>
    <w:rsid w:val="006064E5"/>
    <w:rPr>
      <w:rFonts w:ascii="Wingdings" w:hAnsi="Wingdings" w:cs="Wingdings"/>
    </w:rPr>
  </w:style>
  <w:style w:type="character" w:customStyle="1" w:styleId="ListLabel17">
    <w:name w:val="ListLabel 17"/>
    <w:qFormat/>
    <w:rsid w:val="006064E5"/>
    <w:rPr>
      <w:rFonts w:ascii="Symbol" w:hAnsi="Symbol" w:cs="Symbol"/>
    </w:rPr>
  </w:style>
  <w:style w:type="character" w:customStyle="1" w:styleId="ListLabel18">
    <w:name w:val="ListLabel 18"/>
    <w:qFormat/>
    <w:rsid w:val="006064E5"/>
    <w:rPr>
      <w:rFonts w:ascii="Courier New" w:hAnsi="Courier New" w:cs="Courier New"/>
    </w:rPr>
  </w:style>
  <w:style w:type="character" w:customStyle="1" w:styleId="ListLabel19">
    <w:name w:val="ListLabel 19"/>
    <w:qFormat/>
    <w:rsid w:val="006064E5"/>
    <w:rPr>
      <w:rFonts w:ascii="Wingdings" w:hAnsi="Wingdings" w:cs="Wingdings"/>
    </w:rPr>
  </w:style>
  <w:style w:type="character" w:customStyle="1" w:styleId="ListLabel20">
    <w:name w:val="ListLabel 20"/>
    <w:qFormat/>
    <w:rsid w:val="006064E5"/>
    <w:rPr>
      <w:rFonts w:ascii="Times New Roman" w:hAnsi="Times New Roman" w:cs="Symbol"/>
      <w:sz w:val="28"/>
    </w:rPr>
  </w:style>
  <w:style w:type="character" w:customStyle="1" w:styleId="ListLabel21">
    <w:name w:val="ListLabel 21"/>
    <w:qFormat/>
    <w:rsid w:val="006064E5"/>
    <w:rPr>
      <w:rFonts w:ascii="Courier New" w:hAnsi="Courier New" w:cs="Courier New"/>
    </w:rPr>
  </w:style>
  <w:style w:type="character" w:customStyle="1" w:styleId="ListLabel22">
    <w:name w:val="ListLabel 22"/>
    <w:qFormat/>
    <w:rsid w:val="006064E5"/>
    <w:rPr>
      <w:rFonts w:ascii="Wingdings" w:hAnsi="Wingdings" w:cs="Wingdings"/>
    </w:rPr>
  </w:style>
  <w:style w:type="character" w:customStyle="1" w:styleId="ListLabel23">
    <w:name w:val="ListLabel 23"/>
    <w:qFormat/>
    <w:rsid w:val="006064E5"/>
    <w:rPr>
      <w:rFonts w:ascii="Symbol" w:hAnsi="Symbol" w:cs="Symbol"/>
    </w:rPr>
  </w:style>
  <w:style w:type="character" w:customStyle="1" w:styleId="ListLabel24">
    <w:name w:val="ListLabel 24"/>
    <w:qFormat/>
    <w:rsid w:val="006064E5"/>
    <w:rPr>
      <w:rFonts w:ascii="Courier New" w:hAnsi="Courier New" w:cs="Courier New"/>
    </w:rPr>
  </w:style>
  <w:style w:type="character" w:customStyle="1" w:styleId="ListLabel25">
    <w:name w:val="ListLabel 25"/>
    <w:qFormat/>
    <w:rsid w:val="006064E5"/>
    <w:rPr>
      <w:rFonts w:ascii="Wingdings" w:hAnsi="Wingdings" w:cs="Wingdings"/>
    </w:rPr>
  </w:style>
  <w:style w:type="character" w:customStyle="1" w:styleId="ListLabel26">
    <w:name w:val="ListLabel 26"/>
    <w:qFormat/>
    <w:rsid w:val="006064E5"/>
    <w:rPr>
      <w:rFonts w:ascii="Symbol" w:hAnsi="Symbol" w:cs="Symbol"/>
    </w:rPr>
  </w:style>
  <w:style w:type="character" w:customStyle="1" w:styleId="ListLabel27">
    <w:name w:val="ListLabel 27"/>
    <w:qFormat/>
    <w:rsid w:val="006064E5"/>
    <w:rPr>
      <w:rFonts w:ascii="Courier New" w:hAnsi="Courier New" w:cs="Courier New"/>
    </w:rPr>
  </w:style>
  <w:style w:type="character" w:customStyle="1" w:styleId="ListLabel28">
    <w:name w:val="ListLabel 28"/>
    <w:qFormat/>
    <w:rsid w:val="006064E5"/>
    <w:rPr>
      <w:rFonts w:ascii="Wingdings" w:hAnsi="Wingdings" w:cs="Wingdings"/>
    </w:rPr>
  </w:style>
  <w:style w:type="character" w:customStyle="1" w:styleId="ListLabel29">
    <w:name w:val="ListLabel 29"/>
    <w:qFormat/>
    <w:rsid w:val="006064E5"/>
    <w:rPr>
      <w:rFonts w:ascii="Courier New" w:hAnsi="Courier New" w:cs="Courier New"/>
    </w:rPr>
  </w:style>
  <w:style w:type="character" w:customStyle="1" w:styleId="ListLabel30">
    <w:name w:val="ListLabel 30"/>
    <w:qFormat/>
    <w:rsid w:val="006064E5"/>
    <w:rPr>
      <w:rFonts w:ascii="Courier New" w:hAnsi="Courier New" w:cs="Courier New"/>
    </w:rPr>
  </w:style>
  <w:style w:type="character" w:customStyle="1" w:styleId="ListLabel31">
    <w:name w:val="ListLabel 31"/>
    <w:qFormat/>
    <w:rsid w:val="006064E5"/>
    <w:rPr>
      <w:rFonts w:ascii="Courier New" w:hAnsi="Courier New" w:cs="Courier New"/>
    </w:rPr>
  </w:style>
  <w:style w:type="character" w:customStyle="1" w:styleId="ListLabel32">
    <w:name w:val="ListLabel 32"/>
    <w:qFormat/>
    <w:rsid w:val="006064E5"/>
    <w:rPr>
      <w:rFonts w:ascii="Courier New" w:hAnsi="Courier New" w:cs="Courier New"/>
    </w:rPr>
  </w:style>
  <w:style w:type="character" w:customStyle="1" w:styleId="ListLabel33">
    <w:name w:val="ListLabel 33"/>
    <w:qFormat/>
    <w:rsid w:val="006064E5"/>
    <w:rPr>
      <w:rFonts w:ascii="Courier New" w:hAnsi="Courier New" w:cs="Courier New"/>
    </w:rPr>
  </w:style>
  <w:style w:type="character" w:customStyle="1" w:styleId="ListLabel34">
    <w:name w:val="ListLabel 34"/>
    <w:qFormat/>
    <w:rsid w:val="006064E5"/>
    <w:rPr>
      <w:rFonts w:ascii="Courier New" w:hAnsi="Courier New" w:cs="Courier New"/>
    </w:rPr>
  </w:style>
  <w:style w:type="character" w:customStyle="1" w:styleId="ListLabel35">
    <w:name w:val="ListLabel 35"/>
    <w:qFormat/>
    <w:rsid w:val="006064E5"/>
    <w:rPr>
      <w:rFonts w:ascii="Times New Roman" w:hAnsi="Times New Roman" w:cs="Times New Roman"/>
      <w:sz w:val="28"/>
    </w:rPr>
  </w:style>
  <w:style w:type="character" w:customStyle="1" w:styleId="ListLabel36">
    <w:name w:val="ListLabel 36"/>
    <w:qFormat/>
    <w:rsid w:val="006064E5"/>
    <w:rPr>
      <w:sz w:val="28"/>
    </w:rPr>
  </w:style>
  <w:style w:type="character" w:customStyle="1" w:styleId="ListLabel37">
    <w:name w:val="ListLabel 37"/>
    <w:qFormat/>
    <w:rsid w:val="006064E5"/>
    <w:rPr>
      <w:rFonts w:ascii="Times New Roman" w:hAnsi="Times New Roman" w:cs="Times New Roman"/>
      <w:sz w:val="28"/>
    </w:rPr>
  </w:style>
  <w:style w:type="character" w:customStyle="1" w:styleId="ListLabel38">
    <w:name w:val="ListLabel 38"/>
    <w:qFormat/>
    <w:rsid w:val="006064E5"/>
    <w:rPr>
      <w:rFonts w:ascii="Times New Roman" w:hAnsi="Times New Roman" w:cs="Times New Roman"/>
      <w:sz w:val="28"/>
    </w:rPr>
  </w:style>
  <w:style w:type="character" w:customStyle="1" w:styleId="ListLabel39">
    <w:name w:val="ListLabel 39"/>
    <w:qFormat/>
    <w:rsid w:val="006064E5"/>
    <w:rPr>
      <w:rFonts w:ascii="Times New Roman" w:hAnsi="Times New Roman" w:cs="Times New Roman"/>
      <w:sz w:val="28"/>
    </w:rPr>
  </w:style>
  <w:style w:type="character" w:customStyle="1" w:styleId="ListLabel40">
    <w:name w:val="ListLabel 40"/>
    <w:qFormat/>
    <w:rsid w:val="006064E5"/>
    <w:rPr>
      <w:rFonts w:ascii="Times New Roman" w:hAnsi="Times New Roman" w:cs="Times New Roman"/>
      <w:sz w:val="28"/>
    </w:rPr>
  </w:style>
  <w:style w:type="character" w:customStyle="1" w:styleId="ListLabel41">
    <w:name w:val="ListLabel 41"/>
    <w:qFormat/>
    <w:rsid w:val="006064E5"/>
    <w:rPr>
      <w:rFonts w:ascii="Times New Roman" w:hAnsi="Times New Roman" w:cs="Times New Roman"/>
      <w:sz w:val="28"/>
    </w:rPr>
  </w:style>
  <w:style w:type="character" w:customStyle="1" w:styleId="ListLabel42">
    <w:name w:val="ListLabel 42"/>
    <w:qFormat/>
    <w:rsid w:val="006064E5"/>
    <w:rPr>
      <w:rFonts w:ascii="Times New Roman" w:hAnsi="Times New Roman" w:cs="Times New Roman"/>
      <w:sz w:val="28"/>
    </w:rPr>
  </w:style>
  <w:style w:type="character" w:customStyle="1" w:styleId="ListLabel43">
    <w:name w:val="ListLabel 43"/>
    <w:qFormat/>
    <w:rsid w:val="006064E5"/>
    <w:rPr>
      <w:rFonts w:ascii="Times New Roman" w:hAnsi="Times New Roman" w:cs="Times New Roman"/>
      <w:sz w:val="28"/>
    </w:rPr>
  </w:style>
  <w:style w:type="character" w:customStyle="1" w:styleId="ListLabel44">
    <w:name w:val="ListLabel 44"/>
    <w:qFormat/>
    <w:rsid w:val="006064E5"/>
    <w:rPr>
      <w:rFonts w:ascii="Times New Roman" w:hAnsi="Times New Roman" w:cs="Symbol"/>
      <w:sz w:val="28"/>
    </w:rPr>
  </w:style>
  <w:style w:type="character" w:customStyle="1" w:styleId="ListLabel45">
    <w:name w:val="ListLabel 45"/>
    <w:qFormat/>
    <w:rsid w:val="006064E5"/>
    <w:rPr>
      <w:rFonts w:ascii="Courier New" w:hAnsi="Courier New" w:cs="Courier New"/>
    </w:rPr>
  </w:style>
  <w:style w:type="character" w:customStyle="1" w:styleId="ListLabel46">
    <w:name w:val="ListLabel 46"/>
    <w:qFormat/>
    <w:rsid w:val="006064E5"/>
    <w:rPr>
      <w:rFonts w:ascii="Wingdings" w:hAnsi="Wingdings" w:cs="Wingdings"/>
    </w:rPr>
  </w:style>
  <w:style w:type="character" w:customStyle="1" w:styleId="ListLabel47">
    <w:name w:val="ListLabel 47"/>
    <w:qFormat/>
    <w:rsid w:val="006064E5"/>
    <w:rPr>
      <w:rFonts w:ascii="Symbol" w:hAnsi="Symbol" w:cs="Symbol"/>
    </w:rPr>
  </w:style>
  <w:style w:type="character" w:customStyle="1" w:styleId="ListLabel48">
    <w:name w:val="ListLabel 48"/>
    <w:qFormat/>
    <w:rsid w:val="006064E5"/>
    <w:rPr>
      <w:rFonts w:ascii="Courier New" w:hAnsi="Courier New" w:cs="Courier New"/>
    </w:rPr>
  </w:style>
  <w:style w:type="character" w:customStyle="1" w:styleId="ListLabel49">
    <w:name w:val="ListLabel 49"/>
    <w:qFormat/>
    <w:rsid w:val="006064E5"/>
    <w:rPr>
      <w:rFonts w:ascii="Wingdings" w:hAnsi="Wingdings" w:cs="Wingdings"/>
    </w:rPr>
  </w:style>
  <w:style w:type="character" w:customStyle="1" w:styleId="ListLabel50">
    <w:name w:val="ListLabel 50"/>
    <w:qFormat/>
    <w:rsid w:val="006064E5"/>
    <w:rPr>
      <w:rFonts w:ascii="Symbol" w:hAnsi="Symbol" w:cs="Symbol"/>
    </w:rPr>
  </w:style>
  <w:style w:type="character" w:customStyle="1" w:styleId="ListLabel51">
    <w:name w:val="ListLabel 51"/>
    <w:qFormat/>
    <w:rsid w:val="006064E5"/>
    <w:rPr>
      <w:rFonts w:ascii="Courier New" w:hAnsi="Courier New" w:cs="Courier New"/>
    </w:rPr>
  </w:style>
  <w:style w:type="character" w:customStyle="1" w:styleId="ListLabel52">
    <w:name w:val="ListLabel 52"/>
    <w:qFormat/>
    <w:rsid w:val="006064E5"/>
    <w:rPr>
      <w:rFonts w:ascii="Wingdings" w:hAnsi="Wingdings" w:cs="Wingdings"/>
    </w:rPr>
  </w:style>
  <w:style w:type="character" w:customStyle="1" w:styleId="ListLabel53">
    <w:name w:val="ListLabel 53"/>
    <w:qFormat/>
    <w:rsid w:val="006064E5"/>
    <w:rPr>
      <w:rFonts w:ascii="Times New Roman" w:hAnsi="Times New Roman" w:cs="Symbol"/>
      <w:sz w:val="28"/>
    </w:rPr>
  </w:style>
  <w:style w:type="character" w:customStyle="1" w:styleId="ListLabel54">
    <w:name w:val="ListLabel 54"/>
    <w:qFormat/>
    <w:rsid w:val="006064E5"/>
    <w:rPr>
      <w:rFonts w:ascii="Courier New" w:hAnsi="Courier New" w:cs="Courier New"/>
    </w:rPr>
  </w:style>
  <w:style w:type="character" w:customStyle="1" w:styleId="ListLabel55">
    <w:name w:val="ListLabel 55"/>
    <w:qFormat/>
    <w:rsid w:val="006064E5"/>
    <w:rPr>
      <w:rFonts w:ascii="Wingdings" w:hAnsi="Wingdings" w:cs="Wingdings"/>
    </w:rPr>
  </w:style>
  <w:style w:type="character" w:customStyle="1" w:styleId="ListLabel56">
    <w:name w:val="ListLabel 56"/>
    <w:qFormat/>
    <w:rsid w:val="006064E5"/>
    <w:rPr>
      <w:rFonts w:ascii="Symbol" w:hAnsi="Symbol" w:cs="Symbol"/>
    </w:rPr>
  </w:style>
  <w:style w:type="character" w:customStyle="1" w:styleId="ListLabel57">
    <w:name w:val="ListLabel 57"/>
    <w:qFormat/>
    <w:rsid w:val="006064E5"/>
    <w:rPr>
      <w:rFonts w:ascii="Courier New" w:hAnsi="Courier New" w:cs="Courier New"/>
    </w:rPr>
  </w:style>
  <w:style w:type="character" w:customStyle="1" w:styleId="ListLabel58">
    <w:name w:val="ListLabel 58"/>
    <w:qFormat/>
    <w:rsid w:val="006064E5"/>
    <w:rPr>
      <w:rFonts w:ascii="Wingdings" w:hAnsi="Wingdings" w:cs="Wingdings"/>
    </w:rPr>
  </w:style>
  <w:style w:type="character" w:customStyle="1" w:styleId="ListLabel59">
    <w:name w:val="ListLabel 59"/>
    <w:qFormat/>
    <w:rsid w:val="006064E5"/>
    <w:rPr>
      <w:rFonts w:ascii="Symbol" w:hAnsi="Symbol" w:cs="Symbol"/>
    </w:rPr>
  </w:style>
  <w:style w:type="character" w:customStyle="1" w:styleId="ListLabel60">
    <w:name w:val="ListLabel 60"/>
    <w:qFormat/>
    <w:rsid w:val="006064E5"/>
    <w:rPr>
      <w:rFonts w:ascii="Courier New" w:hAnsi="Courier New" w:cs="Courier New"/>
    </w:rPr>
  </w:style>
  <w:style w:type="character" w:customStyle="1" w:styleId="ListLabel61">
    <w:name w:val="ListLabel 61"/>
    <w:qFormat/>
    <w:rsid w:val="006064E5"/>
    <w:rPr>
      <w:rFonts w:ascii="Wingdings" w:hAnsi="Wingdings" w:cs="Wingdings"/>
    </w:rPr>
  </w:style>
  <w:style w:type="character" w:customStyle="1" w:styleId="ListLabel62">
    <w:name w:val="ListLabel 62"/>
    <w:qFormat/>
    <w:rsid w:val="006064E5"/>
    <w:rPr>
      <w:rFonts w:ascii="Times New Roman" w:hAnsi="Times New Roman" w:cs="Symbol"/>
      <w:sz w:val="28"/>
    </w:rPr>
  </w:style>
  <w:style w:type="character" w:customStyle="1" w:styleId="ListLabel63">
    <w:name w:val="ListLabel 63"/>
    <w:qFormat/>
    <w:rsid w:val="006064E5"/>
    <w:rPr>
      <w:rFonts w:ascii="Courier New" w:hAnsi="Courier New" w:cs="Courier New"/>
    </w:rPr>
  </w:style>
  <w:style w:type="character" w:customStyle="1" w:styleId="ListLabel64">
    <w:name w:val="ListLabel 64"/>
    <w:qFormat/>
    <w:rsid w:val="006064E5"/>
    <w:rPr>
      <w:rFonts w:ascii="Wingdings" w:hAnsi="Wingdings" w:cs="Wingdings"/>
    </w:rPr>
  </w:style>
  <w:style w:type="character" w:customStyle="1" w:styleId="ListLabel65">
    <w:name w:val="ListLabel 65"/>
    <w:qFormat/>
    <w:rsid w:val="006064E5"/>
    <w:rPr>
      <w:rFonts w:ascii="Symbol" w:hAnsi="Symbol" w:cs="Symbol"/>
    </w:rPr>
  </w:style>
  <w:style w:type="character" w:customStyle="1" w:styleId="ListLabel66">
    <w:name w:val="ListLabel 66"/>
    <w:qFormat/>
    <w:rsid w:val="006064E5"/>
    <w:rPr>
      <w:rFonts w:ascii="Courier New" w:hAnsi="Courier New" w:cs="Courier New"/>
    </w:rPr>
  </w:style>
  <w:style w:type="character" w:customStyle="1" w:styleId="ListLabel67">
    <w:name w:val="ListLabel 67"/>
    <w:qFormat/>
    <w:rsid w:val="006064E5"/>
    <w:rPr>
      <w:rFonts w:ascii="Wingdings" w:hAnsi="Wingdings" w:cs="Wingdings"/>
    </w:rPr>
  </w:style>
  <w:style w:type="character" w:customStyle="1" w:styleId="ListLabel68">
    <w:name w:val="ListLabel 68"/>
    <w:qFormat/>
    <w:rsid w:val="006064E5"/>
    <w:rPr>
      <w:rFonts w:ascii="Symbol" w:hAnsi="Symbol" w:cs="Symbol"/>
    </w:rPr>
  </w:style>
  <w:style w:type="character" w:customStyle="1" w:styleId="ListLabel69">
    <w:name w:val="ListLabel 69"/>
    <w:qFormat/>
    <w:rsid w:val="006064E5"/>
    <w:rPr>
      <w:rFonts w:ascii="Courier New" w:hAnsi="Courier New" w:cs="Courier New"/>
    </w:rPr>
  </w:style>
  <w:style w:type="character" w:customStyle="1" w:styleId="ListLabel70">
    <w:name w:val="ListLabel 70"/>
    <w:qFormat/>
    <w:rsid w:val="006064E5"/>
    <w:rPr>
      <w:rFonts w:ascii="Wingdings" w:hAnsi="Wingdings" w:cs="Wingdings"/>
    </w:rPr>
  </w:style>
  <w:style w:type="character" w:customStyle="1" w:styleId="ListLabel71">
    <w:name w:val="ListLabel 71"/>
    <w:qFormat/>
    <w:rsid w:val="006064E5"/>
    <w:rPr>
      <w:rFonts w:ascii="Times New Roman" w:hAnsi="Times New Roman" w:cs="Symbol"/>
      <w:kern w:val="2"/>
      <w:sz w:val="28"/>
      <w:szCs w:val="28"/>
    </w:rPr>
  </w:style>
  <w:style w:type="character" w:customStyle="1" w:styleId="ListLabel72">
    <w:name w:val="ListLabel 72"/>
    <w:qFormat/>
    <w:rsid w:val="006064E5"/>
    <w:rPr>
      <w:rFonts w:ascii="Courier New" w:hAnsi="Courier New" w:cs="Courier New"/>
    </w:rPr>
  </w:style>
  <w:style w:type="character" w:customStyle="1" w:styleId="ListLabel73">
    <w:name w:val="ListLabel 73"/>
    <w:qFormat/>
    <w:rsid w:val="006064E5"/>
    <w:rPr>
      <w:rFonts w:ascii="Wingdings" w:hAnsi="Wingdings" w:cs="Wingdings"/>
    </w:rPr>
  </w:style>
  <w:style w:type="character" w:customStyle="1" w:styleId="ListLabel74">
    <w:name w:val="ListLabel 74"/>
    <w:qFormat/>
    <w:rsid w:val="006064E5"/>
    <w:rPr>
      <w:rFonts w:ascii="Symbol" w:hAnsi="Symbol" w:cs="Symbol"/>
    </w:rPr>
  </w:style>
  <w:style w:type="character" w:customStyle="1" w:styleId="ListLabel75">
    <w:name w:val="ListLabel 75"/>
    <w:qFormat/>
    <w:rsid w:val="006064E5"/>
    <w:rPr>
      <w:rFonts w:ascii="Courier New" w:hAnsi="Courier New" w:cs="Courier New"/>
    </w:rPr>
  </w:style>
  <w:style w:type="character" w:customStyle="1" w:styleId="ListLabel76">
    <w:name w:val="ListLabel 76"/>
    <w:qFormat/>
    <w:rsid w:val="006064E5"/>
    <w:rPr>
      <w:rFonts w:ascii="Wingdings" w:hAnsi="Wingdings" w:cs="Wingdings"/>
    </w:rPr>
  </w:style>
  <w:style w:type="character" w:customStyle="1" w:styleId="ListLabel77">
    <w:name w:val="ListLabel 77"/>
    <w:qFormat/>
    <w:rsid w:val="006064E5"/>
    <w:rPr>
      <w:rFonts w:ascii="Symbol" w:hAnsi="Symbol" w:cs="Symbol"/>
    </w:rPr>
  </w:style>
  <w:style w:type="character" w:customStyle="1" w:styleId="ListLabel78">
    <w:name w:val="ListLabel 78"/>
    <w:qFormat/>
    <w:rsid w:val="006064E5"/>
    <w:rPr>
      <w:rFonts w:ascii="Courier New" w:hAnsi="Courier New" w:cs="Courier New"/>
    </w:rPr>
  </w:style>
  <w:style w:type="character" w:customStyle="1" w:styleId="ListLabel79">
    <w:name w:val="ListLabel 79"/>
    <w:qFormat/>
    <w:rsid w:val="006064E5"/>
    <w:rPr>
      <w:rFonts w:ascii="Wingdings" w:hAnsi="Wingdings" w:cs="Wingdings"/>
    </w:rPr>
  </w:style>
  <w:style w:type="character" w:customStyle="1" w:styleId="ListLabel80">
    <w:name w:val="ListLabel 80"/>
    <w:qFormat/>
    <w:rsid w:val="006064E5"/>
    <w:rPr>
      <w:rFonts w:ascii="Times New Roman" w:hAnsi="Times New Roman" w:cs="Symbol"/>
      <w:sz w:val="28"/>
    </w:rPr>
  </w:style>
  <w:style w:type="character" w:customStyle="1" w:styleId="ListLabel81">
    <w:name w:val="ListLabel 81"/>
    <w:qFormat/>
    <w:rsid w:val="006064E5"/>
    <w:rPr>
      <w:rFonts w:ascii="Courier New" w:hAnsi="Courier New" w:cs="Courier New"/>
    </w:rPr>
  </w:style>
  <w:style w:type="character" w:customStyle="1" w:styleId="ListLabel82">
    <w:name w:val="ListLabel 82"/>
    <w:qFormat/>
    <w:rsid w:val="006064E5"/>
    <w:rPr>
      <w:rFonts w:ascii="Wingdings" w:hAnsi="Wingdings" w:cs="Wingdings"/>
    </w:rPr>
  </w:style>
  <w:style w:type="character" w:customStyle="1" w:styleId="ListLabel83">
    <w:name w:val="ListLabel 83"/>
    <w:qFormat/>
    <w:rsid w:val="006064E5"/>
    <w:rPr>
      <w:rFonts w:ascii="Symbol" w:hAnsi="Symbol" w:cs="Symbol"/>
    </w:rPr>
  </w:style>
  <w:style w:type="character" w:customStyle="1" w:styleId="ListLabel84">
    <w:name w:val="ListLabel 84"/>
    <w:qFormat/>
    <w:rsid w:val="006064E5"/>
    <w:rPr>
      <w:rFonts w:ascii="Courier New" w:hAnsi="Courier New" w:cs="Courier New"/>
    </w:rPr>
  </w:style>
  <w:style w:type="character" w:customStyle="1" w:styleId="ListLabel85">
    <w:name w:val="ListLabel 85"/>
    <w:qFormat/>
    <w:rsid w:val="006064E5"/>
    <w:rPr>
      <w:rFonts w:ascii="Wingdings" w:hAnsi="Wingdings" w:cs="Wingdings"/>
    </w:rPr>
  </w:style>
  <w:style w:type="character" w:customStyle="1" w:styleId="ListLabel86">
    <w:name w:val="ListLabel 86"/>
    <w:qFormat/>
    <w:rsid w:val="006064E5"/>
    <w:rPr>
      <w:rFonts w:ascii="Symbol" w:hAnsi="Symbol" w:cs="Symbol"/>
    </w:rPr>
  </w:style>
  <w:style w:type="character" w:customStyle="1" w:styleId="ListLabel87">
    <w:name w:val="ListLabel 87"/>
    <w:qFormat/>
    <w:rsid w:val="006064E5"/>
    <w:rPr>
      <w:rFonts w:ascii="Courier New" w:hAnsi="Courier New" w:cs="Courier New"/>
    </w:rPr>
  </w:style>
  <w:style w:type="character" w:customStyle="1" w:styleId="ListLabel88">
    <w:name w:val="ListLabel 88"/>
    <w:qFormat/>
    <w:rsid w:val="006064E5"/>
    <w:rPr>
      <w:rFonts w:ascii="Wingdings" w:hAnsi="Wingdings" w:cs="Wingdings"/>
    </w:rPr>
  </w:style>
  <w:style w:type="character" w:customStyle="1" w:styleId="ListLabel89">
    <w:name w:val="ListLabel 89"/>
    <w:qFormat/>
    <w:rsid w:val="006064E5"/>
    <w:rPr>
      <w:rFonts w:ascii="Times New Roman" w:hAnsi="Times New Roman" w:cs="Symbol"/>
      <w:sz w:val="28"/>
    </w:rPr>
  </w:style>
  <w:style w:type="character" w:customStyle="1" w:styleId="ListLabel90">
    <w:name w:val="ListLabel 90"/>
    <w:qFormat/>
    <w:rsid w:val="006064E5"/>
    <w:rPr>
      <w:rFonts w:ascii="Courier New" w:hAnsi="Courier New" w:cs="Courier New"/>
    </w:rPr>
  </w:style>
  <w:style w:type="character" w:customStyle="1" w:styleId="ListLabel91">
    <w:name w:val="ListLabel 91"/>
    <w:qFormat/>
    <w:rsid w:val="006064E5"/>
    <w:rPr>
      <w:rFonts w:ascii="Wingdings" w:hAnsi="Wingdings" w:cs="Wingdings"/>
    </w:rPr>
  </w:style>
  <w:style w:type="character" w:customStyle="1" w:styleId="ListLabel92">
    <w:name w:val="ListLabel 92"/>
    <w:qFormat/>
    <w:rsid w:val="006064E5"/>
    <w:rPr>
      <w:rFonts w:ascii="Symbol" w:hAnsi="Symbol" w:cs="Symbol"/>
    </w:rPr>
  </w:style>
  <w:style w:type="character" w:customStyle="1" w:styleId="ListLabel93">
    <w:name w:val="ListLabel 93"/>
    <w:qFormat/>
    <w:rsid w:val="006064E5"/>
    <w:rPr>
      <w:rFonts w:ascii="Courier New" w:hAnsi="Courier New" w:cs="Courier New"/>
    </w:rPr>
  </w:style>
  <w:style w:type="character" w:customStyle="1" w:styleId="ListLabel94">
    <w:name w:val="ListLabel 94"/>
    <w:qFormat/>
    <w:rsid w:val="006064E5"/>
    <w:rPr>
      <w:rFonts w:ascii="Wingdings" w:hAnsi="Wingdings" w:cs="Wingdings"/>
    </w:rPr>
  </w:style>
  <w:style w:type="character" w:customStyle="1" w:styleId="ListLabel95">
    <w:name w:val="ListLabel 95"/>
    <w:qFormat/>
    <w:rsid w:val="006064E5"/>
    <w:rPr>
      <w:rFonts w:ascii="Symbol" w:hAnsi="Symbol" w:cs="Symbol"/>
    </w:rPr>
  </w:style>
  <w:style w:type="character" w:customStyle="1" w:styleId="ListLabel96">
    <w:name w:val="ListLabel 96"/>
    <w:qFormat/>
    <w:rsid w:val="006064E5"/>
    <w:rPr>
      <w:rFonts w:ascii="Courier New" w:hAnsi="Courier New" w:cs="Courier New"/>
    </w:rPr>
  </w:style>
  <w:style w:type="character" w:customStyle="1" w:styleId="ListLabel97">
    <w:name w:val="ListLabel 97"/>
    <w:qFormat/>
    <w:rsid w:val="006064E5"/>
    <w:rPr>
      <w:rFonts w:ascii="Wingdings" w:hAnsi="Wingdings" w:cs="Wingdings"/>
    </w:rPr>
  </w:style>
  <w:style w:type="character" w:customStyle="1" w:styleId="ListLabel98">
    <w:name w:val="ListLabel 98"/>
    <w:qFormat/>
    <w:rsid w:val="006064E5"/>
    <w:rPr>
      <w:rFonts w:ascii="Times New Roman" w:hAnsi="Times New Roman" w:cs="Symbol"/>
      <w:sz w:val="28"/>
    </w:rPr>
  </w:style>
  <w:style w:type="character" w:customStyle="1" w:styleId="ListLabel99">
    <w:name w:val="ListLabel 99"/>
    <w:qFormat/>
    <w:rsid w:val="006064E5"/>
    <w:rPr>
      <w:rFonts w:ascii="Courier New" w:hAnsi="Courier New" w:cs="Courier New"/>
    </w:rPr>
  </w:style>
  <w:style w:type="character" w:customStyle="1" w:styleId="ListLabel100">
    <w:name w:val="ListLabel 100"/>
    <w:qFormat/>
    <w:rsid w:val="006064E5"/>
    <w:rPr>
      <w:rFonts w:ascii="Wingdings" w:hAnsi="Wingdings" w:cs="Wingdings"/>
    </w:rPr>
  </w:style>
  <w:style w:type="character" w:customStyle="1" w:styleId="ListLabel101">
    <w:name w:val="ListLabel 101"/>
    <w:qFormat/>
    <w:rsid w:val="006064E5"/>
    <w:rPr>
      <w:rFonts w:ascii="Symbol" w:hAnsi="Symbol" w:cs="Symbol"/>
    </w:rPr>
  </w:style>
  <w:style w:type="character" w:customStyle="1" w:styleId="ListLabel102">
    <w:name w:val="ListLabel 102"/>
    <w:qFormat/>
    <w:rsid w:val="006064E5"/>
    <w:rPr>
      <w:rFonts w:ascii="Courier New" w:hAnsi="Courier New" w:cs="Courier New"/>
    </w:rPr>
  </w:style>
  <w:style w:type="character" w:customStyle="1" w:styleId="ListLabel103">
    <w:name w:val="ListLabel 103"/>
    <w:qFormat/>
    <w:rsid w:val="006064E5"/>
    <w:rPr>
      <w:rFonts w:ascii="Wingdings" w:hAnsi="Wingdings" w:cs="Wingdings"/>
    </w:rPr>
  </w:style>
  <w:style w:type="character" w:customStyle="1" w:styleId="ListLabel104">
    <w:name w:val="ListLabel 104"/>
    <w:qFormat/>
    <w:rsid w:val="006064E5"/>
    <w:rPr>
      <w:rFonts w:ascii="Symbol" w:hAnsi="Symbol" w:cs="Symbol"/>
    </w:rPr>
  </w:style>
  <w:style w:type="character" w:customStyle="1" w:styleId="ListLabel105">
    <w:name w:val="ListLabel 105"/>
    <w:qFormat/>
    <w:rsid w:val="006064E5"/>
    <w:rPr>
      <w:rFonts w:ascii="Courier New" w:hAnsi="Courier New" w:cs="Courier New"/>
    </w:rPr>
  </w:style>
  <w:style w:type="character" w:customStyle="1" w:styleId="ListLabel106">
    <w:name w:val="ListLabel 106"/>
    <w:qFormat/>
    <w:rsid w:val="006064E5"/>
    <w:rPr>
      <w:rFonts w:ascii="Wingdings" w:hAnsi="Wingdings" w:cs="Wingdings"/>
    </w:rPr>
  </w:style>
  <w:style w:type="character" w:customStyle="1" w:styleId="ListLabel107">
    <w:name w:val="ListLabel 107"/>
    <w:qFormat/>
    <w:rsid w:val="006064E5"/>
    <w:rPr>
      <w:rFonts w:ascii="Courier New" w:hAnsi="Courier New" w:cs="Courier New"/>
    </w:rPr>
  </w:style>
  <w:style w:type="character" w:customStyle="1" w:styleId="ListLabel108">
    <w:name w:val="ListLabel 108"/>
    <w:qFormat/>
    <w:rsid w:val="006064E5"/>
    <w:rPr>
      <w:rFonts w:ascii="Courier New" w:hAnsi="Courier New" w:cs="Courier New"/>
    </w:rPr>
  </w:style>
  <w:style w:type="character" w:customStyle="1" w:styleId="ListLabel109">
    <w:name w:val="ListLabel 109"/>
    <w:qFormat/>
    <w:rsid w:val="006064E5"/>
    <w:rPr>
      <w:rFonts w:ascii="Courier New" w:hAnsi="Courier New" w:cs="Courier New"/>
    </w:rPr>
  </w:style>
  <w:style w:type="character" w:customStyle="1" w:styleId="ListLabel110">
    <w:name w:val="ListLabel 110"/>
    <w:qFormat/>
    <w:rsid w:val="006064E5"/>
    <w:rPr>
      <w:rFonts w:ascii="Courier New" w:hAnsi="Courier New" w:cs="Courier New"/>
    </w:rPr>
  </w:style>
  <w:style w:type="character" w:customStyle="1" w:styleId="ListLabel111">
    <w:name w:val="ListLabel 111"/>
    <w:qFormat/>
    <w:rsid w:val="006064E5"/>
    <w:rPr>
      <w:rFonts w:ascii="Courier New" w:hAnsi="Courier New" w:cs="Courier New"/>
    </w:rPr>
  </w:style>
  <w:style w:type="character" w:customStyle="1" w:styleId="ListLabel112">
    <w:name w:val="ListLabel 112"/>
    <w:qFormat/>
    <w:rsid w:val="006064E5"/>
    <w:rPr>
      <w:rFonts w:ascii="Courier New" w:hAnsi="Courier New" w:cs="Courier New"/>
    </w:rPr>
  </w:style>
  <w:style w:type="character" w:customStyle="1" w:styleId="ListLabel113">
    <w:name w:val="ListLabel 113"/>
    <w:qFormat/>
    <w:rsid w:val="006064E5"/>
    <w:rPr>
      <w:rFonts w:ascii="Times New Roman" w:eastAsia="Times New Roman" w:hAnsi="Times New Roman" w:cs="Times New Roman"/>
    </w:rPr>
  </w:style>
  <w:style w:type="character" w:customStyle="1" w:styleId="ListLabel114">
    <w:name w:val="ListLabel 114"/>
    <w:qFormat/>
    <w:rsid w:val="006064E5"/>
    <w:rPr>
      <w:rFonts w:ascii="Times New Roman" w:hAnsi="Times New Roman" w:cs="OpenSymbol"/>
      <w:caps w:val="0"/>
      <w:smallCaps w:val="0"/>
      <w:strike w:val="0"/>
      <w:dstrike w:val="0"/>
      <w:color w:val="000000"/>
      <w:spacing w:val="0"/>
      <w:w w:val="100"/>
      <w:position w:val="0"/>
      <w:sz w:val="28"/>
      <w:szCs w:val="28"/>
      <w:u w:val="none"/>
      <w:effect w:val="none"/>
      <w:vertAlign w:val="baseline"/>
      <w:lang w:val="ru-RU" w:eastAsia="zh-CN" w:bidi="ar-SA"/>
    </w:rPr>
  </w:style>
  <w:style w:type="character" w:customStyle="1" w:styleId="ListLabel115">
    <w:name w:val="ListLabel 115"/>
    <w:qFormat/>
    <w:rsid w:val="006064E5"/>
    <w:rPr>
      <w:rFonts w:ascii="Times New Roman" w:hAnsi="Times New Roman" w:cs="Symbol"/>
      <w:color w:val="000000"/>
      <w:sz w:val="28"/>
      <w:szCs w:val="28"/>
    </w:rPr>
  </w:style>
  <w:style w:type="character" w:customStyle="1" w:styleId="ListLabel116">
    <w:name w:val="ListLabel 116"/>
    <w:qFormat/>
    <w:rsid w:val="006064E5"/>
    <w:rPr>
      <w:rFonts w:ascii="Symbol" w:hAnsi="Symbol" w:cs="Symbol"/>
      <w:color w:val="000000"/>
      <w:szCs w:val="28"/>
    </w:rPr>
  </w:style>
  <w:style w:type="character" w:customStyle="1" w:styleId="ListLabel117">
    <w:name w:val="ListLabel 117"/>
    <w:qFormat/>
    <w:rsid w:val="006064E5"/>
    <w:rPr>
      <w:rFonts w:ascii="Symbol" w:hAnsi="Symbol" w:cs="Symbol"/>
      <w:color w:val="000000"/>
      <w:szCs w:val="28"/>
    </w:rPr>
  </w:style>
  <w:style w:type="character" w:customStyle="1" w:styleId="ListLabel118">
    <w:name w:val="ListLabel 118"/>
    <w:qFormat/>
    <w:rsid w:val="006064E5"/>
    <w:rPr>
      <w:rFonts w:ascii="Symbol" w:hAnsi="Symbol" w:cs="Symbol"/>
      <w:color w:val="000000"/>
      <w:szCs w:val="28"/>
    </w:rPr>
  </w:style>
  <w:style w:type="character" w:customStyle="1" w:styleId="ListLabel119">
    <w:name w:val="ListLabel 119"/>
    <w:qFormat/>
    <w:rsid w:val="006064E5"/>
    <w:rPr>
      <w:rFonts w:ascii="Symbol" w:hAnsi="Symbol" w:cs="Symbol"/>
      <w:color w:val="000000"/>
      <w:szCs w:val="28"/>
    </w:rPr>
  </w:style>
  <w:style w:type="character" w:customStyle="1" w:styleId="ListLabel120">
    <w:name w:val="ListLabel 120"/>
    <w:qFormat/>
    <w:rsid w:val="006064E5"/>
    <w:rPr>
      <w:rFonts w:ascii="Symbol" w:hAnsi="Symbol" w:cs="Symbol"/>
      <w:color w:val="000000"/>
      <w:szCs w:val="28"/>
    </w:rPr>
  </w:style>
  <w:style w:type="character" w:customStyle="1" w:styleId="ListLabel121">
    <w:name w:val="ListLabel 121"/>
    <w:qFormat/>
    <w:rsid w:val="006064E5"/>
    <w:rPr>
      <w:rFonts w:ascii="Symbol" w:hAnsi="Symbol" w:cs="Symbol"/>
      <w:color w:val="000000"/>
      <w:szCs w:val="28"/>
    </w:rPr>
  </w:style>
  <w:style w:type="character" w:customStyle="1" w:styleId="ListLabel122">
    <w:name w:val="ListLabel 122"/>
    <w:qFormat/>
    <w:rsid w:val="006064E5"/>
    <w:rPr>
      <w:rFonts w:ascii="Times New Roman" w:hAnsi="Times New Roman" w:cs="OpenSymbol"/>
      <w:color w:val="000000"/>
      <w:sz w:val="24"/>
      <w:szCs w:val="28"/>
    </w:rPr>
  </w:style>
  <w:style w:type="character" w:customStyle="1" w:styleId="ListLabel123">
    <w:name w:val="ListLabel 123"/>
    <w:qFormat/>
    <w:rsid w:val="006064E5"/>
    <w:rPr>
      <w:rFonts w:ascii="OpenSymbol" w:hAnsi="OpenSymbol" w:cs="OpenSymbol"/>
    </w:rPr>
  </w:style>
  <w:style w:type="character" w:customStyle="1" w:styleId="ListLabel124">
    <w:name w:val="ListLabel 124"/>
    <w:qFormat/>
    <w:rsid w:val="006064E5"/>
    <w:rPr>
      <w:rFonts w:ascii="OpenSymbol" w:hAnsi="OpenSymbol" w:cs="OpenSymbol"/>
    </w:rPr>
  </w:style>
  <w:style w:type="character" w:customStyle="1" w:styleId="ListLabel125">
    <w:name w:val="ListLabel 125"/>
    <w:qFormat/>
    <w:rsid w:val="006064E5"/>
    <w:rPr>
      <w:rFonts w:ascii="OpenSymbol" w:hAnsi="OpenSymbol" w:cs="OpenSymbol"/>
    </w:rPr>
  </w:style>
  <w:style w:type="character" w:customStyle="1" w:styleId="ListLabel126">
    <w:name w:val="ListLabel 126"/>
    <w:qFormat/>
    <w:rsid w:val="006064E5"/>
    <w:rPr>
      <w:rFonts w:ascii="OpenSymbol" w:hAnsi="OpenSymbol" w:cs="OpenSymbol"/>
    </w:rPr>
  </w:style>
  <w:style w:type="character" w:customStyle="1" w:styleId="ListLabel127">
    <w:name w:val="ListLabel 127"/>
    <w:qFormat/>
    <w:rsid w:val="006064E5"/>
    <w:rPr>
      <w:rFonts w:ascii="OpenSymbol" w:hAnsi="OpenSymbol" w:cs="OpenSymbol"/>
    </w:rPr>
  </w:style>
  <w:style w:type="character" w:customStyle="1" w:styleId="ListLabel128">
    <w:name w:val="ListLabel 128"/>
    <w:qFormat/>
    <w:rsid w:val="006064E5"/>
    <w:rPr>
      <w:rFonts w:ascii="OpenSymbol" w:hAnsi="OpenSymbol" w:cs="OpenSymbol"/>
    </w:rPr>
  </w:style>
  <w:style w:type="character" w:customStyle="1" w:styleId="ListLabel129">
    <w:name w:val="ListLabel 129"/>
    <w:qFormat/>
    <w:rsid w:val="006064E5"/>
    <w:rPr>
      <w:rFonts w:ascii="OpenSymbol" w:hAnsi="OpenSymbol" w:cs="OpenSymbol"/>
    </w:rPr>
  </w:style>
  <w:style w:type="character" w:customStyle="1" w:styleId="ListLabel130">
    <w:name w:val="ListLabel 130"/>
    <w:qFormat/>
    <w:rsid w:val="006064E5"/>
    <w:rPr>
      <w:rFonts w:ascii="OpenSymbol" w:hAnsi="OpenSymbol" w:cs="OpenSymbol"/>
    </w:rPr>
  </w:style>
  <w:style w:type="character" w:customStyle="1" w:styleId="ListLabel131">
    <w:name w:val="ListLabel 131"/>
    <w:qFormat/>
    <w:rsid w:val="006064E5"/>
    <w:rPr>
      <w:rFonts w:ascii="Times New Roman" w:hAnsi="Times New Roman" w:cs="OpenSymbol"/>
      <w:color w:val="000000"/>
      <w:sz w:val="28"/>
      <w:szCs w:val="28"/>
      <w:lang w:val="ru-RU" w:eastAsia="zh-CN" w:bidi="ar-SA"/>
    </w:rPr>
  </w:style>
  <w:style w:type="character" w:customStyle="1" w:styleId="ListLabel132">
    <w:name w:val="ListLabel 132"/>
    <w:qFormat/>
    <w:rsid w:val="006064E5"/>
    <w:rPr>
      <w:rFonts w:ascii="OpenSymbol" w:hAnsi="OpenSymbol" w:cs="OpenSymbol"/>
    </w:rPr>
  </w:style>
  <w:style w:type="character" w:customStyle="1" w:styleId="ListLabel133">
    <w:name w:val="ListLabel 133"/>
    <w:qFormat/>
    <w:rsid w:val="006064E5"/>
    <w:rPr>
      <w:rFonts w:ascii="OpenSymbol" w:hAnsi="OpenSymbol" w:cs="OpenSymbol"/>
    </w:rPr>
  </w:style>
  <w:style w:type="character" w:customStyle="1" w:styleId="ListLabel134">
    <w:name w:val="ListLabel 134"/>
    <w:qFormat/>
    <w:rsid w:val="006064E5"/>
    <w:rPr>
      <w:rFonts w:ascii="OpenSymbol" w:hAnsi="OpenSymbol" w:cs="OpenSymbol"/>
    </w:rPr>
  </w:style>
  <w:style w:type="character" w:customStyle="1" w:styleId="ListLabel135">
    <w:name w:val="ListLabel 135"/>
    <w:qFormat/>
    <w:rsid w:val="006064E5"/>
    <w:rPr>
      <w:rFonts w:ascii="OpenSymbol" w:hAnsi="OpenSymbol" w:cs="OpenSymbol"/>
    </w:rPr>
  </w:style>
  <w:style w:type="character" w:customStyle="1" w:styleId="ListLabel136">
    <w:name w:val="ListLabel 136"/>
    <w:qFormat/>
    <w:rsid w:val="006064E5"/>
    <w:rPr>
      <w:rFonts w:ascii="OpenSymbol" w:hAnsi="OpenSymbol" w:cs="OpenSymbol"/>
    </w:rPr>
  </w:style>
  <w:style w:type="character" w:customStyle="1" w:styleId="ListLabel137">
    <w:name w:val="ListLabel 137"/>
    <w:qFormat/>
    <w:rsid w:val="006064E5"/>
    <w:rPr>
      <w:rFonts w:ascii="OpenSymbol" w:hAnsi="OpenSymbol" w:cs="OpenSymbol"/>
    </w:rPr>
  </w:style>
  <w:style w:type="character" w:customStyle="1" w:styleId="ListLabel138">
    <w:name w:val="ListLabel 138"/>
    <w:qFormat/>
    <w:rsid w:val="006064E5"/>
    <w:rPr>
      <w:rFonts w:ascii="OpenSymbol" w:hAnsi="OpenSymbol" w:cs="OpenSymbol"/>
    </w:rPr>
  </w:style>
  <w:style w:type="character" w:customStyle="1" w:styleId="ListLabel139">
    <w:name w:val="ListLabel 139"/>
    <w:qFormat/>
    <w:rsid w:val="006064E5"/>
    <w:rPr>
      <w:rFonts w:ascii="OpenSymbol" w:hAnsi="OpenSymbol" w:cs="OpenSymbol"/>
    </w:rPr>
  </w:style>
  <w:style w:type="character" w:customStyle="1" w:styleId="ListLabel140">
    <w:name w:val="ListLabel 140"/>
    <w:qFormat/>
    <w:rsid w:val="006064E5"/>
    <w:rPr>
      <w:rFonts w:ascii="OpenSymbol" w:hAnsi="OpenSymbol" w:cs="OpenSymbol"/>
      <w:color w:val="000000"/>
      <w:sz w:val="28"/>
      <w:szCs w:val="28"/>
      <w:lang w:val="ru-RU" w:eastAsia="zh-CN" w:bidi="ar-SA"/>
    </w:rPr>
  </w:style>
  <w:style w:type="character" w:customStyle="1" w:styleId="ListLabel141">
    <w:name w:val="ListLabel 141"/>
    <w:qFormat/>
    <w:rsid w:val="006064E5"/>
    <w:rPr>
      <w:rFonts w:ascii="OpenSymbol" w:hAnsi="OpenSymbol" w:cs="OpenSymbol"/>
    </w:rPr>
  </w:style>
  <w:style w:type="character" w:customStyle="1" w:styleId="ListLabel142">
    <w:name w:val="ListLabel 142"/>
    <w:qFormat/>
    <w:rsid w:val="006064E5"/>
    <w:rPr>
      <w:rFonts w:ascii="OpenSymbol" w:hAnsi="OpenSymbol" w:cs="OpenSymbol"/>
    </w:rPr>
  </w:style>
  <w:style w:type="character" w:customStyle="1" w:styleId="ListLabel143">
    <w:name w:val="ListLabel 143"/>
    <w:qFormat/>
    <w:rsid w:val="006064E5"/>
    <w:rPr>
      <w:rFonts w:ascii="OpenSymbol" w:hAnsi="OpenSymbol" w:cs="OpenSymbol"/>
    </w:rPr>
  </w:style>
  <w:style w:type="character" w:customStyle="1" w:styleId="ListLabel144">
    <w:name w:val="ListLabel 144"/>
    <w:qFormat/>
    <w:rsid w:val="006064E5"/>
    <w:rPr>
      <w:rFonts w:ascii="OpenSymbol" w:hAnsi="OpenSymbol" w:cs="OpenSymbol"/>
    </w:rPr>
  </w:style>
  <w:style w:type="character" w:customStyle="1" w:styleId="ListLabel145">
    <w:name w:val="ListLabel 145"/>
    <w:qFormat/>
    <w:rsid w:val="006064E5"/>
    <w:rPr>
      <w:rFonts w:ascii="OpenSymbol" w:hAnsi="OpenSymbol" w:cs="OpenSymbol"/>
    </w:rPr>
  </w:style>
  <w:style w:type="character" w:customStyle="1" w:styleId="ListLabel146">
    <w:name w:val="ListLabel 146"/>
    <w:qFormat/>
    <w:rsid w:val="006064E5"/>
    <w:rPr>
      <w:rFonts w:ascii="OpenSymbol" w:hAnsi="OpenSymbol" w:cs="OpenSymbol"/>
    </w:rPr>
  </w:style>
  <w:style w:type="character" w:customStyle="1" w:styleId="ListLabel147">
    <w:name w:val="ListLabel 147"/>
    <w:qFormat/>
    <w:rsid w:val="006064E5"/>
    <w:rPr>
      <w:rFonts w:ascii="OpenSymbol" w:hAnsi="OpenSymbol" w:cs="OpenSymbol"/>
    </w:rPr>
  </w:style>
  <w:style w:type="character" w:customStyle="1" w:styleId="ListLabel148">
    <w:name w:val="ListLabel 148"/>
    <w:qFormat/>
    <w:rsid w:val="006064E5"/>
    <w:rPr>
      <w:rFonts w:ascii="OpenSymbol" w:hAnsi="OpenSymbol" w:cs="OpenSymbol"/>
    </w:rPr>
  </w:style>
  <w:style w:type="character" w:customStyle="1" w:styleId="ListLabel149">
    <w:name w:val="ListLabel 149"/>
    <w:qFormat/>
    <w:rsid w:val="006064E5"/>
    <w:rPr>
      <w:rFonts w:ascii="OpenSymbol" w:hAnsi="OpenSymbol" w:cs="OpenSymbol"/>
      <w:color w:val="000000"/>
      <w:sz w:val="28"/>
      <w:szCs w:val="28"/>
      <w:lang w:val="ru-RU" w:eastAsia="zh-CN" w:bidi="ar-SA"/>
    </w:rPr>
  </w:style>
  <w:style w:type="character" w:customStyle="1" w:styleId="ListLabel150">
    <w:name w:val="ListLabel 150"/>
    <w:qFormat/>
    <w:rsid w:val="006064E5"/>
    <w:rPr>
      <w:rFonts w:ascii="OpenSymbol" w:hAnsi="OpenSymbol" w:cs="OpenSymbol"/>
    </w:rPr>
  </w:style>
  <w:style w:type="character" w:customStyle="1" w:styleId="ListLabel151">
    <w:name w:val="ListLabel 151"/>
    <w:qFormat/>
    <w:rsid w:val="006064E5"/>
    <w:rPr>
      <w:rFonts w:ascii="OpenSymbol" w:hAnsi="OpenSymbol" w:cs="OpenSymbol"/>
    </w:rPr>
  </w:style>
  <w:style w:type="character" w:customStyle="1" w:styleId="ListLabel152">
    <w:name w:val="ListLabel 152"/>
    <w:qFormat/>
    <w:rsid w:val="006064E5"/>
    <w:rPr>
      <w:rFonts w:ascii="OpenSymbol" w:hAnsi="OpenSymbol" w:cs="OpenSymbol"/>
    </w:rPr>
  </w:style>
  <w:style w:type="character" w:customStyle="1" w:styleId="ListLabel153">
    <w:name w:val="ListLabel 153"/>
    <w:qFormat/>
    <w:rsid w:val="006064E5"/>
    <w:rPr>
      <w:rFonts w:ascii="OpenSymbol" w:hAnsi="OpenSymbol" w:cs="OpenSymbol"/>
    </w:rPr>
  </w:style>
  <w:style w:type="character" w:customStyle="1" w:styleId="ListLabel154">
    <w:name w:val="ListLabel 154"/>
    <w:qFormat/>
    <w:rsid w:val="006064E5"/>
    <w:rPr>
      <w:rFonts w:ascii="OpenSymbol" w:hAnsi="OpenSymbol" w:cs="OpenSymbol"/>
    </w:rPr>
  </w:style>
  <w:style w:type="character" w:customStyle="1" w:styleId="ListLabel155">
    <w:name w:val="ListLabel 155"/>
    <w:qFormat/>
    <w:rsid w:val="006064E5"/>
    <w:rPr>
      <w:rFonts w:ascii="OpenSymbol" w:hAnsi="OpenSymbol" w:cs="OpenSymbol"/>
    </w:rPr>
  </w:style>
  <w:style w:type="character" w:customStyle="1" w:styleId="ListLabel156">
    <w:name w:val="ListLabel 156"/>
    <w:qFormat/>
    <w:rsid w:val="006064E5"/>
    <w:rPr>
      <w:rFonts w:ascii="OpenSymbol" w:hAnsi="OpenSymbol" w:cs="OpenSymbol"/>
    </w:rPr>
  </w:style>
  <w:style w:type="character" w:customStyle="1" w:styleId="ListLabel157">
    <w:name w:val="ListLabel 157"/>
    <w:qFormat/>
    <w:rsid w:val="006064E5"/>
    <w:rPr>
      <w:rFonts w:ascii="OpenSymbol" w:hAnsi="OpenSymbol" w:cs="OpenSymbol"/>
    </w:rPr>
  </w:style>
  <w:style w:type="character" w:customStyle="1" w:styleId="ListLabel158">
    <w:name w:val="ListLabel 158"/>
    <w:qFormat/>
    <w:rsid w:val="006064E5"/>
    <w:rPr>
      <w:rFonts w:ascii="Courier New" w:hAnsi="Courier New" w:cs="Courier New"/>
    </w:rPr>
  </w:style>
  <w:style w:type="character" w:customStyle="1" w:styleId="ListLabel159">
    <w:name w:val="ListLabel 159"/>
    <w:qFormat/>
    <w:rsid w:val="006064E5"/>
    <w:rPr>
      <w:rFonts w:ascii="Courier New" w:hAnsi="Courier New" w:cs="Courier New"/>
    </w:rPr>
  </w:style>
  <w:style w:type="character" w:customStyle="1" w:styleId="ListLabel160">
    <w:name w:val="ListLabel 160"/>
    <w:qFormat/>
    <w:rsid w:val="006064E5"/>
    <w:rPr>
      <w:rFonts w:ascii="Courier New" w:hAnsi="Courier New" w:cs="Courier New"/>
    </w:rPr>
  </w:style>
  <w:style w:type="character" w:customStyle="1" w:styleId="ListLabel161">
    <w:name w:val="ListLabel 161"/>
    <w:qFormat/>
    <w:rsid w:val="006064E5"/>
    <w:rPr>
      <w:rFonts w:ascii="Courier New" w:hAnsi="Courier New" w:cs="Courier New"/>
    </w:rPr>
  </w:style>
  <w:style w:type="character" w:customStyle="1" w:styleId="ListLabel162">
    <w:name w:val="ListLabel 162"/>
    <w:qFormat/>
    <w:rsid w:val="006064E5"/>
    <w:rPr>
      <w:rFonts w:ascii="Courier New" w:hAnsi="Courier New" w:cs="Courier New"/>
    </w:rPr>
  </w:style>
  <w:style w:type="character" w:customStyle="1" w:styleId="ListLabel163">
    <w:name w:val="ListLabel 163"/>
    <w:qFormat/>
    <w:rsid w:val="006064E5"/>
    <w:rPr>
      <w:rFonts w:ascii="Courier New" w:hAnsi="Courier New" w:cs="Courier New"/>
    </w:rPr>
  </w:style>
  <w:style w:type="character" w:customStyle="1" w:styleId="ListLabel164">
    <w:name w:val="ListLabel 164"/>
    <w:qFormat/>
    <w:rsid w:val="006064E5"/>
    <w:rPr>
      <w:rFonts w:ascii="Courier New" w:hAnsi="Courier New" w:cs="Courier New"/>
    </w:rPr>
  </w:style>
  <w:style w:type="character" w:customStyle="1" w:styleId="ListLabel165">
    <w:name w:val="ListLabel 165"/>
    <w:qFormat/>
    <w:rsid w:val="006064E5"/>
    <w:rPr>
      <w:rFonts w:ascii="Courier New" w:hAnsi="Courier New" w:cs="Courier New"/>
    </w:rPr>
  </w:style>
  <w:style w:type="character" w:customStyle="1" w:styleId="ListLabel166">
    <w:name w:val="ListLabel 166"/>
    <w:qFormat/>
    <w:rsid w:val="006064E5"/>
    <w:rPr>
      <w:rFonts w:ascii="Courier New" w:hAnsi="Courier New" w:cs="Courier New"/>
    </w:rPr>
  </w:style>
  <w:style w:type="character" w:customStyle="1" w:styleId="ListLabel167">
    <w:name w:val="ListLabel 167"/>
    <w:qFormat/>
    <w:rsid w:val="006064E5"/>
    <w:rPr>
      <w:rFonts w:ascii="Courier New" w:hAnsi="Courier New" w:cs="Courier New"/>
    </w:rPr>
  </w:style>
  <w:style w:type="character" w:customStyle="1" w:styleId="ListLabel168">
    <w:name w:val="ListLabel 168"/>
    <w:qFormat/>
    <w:rsid w:val="006064E5"/>
    <w:rPr>
      <w:rFonts w:ascii="Courier New" w:hAnsi="Courier New" w:cs="Courier New"/>
    </w:rPr>
  </w:style>
  <w:style w:type="character" w:customStyle="1" w:styleId="ListLabel169">
    <w:name w:val="ListLabel 169"/>
    <w:qFormat/>
    <w:rsid w:val="006064E5"/>
    <w:rPr>
      <w:rFonts w:ascii="Courier New" w:hAnsi="Courier New" w:cs="Courier New"/>
    </w:rPr>
  </w:style>
  <w:style w:type="character" w:customStyle="1" w:styleId="ListLabel170">
    <w:name w:val="ListLabel 170"/>
    <w:qFormat/>
    <w:rsid w:val="006064E5"/>
    <w:rPr>
      <w:rFonts w:ascii="Courier New" w:hAnsi="Courier New" w:cs="Courier New"/>
    </w:rPr>
  </w:style>
  <w:style w:type="character" w:customStyle="1" w:styleId="ListLabel171">
    <w:name w:val="ListLabel 171"/>
    <w:qFormat/>
    <w:rsid w:val="006064E5"/>
    <w:rPr>
      <w:rFonts w:ascii="Courier New" w:hAnsi="Courier New" w:cs="Courier New"/>
    </w:rPr>
  </w:style>
  <w:style w:type="character" w:customStyle="1" w:styleId="ListLabel172">
    <w:name w:val="ListLabel 172"/>
    <w:qFormat/>
    <w:rsid w:val="006064E5"/>
    <w:rPr>
      <w:rFonts w:ascii="Courier New" w:hAnsi="Courier New" w:cs="Courier New"/>
    </w:rPr>
  </w:style>
  <w:style w:type="character" w:customStyle="1" w:styleId="ListLabel173">
    <w:name w:val="ListLabel 173"/>
    <w:qFormat/>
    <w:rsid w:val="006064E5"/>
    <w:rPr>
      <w:rFonts w:ascii="Courier New" w:hAnsi="Courier New" w:cs="Courier New"/>
    </w:rPr>
  </w:style>
  <w:style w:type="character" w:customStyle="1" w:styleId="ListLabel174">
    <w:name w:val="ListLabel 174"/>
    <w:qFormat/>
    <w:rsid w:val="006064E5"/>
    <w:rPr>
      <w:rFonts w:ascii="Courier New" w:hAnsi="Courier New" w:cs="Courier New"/>
    </w:rPr>
  </w:style>
  <w:style w:type="character" w:customStyle="1" w:styleId="ListLabel175">
    <w:name w:val="ListLabel 175"/>
    <w:qFormat/>
    <w:rsid w:val="006064E5"/>
    <w:rPr>
      <w:rFonts w:ascii="Courier New" w:hAnsi="Courier New" w:cs="Courier New"/>
    </w:rPr>
  </w:style>
  <w:style w:type="character" w:customStyle="1" w:styleId="ListLabel176">
    <w:name w:val="ListLabel 176"/>
    <w:qFormat/>
    <w:rsid w:val="006064E5"/>
    <w:rPr>
      <w:rFonts w:ascii="Courier New" w:hAnsi="Courier New" w:cs="Courier New"/>
    </w:rPr>
  </w:style>
  <w:style w:type="character" w:customStyle="1" w:styleId="ListLabel177">
    <w:name w:val="ListLabel 177"/>
    <w:qFormat/>
    <w:rsid w:val="006064E5"/>
    <w:rPr>
      <w:rFonts w:ascii="Courier New" w:hAnsi="Courier New" w:cs="Courier New"/>
    </w:rPr>
  </w:style>
  <w:style w:type="character" w:customStyle="1" w:styleId="ListLabel178">
    <w:name w:val="ListLabel 178"/>
    <w:qFormat/>
    <w:rsid w:val="006064E5"/>
    <w:rPr>
      <w:rFonts w:ascii="Courier New" w:hAnsi="Courier New" w:cs="Courier New"/>
    </w:rPr>
  </w:style>
  <w:style w:type="character" w:customStyle="1" w:styleId="ListLabel179">
    <w:name w:val="ListLabel 179"/>
    <w:qFormat/>
    <w:rsid w:val="006064E5"/>
    <w:rPr>
      <w:rFonts w:ascii="Courier New" w:hAnsi="Courier New" w:cs="Courier New"/>
    </w:rPr>
  </w:style>
  <w:style w:type="character" w:customStyle="1" w:styleId="ListLabel180">
    <w:name w:val="ListLabel 180"/>
    <w:qFormat/>
    <w:rsid w:val="006064E5"/>
    <w:rPr>
      <w:rFonts w:ascii="Courier New" w:hAnsi="Courier New" w:cs="Courier New"/>
    </w:rPr>
  </w:style>
  <w:style w:type="character" w:customStyle="1" w:styleId="ListLabel181">
    <w:name w:val="ListLabel 181"/>
    <w:qFormat/>
    <w:rsid w:val="006064E5"/>
    <w:rPr>
      <w:rFonts w:ascii="Courier New" w:hAnsi="Courier New" w:cs="Courier New"/>
    </w:rPr>
  </w:style>
  <w:style w:type="character" w:customStyle="1" w:styleId="ListLabel182">
    <w:name w:val="ListLabel 182"/>
    <w:qFormat/>
    <w:rsid w:val="006064E5"/>
    <w:rPr>
      <w:rFonts w:ascii="Courier New" w:hAnsi="Courier New" w:cs="Courier New"/>
    </w:rPr>
  </w:style>
  <w:style w:type="character" w:customStyle="1" w:styleId="ListLabel183">
    <w:name w:val="ListLabel 183"/>
    <w:qFormat/>
    <w:rsid w:val="006064E5"/>
    <w:rPr>
      <w:rFonts w:ascii="Courier New" w:hAnsi="Courier New" w:cs="Courier New"/>
    </w:rPr>
  </w:style>
  <w:style w:type="character" w:customStyle="1" w:styleId="ListLabel184">
    <w:name w:val="ListLabel 184"/>
    <w:qFormat/>
    <w:rsid w:val="006064E5"/>
    <w:rPr>
      <w:rFonts w:ascii="Courier New" w:hAnsi="Courier New" w:cs="Courier New"/>
    </w:rPr>
  </w:style>
  <w:style w:type="character" w:customStyle="1" w:styleId="ListLabel185">
    <w:name w:val="ListLabel 185"/>
    <w:qFormat/>
    <w:rsid w:val="006064E5"/>
    <w:rPr>
      <w:rFonts w:ascii="Courier New" w:hAnsi="Courier New" w:cs="Courier New"/>
    </w:rPr>
  </w:style>
  <w:style w:type="character" w:customStyle="1" w:styleId="ListLabel186">
    <w:name w:val="ListLabel 186"/>
    <w:qFormat/>
    <w:rsid w:val="006064E5"/>
    <w:rPr>
      <w:rFonts w:ascii="Courier New" w:hAnsi="Courier New" w:cs="Courier New"/>
    </w:rPr>
  </w:style>
  <w:style w:type="character" w:customStyle="1" w:styleId="ListLabel187">
    <w:name w:val="ListLabel 187"/>
    <w:qFormat/>
    <w:rsid w:val="006064E5"/>
    <w:rPr>
      <w:rFonts w:ascii="Courier New" w:hAnsi="Courier New" w:cs="Courier New"/>
    </w:rPr>
  </w:style>
  <w:style w:type="character" w:customStyle="1" w:styleId="ListLabel188">
    <w:name w:val="ListLabel 188"/>
    <w:qFormat/>
    <w:rsid w:val="006064E5"/>
    <w:rPr>
      <w:rFonts w:ascii="Courier New" w:hAnsi="Courier New" w:cs="Courier New"/>
    </w:rPr>
  </w:style>
  <w:style w:type="character" w:customStyle="1" w:styleId="ListLabel189">
    <w:name w:val="ListLabel 189"/>
    <w:qFormat/>
    <w:rsid w:val="006064E5"/>
    <w:rPr>
      <w:rFonts w:ascii="Courier New" w:hAnsi="Courier New" w:cs="Courier New"/>
    </w:rPr>
  </w:style>
  <w:style w:type="character" w:customStyle="1" w:styleId="ListLabel190">
    <w:name w:val="ListLabel 190"/>
    <w:qFormat/>
    <w:rsid w:val="006064E5"/>
    <w:rPr>
      <w:rFonts w:ascii="Courier New" w:hAnsi="Courier New" w:cs="Courier New"/>
    </w:rPr>
  </w:style>
  <w:style w:type="character" w:customStyle="1" w:styleId="ListLabel191">
    <w:name w:val="ListLabel 191"/>
    <w:qFormat/>
    <w:rsid w:val="006064E5"/>
    <w:rPr>
      <w:rFonts w:ascii="Courier New" w:hAnsi="Courier New" w:cs="Courier New"/>
    </w:rPr>
  </w:style>
  <w:style w:type="character" w:customStyle="1" w:styleId="ListLabel192">
    <w:name w:val="ListLabel 192"/>
    <w:qFormat/>
    <w:rsid w:val="006064E5"/>
    <w:rPr>
      <w:rFonts w:ascii="Courier New" w:hAnsi="Courier New" w:cs="Courier New"/>
    </w:rPr>
  </w:style>
  <w:style w:type="character" w:customStyle="1" w:styleId="ListLabel193">
    <w:name w:val="ListLabel 193"/>
    <w:qFormat/>
    <w:rsid w:val="006064E5"/>
    <w:rPr>
      <w:rFonts w:ascii="Courier New" w:hAnsi="Courier New" w:cs="Courier New"/>
    </w:rPr>
  </w:style>
  <w:style w:type="character" w:customStyle="1" w:styleId="ListLabel194">
    <w:name w:val="ListLabel 194"/>
    <w:qFormat/>
    <w:rsid w:val="006064E5"/>
    <w:rPr>
      <w:rFonts w:ascii="Courier New" w:hAnsi="Courier New" w:cs="Courier New"/>
    </w:rPr>
  </w:style>
  <w:style w:type="character" w:customStyle="1" w:styleId="ListLabel195">
    <w:name w:val="ListLabel 195"/>
    <w:qFormat/>
    <w:rsid w:val="006064E5"/>
    <w:rPr>
      <w:rFonts w:ascii="Courier New" w:hAnsi="Courier New" w:cs="Courier New"/>
    </w:rPr>
  </w:style>
  <w:style w:type="character" w:customStyle="1" w:styleId="ListLabel196">
    <w:name w:val="ListLabel 196"/>
    <w:qFormat/>
    <w:rsid w:val="006064E5"/>
    <w:rPr>
      <w:rFonts w:ascii="Courier New" w:hAnsi="Courier New" w:cs="Courier New"/>
    </w:rPr>
  </w:style>
  <w:style w:type="character" w:customStyle="1" w:styleId="ListLabel197">
    <w:name w:val="ListLabel 197"/>
    <w:qFormat/>
    <w:rsid w:val="006064E5"/>
    <w:rPr>
      <w:rFonts w:ascii="Times New Roman" w:hAnsi="Times New Roman" w:cs="Symbol"/>
      <w:b/>
      <w:bCs w:val="0"/>
      <w:sz w:val="28"/>
    </w:rPr>
  </w:style>
  <w:style w:type="character" w:customStyle="1" w:styleId="ListLabel198">
    <w:name w:val="ListLabel 198"/>
    <w:qFormat/>
    <w:rsid w:val="006064E5"/>
    <w:rPr>
      <w:rFonts w:ascii="Courier New" w:hAnsi="Courier New" w:cs="Courier New"/>
    </w:rPr>
  </w:style>
  <w:style w:type="character" w:customStyle="1" w:styleId="ListLabel199">
    <w:name w:val="ListLabel 199"/>
    <w:qFormat/>
    <w:rsid w:val="006064E5"/>
    <w:rPr>
      <w:rFonts w:ascii="Wingdings" w:hAnsi="Wingdings" w:cs="Wingdings"/>
    </w:rPr>
  </w:style>
  <w:style w:type="character" w:customStyle="1" w:styleId="ListLabel200">
    <w:name w:val="ListLabel 200"/>
    <w:qFormat/>
    <w:rsid w:val="006064E5"/>
    <w:rPr>
      <w:rFonts w:ascii="Symbol" w:hAnsi="Symbol" w:cs="Symbol"/>
    </w:rPr>
  </w:style>
  <w:style w:type="character" w:customStyle="1" w:styleId="ListLabel201">
    <w:name w:val="ListLabel 201"/>
    <w:qFormat/>
    <w:rsid w:val="006064E5"/>
    <w:rPr>
      <w:rFonts w:ascii="Courier New" w:hAnsi="Courier New" w:cs="Courier New"/>
    </w:rPr>
  </w:style>
  <w:style w:type="character" w:customStyle="1" w:styleId="ListLabel202">
    <w:name w:val="ListLabel 202"/>
    <w:qFormat/>
    <w:rsid w:val="006064E5"/>
    <w:rPr>
      <w:rFonts w:ascii="Wingdings" w:hAnsi="Wingdings" w:cs="Wingdings"/>
    </w:rPr>
  </w:style>
  <w:style w:type="character" w:customStyle="1" w:styleId="ListLabel203">
    <w:name w:val="ListLabel 203"/>
    <w:qFormat/>
    <w:rsid w:val="006064E5"/>
    <w:rPr>
      <w:rFonts w:ascii="Symbol" w:hAnsi="Symbol" w:cs="Symbol"/>
    </w:rPr>
  </w:style>
  <w:style w:type="character" w:customStyle="1" w:styleId="ListLabel204">
    <w:name w:val="ListLabel 204"/>
    <w:qFormat/>
    <w:rsid w:val="006064E5"/>
    <w:rPr>
      <w:rFonts w:ascii="Courier New" w:hAnsi="Courier New" w:cs="Courier New"/>
    </w:rPr>
  </w:style>
  <w:style w:type="character" w:customStyle="1" w:styleId="ListLabel205">
    <w:name w:val="ListLabel 205"/>
    <w:qFormat/>
    <w:rsid w:val="006064E5"/>
    <w:rPr>
      <w:rFonts w:ascii="Wingdings" w:hAnsi="Wingdings" w:cs="Wingdings"/>
    </w:rPr>
  </w:style>
  <w:style w:type="character" w:customStyle="1" w:styleId="ListLabel206">
    <w:name w:val="ListLabel 206"/>
    <w:qFormat/>
    <w:rsid w:val="006064E5"/>
    <w:rPr>
      <w:rFonts w:ascii="Courier New" w:hAnsi="Courier New" w:cs="Courier New"/>
    </w:rPr>
  </w:style>
  <w:style w:type="character" w:customStyle="1" w:styleId="ListLabel207">
    <w:name w:val="ListLabel 207"/>
    <w:qFormat/>
    <w:rsid w:val="006064E5"/>
    <w:rPr>
      <w:rFonts w:ascii="Courier New" w:hAnsi="Courier New" w:cs="Courier New"/>
    </w:rPr>
  </w:style>
  <w:style w:type="character" w:customStyle="1" w:styleId="ListLabel208">
    <w:name w:val="ListLabel 208"/>
    <w:qFormat/>
    <w:rsid w:val="006064E5"/>
    <w:rPr>
      <w:rFonts w:ascii="Courier New" w:hAnsi="Courier New" w:cs="Courier New"/>
    </w:rPr>
  </w:style>
  <w:style w:type="character" w:customStyle="1" w:styleId="ListLabel209">
    <w:name w:val="ListLabel 209"/>
    <w:qFormat/>
    <w:rsid w:val="006064E5"/>
    <w:rPr>
      <w:rFonts w:ascii="Courier New" w:hAnsi="Courier New" w:cs="Courier New"/>
    </w:rPr>
  </w:style>
  <w:style w:type="character" w:customStyle="1" w:styleId="ListLabel210">
    <w:name w:val="ListLabel 210"/>
    <w:qFormat/>
    <w:rsid w:val="006064E5"/>
    <w:rPr>
      <w:rFonts w:ascii="Courier New" w:hAnsi="Courier New" w:cs="Courier New"/>
    </w:rPr>
  </w:style>
  <w:style w:type="character" w:customStyle="1" w:styleId="ListLabel211">
    <w:name w:val="ListLabel 211"/>
    <w:qFormat/>
    <w:rsid w:val="006064E5"/>
    <w:rPr>
      <w:rFonts w:ascii="Courier New" w:hAnsi="Courier New" w:cs="Courier New"/>
    </w:rPr>
  </w:style>
  <w:style w:type="character" w:customStyle="1" w:styleId="ListLabel212">
    <w:name w:val="ListLabel 212"/>
    <w:qFormat/>
    <w:rsid w:val="006064E5"/>
    <w:rPr>
      <w:rFonts w:ascii="Courier New" w:hAnsi="Courier New" w:cs="Courier New"/>
    </w:rPr>
  </w:style>
  <w:style w:type="character" w:customStyle="1" w:styleId="ListLabel213">
    <w:name w:val="ListLabel 213"/>
    <w:qFormat/>
    <w:rsid w:val="006064E5"/>
    <w:rPr>
      <w:rFonts w:ascii="Courier New" w:hAnsi="Courier New" w:cs="Courier New"/>
    </w:rPr>
  </w:style>
  <w:style w:type="character" w:customStyle="1" w:styleId="ListLabel214">
    <w:name w:val="ListLabel 214"/>
    <w:qFormat/>
    <w:rsid w:val="006064E5"/>
    <w:rPr>
      <w:rFonts w:ascii="Courier New" w:hAnsi="Courier New" w:cs="Courier New"/>
    </w:rPr>
  </w:style>
  <w:style w:type="character" w:customStyle="1" w:styleId="ListLabel215">
    <w:name w:val="ListLabel 215"/>
    <w:qFormat/>
    <w:rsid w:val="006064E5"/>
    <w:rPr>
      <w:rFonts w:ascii="Courier New" w:hAnsi="Courier New" w:cs="Courier New"/>
    </w:rPr>
  </w:style>
  <w:style w:type="character" w:customStyle="1" w:styleId="ListLabel216">
    <w:name w:val="ListLabel 216"/>
    <w:qFormat/>
    <w:rsid w:val="006064E5"/>
    <w:rPr>
      <w:rFonts w:ascii="Courier New" w:hAnsi="Courier New" w:cs="Courier New"/>
    </w:rPr>
  </w:style>
  <w:style w:type="character" w:customStyle="1" w:styleId="ListLabel217">
    <w:name w:val="ListLabel 217"/>
    <w:qFormat/>
    <w:rsid w:val="006064E5"/>
    <w:rPr>
      <w:rFonts w:ascii="Courier New" w:hAnsi="Courier New" w:cs="Courier New"/>
    </w:rPr>
  </w:style>
  <w:style w:type="character" w:customStyle="1" w:styleId="ListLabel218">
    <w:name w:val="ListLabel 218"/>
    <w:qFormat/>
    <w:rsid w:val="006064E5"/>
    <w:rPr>
      <w:rFonts w:ascii="Times New Roman" w:hAnsi="Times New Roman" w:cs="Symbol"/>
      <w:sz w:val="28"/>
    </w:rPr>
  </w:style>
  <w:style w:type="character" w:customStyle="1" w:styleId="ListLabel219">
    <w:name w:val="ListLabel 219"/>
    <w:qFormat/>
    <w:rsid w:val="006064E5"/>
    <w:rPr>
      <w:rFonts w:ascii="Courier New" w:hAnsi="Courier New" w:cs="Courier New"/>
    </w:rPr>
  </w:style>
  <w:style w:type="character" w:customStyle="1" w:styleId="ListLabel220">
    <w:name w:val="ListLabel 220"/>
    <w:qFormat/>
    <w:rsid w:val="006064E5"/>
    <w:rPr>
      <w:rFonts w:ascii="Wingdings" w:hAnsi="Wingdings" w:cs="Wingdings"/>
    </w:rPr>
  </w:style>
  <w:style w:type="character" w:customStyle="1" w:styleId="ListLabel221">
    <w:name w:val="ListLabel 221"/>
    <w:qFormat/>
    <w:rsid w:val="006064E5"/>
    <w:rPr>
      <w:rFonts w:ascii="Symbol" w:hAnsi="Symbol" w:cs="Symbol"/>
    </w:rPr>
  </w:style>
  <w:style w:type="character" w:customStyle="1" w:styleId="ListLabel222">
    <w:name w:val="ListLabel 222"/>
    <w:qFormat/>
    <w:rsid w:val="006064E5"/>
    <w:rPr>
      <w:rFonts w:ascii="Courier New" w:hAnsi="Courier New" w:cs="Courier New"/>
    </w:rPr>
  </w:style>
  <w:style w:type="character" w:customStyle="1" w:styleId="ListLabel223">
    <w:name w:val="ListLabel 223"/>
    <w:qFormat/>
    <w:rsid w:val="006064E5"/>
    <w:rPr>
      <w:rFonts w:ascii="Wingdings" w:hAnsi="Wingdings" w:cs="Wingdings"/>
    </w:rPr>
  </w:style>
  <w:style w:type="character" w:customStyle="1" w:styleId="ListLabel224">
    <w:name w:val="ListLabel 224"/>
    <w:qFormat/>
    <w:rsid w:val="006064E5"/>
    <w:rPr>
      <w:rFonts w:ascii="Symbol" w:hAnsi="Symbol" w:cs="Symbol"/>
    </w:rPr>
  </w:style>
  <w:style w:type="character" w:customStyle="1" w:styleId="ListLabel225">
    <w:name w:val="ListLabel 225"/>
    <w:qFormat/>
    <w:rsid w:val="006064E5"/>
    <w:rPr>
      <w:rFonts w:ascii="Courier New" w:hAnsi="Courier New" w:cs="Courier New"/>
    </w:rPr>
  </w:style>
  <w:style w:type="character" w:customStyle="1" w:styleId="ListLabel226">
    <w:name w:val="ListLabel 226"/>
    <w:qFormat/>
    <w:rsid w:val="006064E5"/>
    <w:rPr>
      <w:rFonts w:ascii="Wingdings" w:hAnsi="Wingdings" w:cs="Wingdings"/>
    </w:rPr>
  </w:style>
  <w:style w:type="character" w:customStyle="1" w:styleId="ListLabel227">
    <w:name w:val="ListLabel 227"/>
    <w:qFormat/>
    <w:rsid w:val="006064E5"/>
    <w:rPr>
      <w:rFonts w:ascii="Courier New" w:hAnsi="Courier New" w:cs="Courier New"/>
    </w:rPr>
  </w:style>
  <w:style w:type="character" w:customStyle="1" w:styleId="ListLabel228">
    <w:name w:val="ListLabel 228"/>
    <w:qFormat/>
    <w:rsid w:val="006064E5"/>
    <w:rPr>
      <w:rFonts w:ascii="Courier New" w:hAnsi="Courier New" w:cs="Courier New"/>
    </w:rPr>
  </w:style>
  <w:style w:type="character" w:customStyle="1" w:styleId="ListLabel229">
    <w:name w:val="ListLabel 229"/>
    <w:qFormat/>
    <w:rsid w:val="006064E5"/>
    <w:rPr>
      <w:rFonts w:ascii="Courier New" w:hAnsi="Courier New" w:cs="Courier New"/>
    </w:rPr>
  </w:style>
  <w:style w:type="character" w:customStyle="1" w:styleId="ListLabel230">
    <w:name w:val="ListLabel 230"/>
    <w:qFormat/>
    <w:rsid w:val="006064E5"/>
    <w:rPr>
      <w:rFonts w:ascii="Times New Roman" w:hAnsi="Times New Roman" w:cs="Symbol"/>
      <w:sz w:val="28"/>
    </w:rPr>
  </w:style>
  <w:style w:type="character" w:customStyle="1" w:styleId="ListLabel231">
    <w:name w:val="ListLabel 231"/>
    <w:qFormat/>
    <w:rsid w:val="006064E5"/>
    <w:rPr>
      <w:rFonts w:ascii="Courier New" w:hAnsi="Courier New" w:cs="Courier New"/>
    </w:rPr>
  </w:style>
  <w:style w:type="character" w:customStyle="1" w:styleId="ListLabel232">
    <w:name w:val="ListLabel 232"/>
    <w:qFormat/>
    <w:rsid w:val="006064E5"/>
    <w:rPr>
      <w:rFonts w:ascii="Wingdings" w:hAnsi="Wingdings" w:cs="Wingdings"/>
    </w:rPr>
  </w:style>
  <w:style w:type="character" w:customStyle="1" w:styleId="ListLabel233">
    <w:name w:val="ListLabel 233"/>
    <w:qFormat/>
    <w:rsid w:val="006064E5"/>
    <w:rPr>
      <w:rFonts w:ascii="Symbol" w:hAnsi="Symbol" w:cs="Symbol"/>
    </w:rPr>
  </w:style>
  <w:style w:type="character" w:customStyle="1" w:styleId="ListLabel234">
    <w:name w:val="ListLabel 234"/>
    <w:qFormat/>
    <w:rsid w:val="006064E5"/>
    <w:rPr>
      <w:rFonts w:ascii="Courier New" w:hAnsi="Courier New" w:cs="Courier New"/>
    </w:rPr>
  </w:style>
  <w:style w:type="character" w:customStyle="1" w:styleId="ListLabel235">
    <w:name w:val="ListLabel 235"/>
    <w:qFormat/>
    <w:rsid w:val="006064E5"/>
    <w:rPr>
      <w:rFonts w:ascii="Wingdings" w:hAnsi="Wingdings" w:cs="Wingdings"/>
    </w:rPr>
  </w:style>
  <w:style w:type="character" w:customStyle="1" w:styleId="ListLabel236">
    <w:name w:val="ListLabel 236"/>
    <w:qFormat/>
    <w:rsid w:val="006064E5"/>
    <w:rPr>
      <w:rFonts w:ascii="Symbol" w:hAnsi="Symbol" w:cs="Symbol"/>
    </w:rPr>
  </w:style>
  <w:style w:type="character" w:customStyle="1" w:styleId="ListLabel237">
    <w:name w:val="ListLabel 237"/>
    <w:qFormat/>
    <w:rsid w:val="006064E5"/>
    <w:rPr>
      <w:rFonts w:ascii="Courier New" w:hAnsi="Courier New" w:cs="Courier New"/>
    </w:rPr>
  </w:style>
  <w:style w:type="character" w:customStyle="1" w:styleId="ListLabel238">
    <w:name w:val="ListLabel 238"/>
    <w:qFormat/>
    <w:rsid w:val="006064E5"/>
    <w:rPr>
      <w:rFonts w:ascii="Wingdings" w:hAnsi="Wingdings" w:cs="Wingdings"/>
    </w:rPr>
  </w:style>
  <w:style w:type="character" w:customStyle="1" w:styleId="ListLabel239">
    <w:name w:val="ListLabel 239"/>
    <w:qFormat/>
    <w:rsid w:val="006064E5"/>
    <w:rPr>
      <w:rFonts w:ascii="Courier New" w:hAnsi="Courier New" w:cs="Courier New"/>
    </w:rPr>
  </w:style>
  <w:style w:type="character" w:customStyle="1" w:styleId="ListLabel240">
    <w:name w:val="ListLabel 240"/>
    <w:qFormat/>
    <w:rsid w:val="006064E5"/>
    <w:rPr>
      <w:rFonts w:ascii="Courier New" w:hAnsi="Courier New" w:cs="Courier New"/>
    </w:rPr>
  </w:style>
  <w:style w:type="character" w:customStyle="1" w:styleId="ListLabel241">
    <w:name w:val="ListLabel 241"/>
    <w:qFormat/>
    <w:rsid w:val="006064E5"/>
    <w:rPr>
      <w:rFonts w:ascii="Courier New" w:hAnsi="Courier New" w:cs="Courier New"/>
    </w:rPr>
  </w:style>
  <w:style w:type="character" w:customStyle="1" w:styleId="ListLabel242">
    <w:name w:val="ListLabel 242"/>
    <w:qFormat/>
    <w:rsid w:val="006064E5"/>
    <w:rPr>
      <w:b w:val="0"/>
      <w:bCs w:val="0"/>
    </w:rPr>
  </w:style>
  <w:style w:type="character" w:customStyle="1" w:styleId="ListLabel243">
    <w:name w:val="ListLabel 243"/>
    <w:qFormat/>
    <w:rsid w:val="006064E5"/>
    <w:rPr>
      <w:rFonts w:ascii="Courier New" w:hAnsi="Courier New" w:cs="Courier New"/>
    </w:rPr>
  </w:style>
  <w:style w:type="character" w:customStyle="1" w:styleId="ListLabel244">
    <w:name w:val="ListLabel 244"/>
    <w:qFormat/>
    <w:rsid w:val="006064E5"/>
    <w:rPr>
      <w:rFonts w:ascii="Courier New" w:hAnsi="Courier New" w:cs="Courier New"/>
    </w:rPr>
  </w:style>
  <w:style w:type="character" w:customStyle="1" w:styleId="ListLabel245">
    <w:name w:val="ListLabel 245"/>
    <w:qFormat/>
    <w:rsid w:val="006064E5"/>
    <w:rPr>
      <w:rFonts w:ascii="Courier New" w:hAnsi="Courier New" w:cs="Courier New"/>
    </w:rPr>
  </w:style>
  <w:style w:type="character" w:customStyle="1" w:styleId="ListLabel246">
    <w:name w:val="ListLabel 246"/>
    <w:qFormat/>
    <w:rsid w:val="006064E5"/>
    <w:rPr>
      <w:rFonts w:ascii="Times New Roman" w:eastAsia="NSimSun" w:hAnsi="Times New Roman" w:cs="Arial"/>
      <w:kern w:val="2"/>
      <w:sz w:val="28"/>
      <w:szCs w:val="24"/>
      <w:lang w:eastAsia="zh-CN" w:bidi="hi-IN"/>
    </w:rPr>
  </w:style>
  <w:style w:type="character" w:customStyle="1" w:styleId="ListLabel247">
    <w:name w:val="ListLabel 247"/>
    <w:qFormat/>
    <w:rsid w:val="006064E5"/>
    <w:rPr>
      <w:rFonts w:ascii="Times New Roman" w:eastAsia="Times New Roman" w:hAnsi="Times New Roman" w:cs="Arial"/>
      <w:kern w:val="2"/>
      <w:sz w:val="28"/>
      <w:szCs w:val="24"/>
      <w:lang w:eastAsia="zh-CN" w:bidi="hi-IN"/>
    </w:rPr>
  </w:style>
  <w:style w:type="character" w:customStyle="1" w:styleId="ListLabel248">
    <w:name w:val="ListLabel 248"/>
    <w:qFormat/>
    <w:rsid w:val="006064E5"/>
    <w:rPr>
      <w:rFonts w:ascii="Times New Roman" w:eastAsia="Symbol" w:hAnsi="Times New Roman" w:cs="Arial"/>
      <w:kern w:val="2"/>
      <w:sz w:val="28"/>
      <w:szCs w:val="24"/>
      <w:lang w:eastAsia="zh-CN" w:bidi="hi-IN"/>
    </w:rPr>
  </w:style>
  <w:style w:type="character" w:customStyle="1" w:styleId="ListLabel249">
    <w:name w:val="ListLabel 249"/>
    <w:qFormat/>
    <w:rsid w:val="006064E5"/>
    <w:rPr>
      <w:rFonts w:ascii="Times New Roman" w:eastAsia="NSimSun" w:hAnsi="Times New Roman" w:cs="Arial"/>
      <w:bCs/>
      <w:iCs/>
      <w:kern w:val="2"/>
      <w:sz w:val="28"/>
      <w:szCs w:val="24"/>
      <w:lang w:eastAsia="zh-CN" w:bidi="hi-IN"/>
    </w:rPr>
  </w:style>
  <w:style w:type="character" w:customStyle="1" w:styleId="ListLabel250">
    <w:name w:val="ListLabel 250"/>
    <w:qFormat/>
    <w:rsid w:val="006064E5"/>
    <w:rPr>
      <w:rFonts w:ascii="Times New Roman" w:eastAsia="Times New Roman" w:hAnsi="Times New Roman" w:cs="Times New Roman"/>
      <w:spacing w:val="-4"/>
      <w:sz w:val="28"/>
      <w:szCs w:val="28"/>
      <w:lang w:eastAsia="ru-RU"/>
    </w:rPr>
  </w:style>
  <w:style w:type="character" w:customStyle="1" w:styleId="ListLabel251">
    <w:name w:val="ListLabel 251"/>
    <w:qFormat/>
    <w:rsid w:val="006064E5"/>
    <w:rPr>
      <w:rFonts w:ascii="NSimSun" w:eastAsia="NSimSun" w:hAnsi="NSimSun"/>
      <w:spacing w:val="-4"/>
    </w:rPr>
  </w:style>
  <w:style w:type="character" w:customStyle="1" w:styleId="ListLabel252">
    <w:name w:val="ListLabel 252"/>
    <w:qFormat/>
    <w:rsid w:val="006064E5"/>
    <w:rPr>
      <w:rFonts w:ascii="Times New Roman" w:hAnsi="Times New Roman" w:cs="Times New Roman"/>
      <w:strike w:val="0"/>
      <w:dstrike w:val="0"/>
      <w:color w:val="auto"/>
      <w:sz w:val="28"/>
      <w:szCs w:val="28"/>
      <w:u w:val="none" w:color="000000"/>
      <w:effect w:val="none"/>
    </w:rPr>
  </w:style>
  <w:style w:type="character" w:customStyle="1" w:styleId="ListLabel253">
    <w:name w:val="ListLabel 253"/>
    <w:qFormat/>
    <w:rsid w:val="006064E5"/>
    <w:rPr>
      <w:rFonts w:ascii="Times New Roman" w:eastAsia="font470" w:hAnsi="Times New Roman" w:cs="Times New Roman"/>
      <w:kern w:val="2"/>
      <w:sz w:val="28"/>
      <w:szCs w:val="28"/>
      <w:lang w:eastAsia="ru-RU" w:bidi="hi-IN"/>
    </w:rPr>
  </w:style>
  <w:style w:type="character" w:customStyle="1" w:styleId="afa">
    <w:name w:val="Ссылка указателя"/>
    <w:qFormat/>
    <w:rsid w:val="006064E5"/>
  </w:style>
  <w:style w:type="character" w:customStyle="1" w:styleId="ListLabel254">
    <w:name w:val="ListLabel 254"/>
    <w:qFormat/>
    <w:rsid w:val="006064E5"/>
    <w:rPr>
      <w:rFonts w:ascii="Times New Roman" w:hAnsi="Times New Roman" w:cs="Times New Roman"/>
      <w:sz w:val="28"/>
    </w:rPr>
  </w:style>
  <w:style w:type="character" w:customStyle="1" w:styleId="ListLabel255">
    <w:name w:val="ListLabel 255"/>
    <w:qFormat/>
    <w:rsid w:val="006064E5"/>
    <w:rPr>
      <w:sz w:val="28"/>
    </w:rPr>
  </w:style>
  <w:style w:type="character" w:customStyle="1" w:styleId="ListLabel256">
    <w:name w:val="ListLabel 256"/>
    <w:qFormat/>
    <w:rsid w:val="006064E5"/>
    <w:rPr>
      <w:rFonts w:ascii="Times New Roman" w:hAnsi="Times New Roman" w:cs="Times New Roman"/>
      <w:sz w:val="28"/>
    </w:rPr>
  </w:style>
  <w:style w:type="character" w:customStyle="1" w:styleId="ListLabel257">
    <w:name w:val="ListLabel 257"/>
    <w:qFormat/>
    <w:rsid w:val="006064E5"/>
    <w:rPr>
      <w:rFonts w:ascii="Times New Roman" w:hAnsi="Times New Roman" w:cs="Times New Roman"/>
      <w:sz w:val="28"/>
    </w:rPr>
  </w:style>
  <w:style w:type="character" w:customStyle="1" w:styleId="ListLabel258">
    <w:name w:val="ListLabel 258"/>
    <w:qFormat/>
    <w:rsid w:val="006064E5"/>
    <w:rPr>
      <w:rFonts w:ascii="Times New Roman" w:hAnsi="Times New Roman" w:cs="Times New Roman"/>
      <w:sz w:val="28"/>
    </w:rPr>
  </w:style>
  <w:style w:type="character" w:customStyle="1" w:styleId="ListLabel259">
    <w:name w:val="ListLabel 259"/>
    <w:qFormat/>
    <w:rsid w:val="006064E5"/>
    <w:rPr>
      <w:rFonts w:ascii="Times New Roman" w:hAnsi="Times New Roman" w:cs="Times New Roman"/>
      <w:sz w:val="28"/>
    </w:rPr>
  </w:style>
  <w:style w:type="character" w:customStyle="1" w:styleId="ListLabel260">
    <w:name w:val="ListLabel 260"/>
    <w:qFormat/>
    <w:rsid w:val="006064E5"/>
    <w:rPr>
      <w:rFonts w:ascii="Times New Roman" w:hAnsi="Times New Roman" w:cs="Times New Roman"/>
      <w:sz w:val="28"/>
    </w:rPr>
  </w:style>
  <w:style w:type="character" w:customStyle="1" w:styleId="ListLabel261">
    <w:name w:val="ListLabel 261"/>
    <w:qFormat/>
    <w:rsid w:val="006064E5"/>
    <w:rPr>
      <w:rFonts w:ascii="Times New Roman" w:hAnsi="Times New Roman" w:cs="Times New Roman"/>
      <w:sz w:val="28"/>
    </w:rPr>
  </w:style>
  <w:style w:type="character" w:customStyle="1" w:styleId="ListLabel262">
    <w:name w:val="ListLabel 262"/>
    <w:qFormat/>
    <w:rsid w:val="006064E5"/>
    <w:rPr>
      <w:rFonts w:ascii="Times New Roman" w:hAnsi="Times New Roman" w:cs="Times New Roman"/>
      <w:sz w:val="28"/>
    </w:rPr>
  </w:style>
  <w:style w:type="character" w:customStyle="1" w:styleId="ListLabel263">
    <w:name w:val="ListLabel 263"/>
    <w:qFormat/>
    <w:rsid w:val="006064E5"/>
    <w:rPr>
      <w:rFonts w:ascii="Times New Roman" w:hAnsi="Times New Roman" w:cs="Symbol"/>
      <w:sz w:val="28"/>
    </w:rPr>
  </w:style>
  <w:style w:type="character" w:customStyle="1" w:styleId="ListLabel264">
    <w:name w:val="ListLabel 264"/>
    <w:qFormat/>
    <w:rsid w:val="006064E5"/>
    <w:rPr>
      <w:rFonts w:ascii="Courier New" w:hAnsi="Courier New" w:cs="Courier New"/>
    </w:rPr>
  </w:style>
  <w:style w:type="character" w:customStyle="1" w:styleId="ListLabel265">
    <w:name w:val="ListLabel 265"/>
    <w:qFormat/>
    <w:rsid w:val="006064E5"/>
    <w:rPr>
      <w:rFonts w:ascii="Wingdings" w:hAnsi="Wingdings" w:cs="Wingdings"/>
    </w:rPr>
  </w:style>
  <w:style w:type="character" w:customStyle="1" w:styleId="ListLabel266">
    <w:name w:val="ListLabel 266"/>
    <w:qFormat/>
    <w:rsid w:val="006064E5"/>
    <w:rPr>
      <w:rFonts w:ascii="Symbol" w:hAnsi="Symbol" w:cs="Symbol"/>
    </w:rPr>
  </w:style>
  <w:style w:type="character" w:customStyle="1" w:styleId="ListLabel267">
    <w:name w:val="ListLabel 267"/>
    <w:qFormat/>
    <w:rsid w:val="006064E5"/>
    <w:rPr>
      <w:rFonts w:ascii="Courier New" w:hAnsi="Courier New" w:cs="Courier New"/>
    </w:rPr>
  </w:style>
  <w:style w:type="character" w:customStyle="1" w:styleId="ListLabel268">
    <w:name w:val="ListLabel 268"/>
    <w:qFormat/>
    <w:rsid w:val="006064E5"/>
    <w:rPr>
      <w:rFonts w:ascii="Wingdings" w:hAnsi="Wingdings" w:cs="Wingdings"/>
    </w:rPr>
  </w:style>
  <w:style w:type="character" w:customStyle="1" w:styleId="ListLabel269">
    <w:name w:val="ListLabel 269"/>
    <w:qFormat/>
    <w:rsid w:val="006064E5"/>
    <w:rPr>
      <w:rFonts w:ascii="Symbol" w:hAnsi="Symbol" w:cs="Symbol"/>
    </w:rPr>
  </w:style>
  <w:style w:type="character" w:customStyle="1" w:styleId="ListLabel270">
    <w:name w:val="ListLabel 270"/>
    <w:qFormat/>
    <w:rsid w:val="006064E5"/>
    <w:rPr>
      <w:rFonts w:ascii="Courier New" w:hAnsi="Courier New" w:cs="Courier New"/>
    </w:rPr>
  </w:style>
  <w:style w:type="character" w:customStyle="1" w:styleId="ListLabel271">
    <w:name w:val="ListLabel 271"/>
    <w:qFormat/>
    <w:rsid w:val="006064E5"/>
    <w:rPr>
      <w:rFonts w:ascii="Wingdings" w:hAnsi="Wingdings" w:cs="Wingdings"/>
    </w:rPr>
  </w:style>
  <w:style w:type="character" w:customStyle="1" w:styleId="ListLabel272">
    <w:name w:val="ListLabel 272"/>
    <w:qFormat/>
    <w:rsid w:val="006064E5"/>
    <w:rPr>
      <w:rFonts w:ascii="Times New Roman" w:hAnsi="Times New Roman" w:cs="Symbol"/>
      <w:kern w:val="2"/>
      <w:sz w:val="28"/>
      <w:szCs w:val="28"/>
    </w:rPr>
  </w:style>
  <w:style w:type="character" w:customStyle="1" w:styleId="ListLabel273">
    <w:name w:val="ListLabel 273"/>
    <w:qFormat/>
    <w:rsid w:val="006064E5"/>
    <w:rPr>
      <w:rFonts w:ascii="Courier New" w:hAnsi="Courier New" w:cs="Courier New"/>
    </w:rPr>
  </w:style>
  <w:style w:type="character" w:customStyle="1" w:styleId="ListLabel274">
    <w:name w:val="ListLabel 274"/>
    <w:qFormat/>
    <w:rsid w:val="006064E5"/>
    <w:rPr>
      <w:rFonts w:ascii="Wingdings" w:hAnsi="Wingdings" w:cs="Wingdings"/>
    </w:rPr>
  </w:style>
  <w:style w:type="character" w:customStyle="1" w:styleId="ListLabel275">
    <w:name w:val="ListLabel 275"/>
    <w:qFormat/>
    <w:rsid w:val="006064E5"/>
    <w:rPr>
      <w:rFonts w:ascii="Symbol" w:hAnsi="Symbol" w:cs="Symbol"/>
    </w:rPr>
  </w:style>
  <w:style w:type="character" w:customStyle="1" w:styleId="ListLabel276">
    <w:name w:val="ListLabel 276"/>
    <w:qFormat/>
    <w:rsid w:val="006064E5"/>
    <w:rPr>
      <w:rFonts w:ascii="Courier New" w:hAnsi="Courier New" w:cs="Courier New"/>
    </w:rPr>
  </w:style>
  <w:style w:type="character" w:customStyle="1" w:styleId="ListLabel277">
    <w:name w:val="ListLabel 277"/>
    <w:qFormat/>
    <w:rsid w:val="006064E5"/>
    <w:rPr>
      <w:rFonts w:ascii="Wingdings" w:hAnsi="Wingdings" w:cs="Wingdings"/>
    </w:rPr>
  </w:style>
  <w:style w:type="character" w:customStyle="1" w:styleId="ListLabel278">
    <w:name w:val="ListLabel 278"/>
    <w:qFormat/>
    <w:rsid w:val="006064E5"/>
    <w:rPr>
      <w:rFonts w:ascii="Symbol" w:hAnsi="Symbol" w:cs="Symbol"/>
    </w:rPr>
  </w:style>
  <w:style w:type="character" w:customStyle="1" w:styleId="ListLabel279">
    <w:name w:val="ListLabel 279"/>
    <w:qFormat/>
    <w:rsid w:val="006064E5"/>
    <w:rPr>
      <w:rFonts w:ascii="Courier New" w:hAnsi="Courier New" w:cs="Courier New"/>
    </w:rPr>
  </w:style>
  <w:style w:type="character" w:customStyle="1" w:styleId="ListLabel280">
    <w:name w:val="ListLabel 280"/>
    <w:qFormat/>
    <w:rsid w:val="006064E5"/>
    <w:rPr>
      <w:rFonts w:ascii="Wingdings" w:hAnsi="Wingdings" w:cs="Wingdings"/>
    </w:rPr>
  </w:style>
  <w:style w:type="character" w:customStyle="1" w:styleId="ListLabel281">
    <w:name w:val="ListLabel 281"/>
    <w:qFormat/>
    <w:rsid w:val="006064E5"/>
    <w:rPr>
      <w:rFonts w:ascii="Times New Roman" w:hAnsi="Times New Roman" w:cs="Symbol"/>
      <w:sz w:val="28"/>
    </w:rPr>
  </w:style>
  <w:style w:type="character" w:customStyle="1" w:styleId="ListLabel282">
    <w:name w:val="ListLabel 282"/>
    <w:qFormat/>
    <w:rsid w:val="006064E5"/>
    <w:rPr>
      <w:rFonts w:ascii="Courier New" w:hAnsi="Courier New" w:cs="Courier New"/>
    </w:rPr>
  </w:style>
  <w:style w:type="character" w:customStyle="1" w:styleId="ListLabel283">
    <w:name w:val="ListLabel 283"/>
    <w:qFormat/>
    <w:rsid w:val="006064E5"/>
    <w:rPr>
      <w:rFonts w:ascii="Wingdings" w:hAnsi="Wingdings" w:cs="Wingdings"/>
    </w:rPr>
  </w:style>
  <w:style w:type="character" w:customStyle="1" w:styleId="ListLabel284">
    <w:name w:val="ListLabel 284"/>
    <w:qFormat/>
    <w:rsid w:val="006064E5"/>
    <w:rPr>
      <w:rFonts w:ascii="Symbol" w:hAnsi="Symbol" w:cs="Symbol"/>
    </w:rPr>
  </w:style>
  <w:style w:type="character" w:customStyle="1" w:styleId="ListLabel285">
    <w:name w:val="ListLabel 285"/>
    <w:qFormat/>
    <w:rsid w:val="006064E5"/>
    <w:rPr>
      <w:rFonts w:ascii="Courier New" w:hAnsi="Courier New" w:cs="Courier New"/>
    </w:rPr>
  </w:style>
  <w:style w:type="character" w:customStyle="1" w:styleId="ListLabel286">
    <w:name w:val="ListLabel 286"/>
    <w:qFormat/>
    <w:rsid w:val="006064E5"/>
    <w:rPr>
      <w:rFonts w:ascii="Wingdings" w:hAnsi="Wingdings" w:cs="Wingdings"/>
    </w:rPr>
  </w:style>
  <w:style w:type="character" w:customStyle="1" w:styleId="ListLabel287">
    <w:name w:val="ListLabel 287"/>
    <w:qFormat/>
    <w:rsid w:val="006064E5"/>
    <w:rPr>
      <w:rFonts w:ascii="Symbol" w:hAnsi="Symbol" w:cs="Symbol"/>
    </w:rPr>
  </w:style>
  <w:style w:type="character" w:customStyle="1" w:styleId="ListLabel288">
    <w:name w:val="ListLabel 288"/>
    <w:qFormat/>
    <w:rsid w:val="006064E5"/>
    <w:rPr>
      <w:rFonts w:ascii="Courier New" w:hAnsi="Courier New" w:cs="Courier New"/>
    </w:rPr>
  </w:style>
  <w:style w:type="character" w:customStyle="1" w:styleId="ListLabel289">
    <w:name w:val="ListLabel 289"/>
    <w:qFormat/>
    <w:rsid w:val="006064E5"/>
    <w:rPr>
      <w:rFonts w:ascii="Wingdings" w:hAnsi="Wingdings" w:cs="Wingdings"/>
    </w:rPr>
  </w:style>
  <w:style w:type="character" w:customStyle="1" w:styleId="ListLabel290">
    <w:name w:val="ListLabel 290"/>
    <w:qFormat/>
    <w:rsid w:val="006064E5"/>
    <w:rPr>
      <w:rFonts w:ascii="Times New Roman" w:hAnsi="Times New Roman" w:cs="Symbol"/>
      <w:sz w:val="28"/>
    </w:rPr>
  </w:style>
  <w:style w:type="character" w:customStyle="1" w:styleId="ListLabel291">
    <w:name w:val="ListLabel 291"/>
    <w:qFormat/>
    <w:rsid w:val="006064E5"/>
    <w:rPr>
      <w:rFonts w:ascii="Courier New" w:hAnsi="Courier New" w:cs="Courier New"/>
    </w:rPr>
  </w:style>
  <w:style w:type="character" w:customStyle="1" w:styleId="ListLabel292">
    <w:name w:val="ListLabel 292"/>
    <w:qFormat/>
    <w:rsid w:val="006064E5"/>
    <w:rPr>
      <w:rFonts w:ascii="Wingdings" w:hAnsi="Wingdings" w:cs="Wingdings"/>
    </w:rPr>
  </w:style>
  <w:style w:type="character" w:customStyle="1" w:styleId="ListLabel293">
    <w:name w:val="ListLabel 293"/>
    <w:qFormat/>
    <w:rsid w:val="006064E5"/>
    <w:rPr>
      <w:rFonts w:ascii="Symbol" w:hAnsi="Symbol" w:cs="Symbol"/>
    </w:rPr>
  </w:style>
  <w:style w:type="character" w:customStyle="1" w:styleId="ListLabel294">
    <w:name w:val="ListLabel 294"/>
    <w:qFormat/>
    <w:rsid w:val="006064E5"/>
    <w:rPr>
      <w:rFonts w:ascii="Courier New" w:hAnsi="Courier New" w:cs="Courier New"/>
    </w:rPr>
  </w:style>
  <w:style w:type="character" w:customStyle="1" w:styleId="ListLabel295">
    <w:name w:val="ListLabel 295"/>
    <w:qFormat/>
    <w:rsid w:val="006064E5"/>
    <w:rPr>
      <w:rFonts w:ascii="Wingdings" w:hAnsi="Wingdings" w:cs="Wingdings"/>
    </w:rPr>
  </w:style>
  <w:style w:type="character" w:customStyle="1" w:styleId="ListLabel296">
    <w:name w:val="ListLabel 296"/>
    <w:qFormat/>
    <w:rsid w:val="006064E5"/>
    <w:rPr>
      <w:rFonts w:ascii="Symbol" w:hAnsi="Symbol" w:cs="Symbol"/>
    </w:rPr>
  </w:style>
  <w:style w:type="character" w:customStyle="1" w:styleId="ListLabel297">
    <w:name w:val="ListLabel 297"/>
    <w:qFormat/>
    <w:rsid w:val="006064E5"/>
    <w:rPr>
      <w:rFonts w:ascii="Courier New" w:hAnsi="Courier New" w:cs="Courier New"/>
    </w:rPr>
  </w:style>
  <w:style w:type="character" w:customStyle="1" w:styleId="ListLabel298">
    <w:name w:val="ListLabel 298"/>
    <w:qFormat/>
    <w:rsid w:val="006064E5"/>
    <w:rPr>
      <w:rFonts w:ascii="Wingdings" w:hAnsi="Wingdings" w:cs="Wingdings"/>
    </w:rPr>
  </w:style>
  <w:style w:type="character" w:customStyle="1" w:styleId="ListLabel299">
    <w:name w:val="ListLabel 299"/>
    <w:qFormat/>
    <w:rsid w:val="006064E5"/>
    <w:rPr>
      <w:rFonts w:ascii="Times New Roman" w:hAnsi="Times New Roman" w:cs="Symbol"/>
      <w:sz w:val="28"/>
    </w:rPr>
  </w:style>
  <w:style w:type="character" w:customStyle="1" w:styleId="ListLabel300">
    <w:name w:val="ListLabel 300"/>
    <w:qFormat/>
    <w:rsid w:val="006064E5"/>
    <w:rPr>
      <w:rFonts w:ascii="Courier New" w:hAnsi="Courier New" w:cs="Courier New"/>
    </w:rPr>
  </w:style>
  <w:style w:type="character" w:customStyle="1" w:styleId="ListLabel301">
    <w:name w:val="ListLabel 301"/>
    <w:qFormat/>
    <w:rsid w:val="006064E5"/>
    <w:rPr>
      <w:rFonts w:ascii="Wingdings" w:hAnsi="Wingdings" w:cs="Wingdings"/>
    </w:rPr>
  </w:style>
  <w:style w:type="character" w:customStyle="1" w:styleId="ListLabel302">
    <w:name w:val="ListLabel 302"/>
    <w:qFormat/>
    <w:rsid w:val="006064E5"/>
    <w:rPr>
      <w:rFonts w:ascii="Symbol" w:hAnsi="Symbol" w:cs="Symbol"/>
    </w:rPr>
  </w:style>
  <w:style w:type="character" w:customStyle="1" w:styleId="ListLabel303">
    <w:name w:val="ListLabel 303"/>
    <w:qFormat/>
    <w:rsid w:val="006064E5"/>
    <w:rPr>
      <w:rFonts w:ascii="Courier New" w:hAnsi="Courier New" w:cs="Courier New"/>
    </w:rPr>
  </w:style>
  <w:style w:type="character" w:customStyle="1" w:styleId="ListLabel304">
    <w:name w:val="ListLabel 304"/>
    <w:qFormat/>
    <w:rsid w:val="006064E5"/>
    <w:rPr>
      <w:rFonts w:ascii="Wingdings" w:hAnsi="Wingdings" w:cs="Wingdings"/>
    </w:rPr>
  </w:style>
  <w:style w:type="character" w:customStyle="1" w:styleId="ListLabel305">
    <w:name w:val="ListLabel 305"/>
    <w:qFormat/>
    <w:rsid w:val="006064E5"/>
    <w:rPr>
      <w:rFonts w:ascii="Symbol" w:hAnsi="Symbol" w:cs="Symbol"/>
    </w:rPr>
  </w:style>
  <w:style w:type="character" w:customStyle="1" w:styleId="ListLabel306">
    <w:name w:val="ListLabel 306"/>
    <w:qFormat/>
    <w:rsid w:val="006064E5"/>
    <w:rPr>
      <w:rFonts w:ascii="Courier New" w:hAnsi="Courier New" w:cs="Courier New"/>
    </w:rPr>
  </w:style>
  <w:style w:type="character" w:customStyle="1" w:styleId="ListLabel307">
    <w:name w:val="ListLabel 307"/>
    <w:qFormat/>
    <w:rsid w:val="006064E5"/>
    <w:rPr>
      <w:rFonts w:ascii="Wingdings" w:hAnsi="Wingdings" w:cs="Wingdings"/>
    </w:rPr>
  </w:style>
  <w:style w:type="character" w:customStyle="1" w:styleId="ListLabel308">
    <w:name w:val="ListLabel 308"/>
    <w:qFormat/>
    <w:rsid w:val="006064E5"/>
    <w:rPr>
      <w:rFonts w:ascii="Times New Roman" w:hAnsi="Times New Roman" w:cs="Symbol"/>
      <w:sz w:val="28"/>
    </w:rPr>
  </w:style>
  <w:style w:type="character" w:customStyle="1" w:styleId="ListLabel309">
    <w:name w:val="ListLabel 309"/>
    <w:qFormat/>
    <w:rsid w:val="006064E5"/>
    <w:rPr>
      <w:rFonts w:ascii="Courier New" w:hAnsi="Courier New" w:cs="Courier New"/>
    </w:rPr>
  </w:style>
  <w:style w:type="character" w:customStyle="1" w:styleId="ListLabel310">
    <w:name w:val="ListLabel 310"/>
    <w:qFormat/>
    <w:rsid w:val="006064E5"/>
    <w:rPr>
      <w:rFonts w:ascii="Wingdings" w:hAnsi="Wingdings" w:cs="Wingdings"/>
    </w:rPr>
  </w:style>
  <w:style w:type="character" w:customStyle="1" w:styleId="ListLabel311">
    <w:name w:val="ListLabel 311"/>
    <w:qFormat/>
    <w:rsid w:val="006064E5"/>
    <w:rPr>
      <w:rFonts w:ascii="Symbol" w:hAnsi="Symbol" w:cs="Symbol"/>
    </w:rPr>
  </w:style>
  <w:style w:type="character" w:customStyle="1" w:styleId="ListLabel312">
    <w:name w:val="ListLabel 312"/>
    <w:qFormat/>
    <w:rsid w:val="006064E5"/>
    <w:rPr>
      <w:rFonts w:ascii="Courier New" w:hAnsi="Courier New" w:cs="Courier New"/>
    </w:rPr>
  </w:style>
  <w:style w:type="character" w:customStyle="1" w:styleId="ListLabel313">
    <w:name w:val="ListLabel 313"/>
    <w:qFormat/>
    <w:rsid w:val="006064E5"/>
    <w:rPr>
      <w:rFonts w:ascii="Wingdings" w:hAnsi="Wingdings" w:cs="Wingdings"/>
    </w:rPr>
  </w:style>
  <w:style w:type="character" w:customStyle="1" w:styleId="ListLabel314">
    <w:name w:val="ListLabel 314"/>
    <w:qFormat/>
    <w:rsid w:val="006064E5"/>
    <w:rPr>
      <w:rFonts w:ascii="Symbol" w:hAnsi="Symbol" w:cs="Symbol"/>
    </w:rPr>
  </w:style>
  <w:style w:type="character" w:customStyle="1" w:styleId="ListLabel315">
    <w:name w:val="ListLabel 315"/>
    <w:qFormat/>
    <w:rsid w:val="006064E5"/>
    <w:rPr>
      <w:rFonts w:ascii="Courier New" w:hAnsi="Courier New" w:cs="Courier New"/>
    </w:rPr>
  </w:style>
  <w:style w:type="character" w:customStyle="1" w:styleId="ListLabel316">
    <w:name w:val="ListLabel 316"/>
    <w:qFormat/>
    <w:rsid w:val="006064E5"/>
    <w:rPr>
      <w:rFonts w:ascii="Wingdings" w:hAnsi="Wingdings" w:cs="Wingdings"/>
    </w:rPr>
  </w:style>
  <w:style w:type="character" w:customStyle="1" w:styleId="ListLabel317">
    <w:name w:val="ListLabel 317"/>
    <w:qFormat/>
    <w:rsid w:val="006064E5"/>
    <w:rPr>
      <w:rFonts w:ascii="Times New Roman" w:hAnsi="Times New Roman" w:cs="Symbol"/>
      <w:sz w:val="28"/>
    </w:rPr>
  </w:style>
  <w:style w:type="character" w:customStyle="1" w:styleId="ListLabel318">
    <w:name w:val="ListLabel 318"/>
    <w:qFormat/>
    <w:rsid w:val="006064E5"/>
    <w:rPr>
      <w:rFonts w:ascii="Courier New" w:hAnsi="Courier New" w:cs="Courier New"/>
    </w:rPr>
  </w:style>
  <w:style w:type="character" w:customStyle="1" w:styleId="ListLabel319">
    <w:name w:val="ListLabel 319"/>
    <w:qFormat/>
    <w:rsid w:val="006064E5"/>
    <w:rPr>
      <w:rFonts w:ascii="Wingdings" w:hAnsi="Wingdings" w:cs="Wingdings"/>
    </w:rPr>
  </w:style>
  <w:style w:type="character" w:customStyle="1" w:styleId="ListLabel320">
    <w:name w:val="ListLabel 320"/>
    <w:qFormat/>
    <w:rsid w:val="006064E5"/>
    <w:rPr>
      <w:rFonts w:ascii="Symbol" w:hAnsi="Symbol" w:cs="Symbol"/>
    </w:rPr>
  </w:style>
  <w:style w:type="character" w:customStyle="1" w:styleId="ListLabel321">
    <w:name w:val="ListLabel 321"/>
    <w:qFormat/>
    <w:rsid w:val="006064E5"/>
    <w:rPr>
      <w:rFonts w:ascii="Courier New" w:hAnsi="Courier New" w:cs="Courier New"/>
    </w:rPr>
  </w:style>
  <w:style w:type="character" w:customStyle="1" w:styleId="ListLabel322">
    <w:name w:val="ListLabel 322"/>
    <w:qFormat/>
    <w:rsid w:val="006064E5"/>
    <w:rPr>
      <w:rFonts w:ascii="Wingdings" w:hAnsi="Wingdings" w:cs="Wingdings"/>
    </w:rPr>
  </w:style>
  <w:style w:type="character" w:customStyle="1" w:styleId="ListLabel323">
    <w:name w:val="ListLabel 323"/>
    <w:qFormat/>
    <w:rsid w:val="006064E5"/>
    <w:rPr>
      <w:rFonts w:ascii="Symbol" w:hAnsi="Symbol" w:cs="Symbol"/>
    </w:rPr>
  </w:style>
  <w:style w:type="character" w:customStyle="1" w:styleId="ListLabel324">
    <w:name w:val="ListLabel 324"/>
    <w:qFormat/>
    <w:rsid w:val="006064E5"/>
    <w:rPr>
      <w:rFonts w:ascii="Courier New" w:hAnsi="Courier New" w:cs="Courier New"/>
    </w:rPr>
  </w:style>
  <w:style w:type="character" w:customStyle="1" w:styleId="ListLabel325">
    <w:name w:val="ListLabel 325"/>
    <w:qFormat/>
    <w:rsid w:val="006064E5"/>
    <w:rPr>
      <w:rFonts w:ascii="Wingdings" w:hAnsi="Wingdings" w:cs="Wingdings"/>
    </w:rPr>
  </w:style>
  <w:style w:type="character" w:customStyle="1" w:styleId="ListLabel326">
    <w:name w:val="ListLabel 326"/>
    <w:qFormat/>
    <w:rsid w:val="006064E5"/>
    <w:rPr>
      <w:rFonts w:ascii="Times New Roman" w:hAnsi="Times New Roman" w:cs="Symbol"/>
      <w:sz w:val="28"/>
    </w:rPr>
  </w:style>
  <w:style w:type="character" w:customStyle="1" w:styleId="ListLabel327">
    <w:name w:val="ListLabel 327"/>
    <w:qFormat/>
    <w:rsid w:val="006064E5"/>
    <w:rPr>
      <w:rFonts w:ascii="Times New Roman" w:hAnsi="Times New Roman" w:cs="Times New Roman"/>
    </w:rPr>
  </w:style>
  <w:style w:type="character" w:customStyle="1" w:styleId="ListLabel328">
    <w:name w:val="ListLabel 328"/>
    <w:qFormat/>
    <w:rsid w:val="006064E5"/>
    <w:rPr>
      <w:rFonts w:ascii="Times New Roman" w:hAnsi="Times New Roman" w:cs="OpenSymbol"/>
      <w:caps w:val="0"/>
      <w:smallCaps w:val="0"/>
      <w:strike w:val="0"/>
      <w:dstrike w:val="0"/>
      <w:color w:val="000000"/>
      <w:spacing w:val="0"/>
      <w:w w:val="100"/>
      <w:position w:val="0"/>
      <w:sz w:val="28"/>
      <w:szCs w:val="28"/>
      <w:u w:val="none"/>
      <w:effect w:val="none"/>
      <w:vertAlign w:val="baseline"/>
      <w:lang w:val="ru-RU" w:eastAsia="zh-CN" w:bidi="ar-SA"/>
    </w:rPr>
  </w:style>
  <w:style w:type="character" w:customStyle="1" w:styleId="ListLabel329">
    <w:name w:val="ListLabel 329"/>
    <w:qFormat/>
    <w:rsid w:val="006064E5"/>
    <w:rPr>
      <w:rFonts w:ascii="Times New Roman" w:hAnsi="Times New Roman" w:cs="Symbol"/>
      <w:color w:val="000000"/>
      <w:sz w:val="28"/>
      <w:szCs w:val="28"/>
    </w:rPr>
  </w:style>
  <w:style w:type="character" w:customStyle="1" w:styleId="ListLabel330">
    <w:name w:val="ListLabel 330"/>
    <w:qFormat/>
    <w:rsid w:val="006064E5"/>
    <w:rPr>
      <w:rFonts w:ascii="Symbol" w:hAnsi="Symbol" w:cs="Symbol"/>
      <w:color w:val="000000"/>
      <w:szCs w:val="28"/>
    </w:rPr>
  </w:style>
  <w:style w:type="character" w:customStyle="1" w:styleId="ListLabel331">
    <w:name w:val="ListLabel 331"/>
    <w:qFormat/>
    <w:rsid w:val="006064E5"/>
    <w:rPr>
      <w:rFonts w:ascii="Symbol" w:hAnsi="Symbol" w:cs="Symbol"/>
      <w:color w:val="000000"/>
      <w:szCs w:val="28"/>
    </w:rPr>
  </w:style>
  <w:style w:type="character" w:customStyle="1" w:styleId="ListLabel332">
    <w:name w:val="ListLabel 332"/>
    <w:qFormat/>
    <w:rsid w:val="006064E5"/>
    <w:rPr>
      <w:rFonts w:ascii="Symbol" w:hAnsi="Symbol" w:cs="Symbol"/>
      <w:color w:val="000000"/>
      <w:szCs w:val="28"/>
    </w:rPr>
  </w:style>
  <w:style w:type="character" w:customStyle="1" w:styleId="ListLabel333">
    <w:name w:val="ListLabel 333"/>
    <w:qFormat/>
    <w:rsid w:val="006064E5"/>
    <w:rPr>
      <w:rFonts w:ascii="Symbol" w:hAnsi="Symbol" w:cs="Symbol"/>
      <w:color w:val="000000"/>
      <w:szCs w:val="28"/>
    </w:rPr>
  </w:style>
  <w:style w:type="character" w:customStyle="1" w:styleId="ListLabel334">
    <w:name w:val="ListLabel 334"/>
    <w:qFormat/>
    <w:rsid w:val="006064E5"/>
    <w:rPr>
      <w:rFonts w:ascii="Symbol" w:hAnsi="Symbol" w:cs="Symbol"/>
      <w:color w:val="000000"/>
      <w:szCs w:val="28"/>
    </w:rPr>
  </w:style>
  <w:style w:type="character" w:customStyle="1" w:styleId="ListLabel335">
    <w:name w:val="ListLabel 335"/>
    <w:qFormat/>
    <w:rsid w:val="006064E5"/>
    <w:rPr>
      <w:rFonts w:ascii="Symbol" w:hAnsi="Symbol" w:cs="Symbol"/>
      <w:color w:val="000000"/>
      <w:szCs w:val="28"/>
    </w:rPr>
  </w:style>
  <w:style w:type="character" w:customStyle="1" w:styleId="ListLabel336">
    <w:name w:val="ListLabel 336"/>
    <w:qFormat/>
    <w:rsid w:val="006064E5"/>
    <w:rPr>
      <w:rFonts w:ascii="Times New Roman" w:hAnsi="Times New Roman" w:cs="OpenSymbol"/>
      <w:color w:val="000000"/>
      <w:sz w:val="24"/>
      <w:szCs w:val="28"/>
    </w:rPr>
  </w:style>
  <w:style w:type="character" w:customStyle="1" w:styleId="ListLabel337">
    <w:name w:val="ListLabel 337"/>
    <w:qFormat/>
    <w:rsid w:val="006064E5"/>
    <w:rPr>
      <w:rFonts w:ascii="OpenSymbol" w:hAnsi="OpenSymbol" w:cs="OpenSymbol"/>
    </w:rPr>
  </w:style>
  <w:style w:type="character" w:customStyle="1" w:styleId="ListLabel338">
    <w:name w:val="ListLabel 338"/>
    <w:qFormat/>
    <w:rsid w:val="006064E5"/>
    <w:rPr>
      <w:rFonts w:ascii="OpenSymbol" w:hAnsi="OpenSymbol" w:cs="OpenSymbol"/>
    </w:rPr>
  </w:style>
  <w:style w:type="character" w:customStyle="1" w:styleId="ListLabel339">
    <w:name w:val="ListLabel 339"/>
    <w:qFormat/>
    <w:rsid w:val="006064E5"/>
    <w:rPr>
      <w:rFonts w:ascii="OpenSymbol" w:hAnsi="OpenSymbol" w:cs="OpenSymbol"/>
    </w:rPr>
  </w:style>
  <w:style w:type="character" w:customStyle="1" w:styleId="ListLabel340">
    <w:name w:val="ListLabel 340"/>
    <w:qFormat/>
    <w:rsid w:val="006064E5"/>
    <w:rPr>
      <w:rFonts w:ascii="OpenSymbol" w:hAnsi="OpenSymbol" w:cs="OpenSymbol"/>
    </w:rPr>
  </w:style>
  <w:style w:type="character" w:customStyle="1" w:styleId="ListLabel341">
    <w:name w:val="ListLabel 341"/>
    <w:qFormat/>
    <w:rsid w:val="006064E5"/>
    <w:rPr>
      <w:rFonts w:ascii="OpenSymbol" w:hAnsi="OpenSymbol" w:cs="OpenSymbol"/>
    </w:rPr>
  </w:style>
  <w:style w:type="character" w:customStyle="1" w:styleId="ListLabel342">
    <w:name w:val="ListLabel 342"/>
    <w:qFormat/>
    <w:rsid w:val="006064E5"/>
    <w:rPr>
      <w:rFonts w:ascii="OpenSymbol" w:hAnsi="OpenSymbol" w:cs="OpenSymbol"/>
    </w:rPr>
  </w:style>
  <w:style w:type="character" w:customStyle="1" w:styleId="ListLabel343">
    <w:name w:val="ListLabel 343"/>
    <w:qFormat/>
    <w:rsid w:val="006064E5"/>
    <w:rPr>
      <w:rFonts w:ascii="OpenSymbol" w:hAnsi="OpenSymbol" w:cs="OpenSymbol"/>
    </w:rPr>
  </w:style>
  <w:style w:type="character" w:customStyle="1" w:styleId="ListLabel344">
    <w:name w:val="ListLabel 344"/>
    <w:qFormat/>
    <w:rsid w:val="006064E5"/>
    <w:rPr>
      <w:rFonts w:ascii="OpenSymbol" w:hAnsi="OpenSymbol" w:cs="OpenSymbol"/>
    </w:rPr>
  </w:style>
  <w:style w:type="character" w:customStyle="1" w:styleId="ListLabel345">
    <w:name w:val="ListLabel 345"/>
    <w:qFormat/>
    <w:rsid w:val="006064E5"/>
    <w:rPr>
      <w:rFonts w:ascii="Times New Roman" w:hAnsi="Times New Roman" w:cs="OpenSymbol"/>
      <w:color w:val="000000"/>
      <w:sz w:val="28"/>
      <w:szCs w:val="28"/>
      <w:lang w:val="ru-RU" w:eastAsia="zh-CN" w:bidi="ar-SA"/>
    </w:rPr>
  </w:style>
  <w:style w:type="character" w:customStyle="1" w:styleId="ListLabel346">
    <w:name w:val="ListLabel 346"/>
    <w:qFormat/>
    <w:rsid w:val="006064E5"/>
    <w:rPr>
      <w:rFonts w:ascii="OpenSymbol" w:hAnsi="OpenSymbol" w:cs="OpenSymbol"/>
    </w:rPr>
  </w:style>
  <w:style w:type="character" w:customStyle="1" w:styleId="ListLabel347">
    <w:name w:val="ListLabel 347"/>
    <w:qFormat/>
    <w:rsid w:val="006064E5"/>
    <w:rPr>
      <w:rFonts w:ascii="OpenSymbol" w:hAnsi="OpenSymbol" w:cs="OpenSymbol"/>
    </w:rPr>
  </w:style>
  <w:style w:type="character" w:customStyle="1" w:styleId="ListLabel348">
    <w:name w:val="ListLabel 348"/>
    <w:qFormat/>
    <w:rsid w:val="006064E5"/>
    <w:rPr>
      <w:rFonts w:ascii="OpenSymbol" w:hAnsi="OpenSymbol" w:cs="OpenSymbol"/>
    </w:rPr>
  </w:style>
  <w:style w:type="character" w:customStyle="1" w:styleId="ListLabel349">
    <w:name w:val="ListLabel 349"/>
    <w:qFormat/>
    <w:rsid w:val="006064E5"/>
    <w:rPr>
      <w:rFonts w:ascii="OpenSymbol" w:hAnsi="OpenSymbol" w:cs="OpenSymbol"/>
    </w:rPr>
  </w:style>
  <w:style w:type="character" w:customStyle="1" w:styleId="ListLabel350">
    <w:name w:val="ListLabel 350"/>
    <w:qFormat/>
    <w:rsid w:val="006064E5"/>
    <w:rPr>
      <w:rFonts w:ascii="OpenSymbol" w:hAnsi="OpenSymbol" w:cs="OpenSymbol"/>
    </w:rPr>
  </w:style>
  <w:style w:type="character" w:customStyle="1" w:styleId="ListLabel351">
    <w:name w:val="ListLabel 351"/>
    <w:qFormat/>
    <w:rsid w:val="006064E5"/>
    <w:rPr>
      <w:rFonts w:ascii="OpenSymbol" w:hAnsi="OpenSymbol" w:cs="OpenSymbol"/>
    </w:rPr>
  </w:style>
  <w:style w:type="character" w:customStyle="1" w:styleId="ListLabel352">
    <w:name w:val="ListLabel 352"/>
    <w:qFormat/>
    <w:rsid w:val="006064E5"/>
    <w:rPr>
      <w:rFonts w:ascii="OpenSymbol" w:hAnsi="OpenSymbol" w:cs="OpenSymbol"/>
    </w:rPr>
  </w:style>
  <w:style w:type="character" w:customStyle="1" w:styleId="ListLabel353">
    <w:name w:val="ListLabel 353"/>
    <w:qFormat/>
    <w:rsid w:val="006064E5"/>
    <w:rPr>
      <w:rFonts w:ascii="OpenSymbol" w:hAnsi="OpenSymbol" w:cs="OpenSymbol"/>
    </w:rPr>
  </w:style>
  <w:style w:type="character" w:customStyle="1" w:styleId="ListLabel354">
    <w:name w:val="ListLabel 354"/>
    <w:qFormat/>
    <w:rsid w:val="006064E5"/>
    <w:rPr>
      <w:rFonts w:ascii="OpenSymbol" w:hAnsi="OpenSymbol" w:cs="OpenSymbol"/>
      <w:color w:val="000000"/>
      <w:sz w:val="28"/>
      <w:szCs w:val="28"/>
      <w:lang w:val="ru-RU" w:eastAsia="zh-CN" w:bidi="ar-SA"/>
    </w:rPr>
  </w:style>
  <w:style w:type="character" w:customStyle="1" w:styleId="ListLabel355">
    <w:name w:val="ListLabel 355"/>
    <w:qFormat/>
    <w:rsid w:val="006064E5"/>
    <w:rPr>
      <w:rFonts w:ascii="OpenSymbol" w:hAnsi="OpenSymbol" w:cs="OpenSymbol"/>
    </w:rPr>
  </w:style>
  <w:style w:type="character" w:customStyle="1" w:styleId="ListLabel356">
    <w:name w:val="ListLabel 356"/>
    <w:qFormat/>
    <w:rsid w:val="006064E5"/>
    <w:rPr>
      <w:rFonts w:ascii="OpenSymbol" w:hAnsi="OpenSymbol" w:cs="OpenSymbol"/>
    </w:rPr>
  </w:style>
  <w:style w:type="character" w:customStyle="1" w:styleId="ListLabel357">
    <w:name w:val="ListLabel 357"/>
    <w:qFormat/>
    <w:rsid w:val="006064E5"/>
    <w:rPr>
      <w:rFonts w:ascii="OpenSymbol" w:hAnsi="OpenSymbol" w:cs="OpenSymbol"/>
    </w:rPr>
  </w:style>
  <w:style w:type="character" w:customStyle="1" w:styleId="ListLabel358">
    <w:name w:val="ListLabel 358"/>
    <w:qFormat/>
    <w:rsid w:val="006064E5"/>
    <w:rPr>
      <w:rFonts w:ascii="OpenSymbol" w:hAnsi="OpenSymbol" w:cs="OpenSymbol"/>
    </w:rPr>
  </w:style>
  <w:style w:type="character" w:customStyle="1" w:styleId="ListLabel359">
    <w:name w:val="ListLabel 359"/>
    <w:qFormat/>
    <w:rsid w:val="006064E5"/>
    <w:rPr>
      <w:rFonts w:ascii="OpenSymbol" w:hAnsi="OpenSymbol" w:cs="OpenSymbol"/>
    </w:rPr>
  </w:style>
  <w:style w:type="character" w:customStyle="1" w:styleId="ListLabel360">
    <w:name w:val="ListLabel 360"/>
    <w:qFormat/>
    <w:rsid w:val="006064E5"/>
    <w:rPr>
      <w:rFonts w:ascii="OpenSymbol" w:hAnsi="OpenSymbol" w:cs="OpenSymbol"/>
    </w:rPr>
  </w:style>
  <w:style w:type="character" w:customStyle="1" w:styleId="ListLabel361">
    <w:name w:val="ListLabel 361"/>
    <w:qFormat/>
    <w:rsid w:val="006064E5"/>
    <w:rPr>
      <w:rFonts w:ascii="OpenSymbol" w:hAnsi="OpenSymbol" w:cs="OpenSymbol"/>
    </w:rPr>
  </w:style>
  <w:style w:type="character" w:customStyle="1" w:styleId="ListLabel362">
    <w:name w:val="ListLabel 362"/>
    <w:qFormat/>
    <w:rsid w:val="006064E5"/>
    <w:rPr>
      <w:rFonts w:ascii="OpenSymbol" w:hAnsi="OpenSymbol" w:cs="OpenSymbol"/>
    </w:rPr>
  </w:style>
  <w:style w:type="character" w:customStyle="1" w:styleId="ListLabel363">
    <w:name w:val="ListLabel 363"/>
    <w:qFormat/>
    <w:rsid w:val="006064E5"/>
    <w:rPr>
      <w:rFonts w:ascii="OpenSymbol" w:hAnsi="OpenSymbol" w:cs="OpenSymbol"/>
      <w:color w:val="000000"/>
      <w:sz w:val="28"/>
      <w:szCs w:val="28"/>
      <w:lang w:val="ru-RU" w:eastAsia="zh-CN" w:bidi="ar-SA"/>
    </w:rPr>
  </w:style>
  <w:style w:type="character" w:customStyle="1" w:styleId="ListLabel364">
    <w:name w:val="ListLabel 364"/>
    <w:qFormat/>
    <w:rsid w:val="006064E5"/>
    <w:rPr>
      <w:rFonts w:ascii="OpenSymbol" w:hAnsi="OpenSymbol" w:cs="OpenSymbol"/>
    </w:rPr>
  </w:style>
  <w:style w:type="character" w:customStyle="1" w:styleId="ListLabel365">
    <w:name w:val="ListLabel 365"/>
    <w:qFormat/>
    <w:rsid w:val="006064E5"/>
    <w:rPr>
      <w:rFonts w:ascii="OpenSymbol" w:hAnsi="OpenSymbol" w:cs="OpenSymbol"/>
    </w:rPr>
  </w:style>
  <w:style w:type="character" w:customStyle="1" w:styleId="ListLabel366">
    <w:name w:val="ListLabel 366"/>
    <w:qFormat/>
    <w:rsid w:val="006064E5"/>
    <w:rPr>
      <w:rFonts w:ascii="OpenSymbol" w:hAnsi="OpenSymbol" w:cs="OpenSymbol"/>
    </w:rPr>
  </w:style>
  <w:style w:type="character" w:customStyle="1" w:styleId="ListLabel367">
    <w:name w:val="ListLabel 367"/>
    <w:qFormat/>
    <w:rsid w:val="006064E5"/>
    <w:rPr>
      <w:rFonts w:ascii="OpenSymbol" w:hAnsi="OpenSymbol" w:cs="OpenSymbol"/>
    </w:rPr>
  </w:style>
  <w:style w:type="character" w:customStyle="1" w:styleId="ListLabel368">
    <w:name w:val="ListLabel 368"/>
    <w:qFormat/>
    <w:rsid w:val="006064E5"/>
    <w:rPr>
      <w:rFonts w:ascii="OpenSymbol" w:hAnsi="OpenSymbol" w:cs="OpenSymbol"/>
    </w:rPr>
  </w:style>
  <w:style w:type="character" w:customStyle="1" w:styleId="ListLabel369">
    <w:name w:val="ListLabel 369"/>
    <w:qFormat/>
    <w:rsid w:val="006064E5"/>
    <w:rPr>
      <w:rFonts w:ascii="OpenSymbol" w:hAnsi="OpenSymbol" w:cs="OpenSymbol"/>
    </w:rPr>
  </w:style>
  <w:style w:type="character" w:customStyle="1" w:styleId="ListLabel370">
    <w:name w:val="ListLabel 370"/>
    <w:qFormat/>
    <w:rsid w:val="006064E5"/>
    <w:rPr>
      <w:rFonts w:ascii="OpenSymbol" w:hAnsi="OpenSymbol" w:cs="OpenSymbol"/>
    </w:rPr>
  </w:style>
  <w:style w:type="character" w:customStyle="1" w:styleId="ListLabel371">
    <w:name w:val="ListLabel 371"/>
    <w:qFormat/>
    <w:rsid w:val="006064E5"/>
    <w:rPr>
      <w:rFonts w:ascii="OpenSymbol" w:hAnsi="OpenSymbol" w:cs="OpenSymbol"/>
    </w:rPr>
  </w:style>
  <w:style w:type="character" w:customStyle="1" w:styleId="ListLabel372">
    <w:name w:val="ListLabel 372"/>
    <w:qFormat/>
    <w:rsid w:val="006064E5"/>
    <w:rPr>
      <w:rFonts w:ascii="Times New Roman" w:hAnsi="Times New Roman" w:cs="Symbol"/>
      <w:sz w:val="28"/>
    </w:rPr>
  </w:style>
  <w:style w:type="character" w:customStyle="1" w:styleId="ListLabel373">
    <w:name w:val="ListLabel 373"/>
    <w:qFormat/>
    <w:rsid w:val="006064E5"/>
    <w:rPr>
      <w:rFonts w:ascii="Courier New" w:hAnsi="Courier New" w:cs="Courier New"/>
    </w:rPr>
  </w:style>
  <w:style w:type="character" w:customStyle="1" w:styleId="ListLabel374">
    <w:name w:val="ListLabel 374"/>
    <w:qFormat/>
    <w:rsid w:val="006064E5"/>
    <w:rPr>
      <w:rFonts w:ascii="Wingdings" w:hAnsi="Wingdings" w:cs="Wingdings"/>
    </w:rPr>
  </w:style>
  <w:style w:type="character" w:customStyle="1" w:styleId="ListLabel375">
    <w:name w:val="ListLabel 375"/>
    <w:qFormat/>
    <w:rsid w:val="006064E5"/>
    <w:rPr>
      <w:rFonts w:ascii="Symbol" w:hAnsi="Symbol" w:cs="Symbol"/>
    </w:rPr>
  </w:style>
  <w:style w:type="character" w:customStyle="1" w:styleId="ListLabel376">
    <w:name w:val="ListLabel 376"/>
    <w:qFormat/>
    <w:rsid w:val="006064E5"/>
    <w:rPr>
      <w:rFonts w:ascii="Courier New" w:hAnsi="Courier New" w:cs="Courier New"/>
    </w:rPr>
  </w:style>
  <w:style w:type="character" w:customStyle="1" w:styleId="ListLabel377">
    <w:name w:val="ListLabel 377"/>
    <w:qFormat/>
    <w:rsid w:val="006064E5"/>
    <w:rPr>
      <w:rFonts w:ascii="Wingdings" w:hAnsi="Wingdings" w:cs="Wingdings"/>
    </w:rPr>
  </w:style>
  <w:style w:type="character" w:customStyle="1" w:styleId="ListLabel378">
    <w:name w:val="ListLabel 378"/>
    <w:qFormat/>
    <w:rsid w:val="006064E5"/>
    <w:rPr>
      <w:rFonts w:ascii="Symbol" w:hAnsi="Symbol" w:cs="Symbol"/>
    </w:rPr>
  </w:style>
  <w:style w:type="character" w:customStyle="1" w:styleId="ListLabel379">
    <w:name w:val="ListLabel 379"/>
    <w:qFormat/>
    <w:rsid w:val="006064E5"/>
    <w:rPr>
      <w:rFonts w:ascii="Courier New" w:hAnsi="Courier New" w:cs="Courier New"/>
    </w:rPr>
  </w:style>
  <w:style w:type="character" w:customStyle="1" w:styleId="ListLabel380">
    <w:name w:val="ListLabel 380"/>
    <w:qFormat/>
    <w:rsid w:val="006064E5"/>
    <w:rPr>
      <w:rFonts w:ascii="Wingdings" w:hAnsi="Wingdings" w:cs="Wingdings"/>
    </w:rPr>
  </w:style>
  <w:style w:type="character" w:customStyle="1" w:styleId="ListLabel381">
    <w:name w:val="ListLabel 381"/>
    <w:qFormat/>
    <w:rsid w:val="006064E5"/>
    <w:rPr>
      <w:rFonts w:ascii="Times New Roman" w:hAnsi="Times New Roman" w:cs="Symbol"/>
      <w:sz w:val="28"/>
    </w:rPr>
  </w:style>
  <w:style w:type="character" w:customStyle="1" w:styleId="ListLabel382">
    <w:name w:val="ListLabel 382"/>
    <w:qFormat/>
    <w:rsid w:val="006064E5"/>
    <w:rPr>
      <w:rFonts w:ascii="Courier New" w:hAnsi="Courier New" w:cs="Courier New"/>
    </w:rPr>
  </w:style>
  <w:style w:type="character" w:customStyle="1" w:styleId="ListLabel383">
    <w:name w:val="ListLabel 383"/>
    <w:qFormat/>
    <w:rsid w:val="006064E5"/>
    <w:rPr>
      <w:rFonts w:ascii="Wingdings" w:hAnsi="Wingdings" w:cs="Wingdings"/>
    </w:rPr>
  </w:style>
  <w:style w:type="character" w:customStyle="1" w:styleId="ListLabel384">
    <w:name w:val="ListLabel 384"/>
    <w:qFormat/>
    <w:rsid w:val="006064E5"/>
    <w:rPr>
      <w:rFonts w:ascii="Symbol" w:hAnsi="Symbol" w:cs="Symbol"/>
    </w:rPr>
  </w:style>
  <w:style w:type="character" w:customStyle="1" w:styleId="ListLabel385">
    <w:name w:val="ListLabel 385"/>
    <w:qFormat/>
    <w:rsid w:val="006064E5"/>
    <w:rPr>
      <w:rFonts w:ascii="Courier New" w:hAnsi="Courier New" w:cs="Courier New"/>
    </w:rPr>
  </w:style>
  <w:style w:type="character" w:customStyle="1" w:styleId="ListLabel386">
    <w:name w:val="ListLabel 386"/>
    <w:qFormat/>
    <w:rsid w:val="006064E5"/>
    <w:rPr>
      <w:rFonts w:ascii="Wingdings" w:hAnsi="Wingdings" w:cs="Wingdings"/>
    </w:rPr>
  </w:style>
  <w:style w:type="character" w:customStyle="1" w:styleId="ListLabel387">
    <w:name w:val="ListLabel 387"/>
    <w:qFormat/>
    <w:rsid w:val="006064E5"/>
    <w:rPr>
      <w:rFonts w:ascii="Symbol" w:hAnsi="Symbol" w:cs="Symbol"/>
    </w:rPr>
  </w:style>
  <w:style w:type="character" w:customStyle="1" w:styleId="ListLabel388">
    <w:name w:val="ListLabel 388"/>
    <w:qFormat/>
    <w:rsid w:val="006064E5"/>
    <w:rPr>
      <w:rFonts w:ascii="Courier New" w:hAnsi="Courier New" w:cs="Courier New"/>
    </w:rPr>
  </w:style>
  <w:style w:type="character" w:customStyle="1" w:styleId="ListLabel389">
    <w:name w:val="ListLabel 389"/>
    <w:qFormat/>
    <w:rsid w:val="006064E5"/>
    <w:rPr>
      <w:rFonts w:ascii="Wingdings" w:hAnsi="Wingdings" w:cs="Wingdings"/>
    </w:rPr>
  </w:style>
  <w:style w:type="character" w:customStyle="1" w:styleId="ListLabel390">
    <w:name w:val="ListLabel 390"/>
    <w:qFormat/>
    <w:rsid w:val="006064E5"/>
    <w:rPr>
      <w:rFonts w:ascii="Times New Roman" w:hAnsi="Times New Roman" w:cs="Symbol"/>
      <w:sz w:val="28"/>
    </w:rPr>
  </w:style>
  <w:style w:type="character" w:customStyle="1" w:styleId="ListLabel391">
    <w:name w:val="ListLabel 391"/>
    <w:qFormat/>
    <w:rsid w:val="006064E5"/>
    <w:rPr>
      <w:rFonts w:ascii="Courier New" w:hAnsi="Courier New" w:cs="Courier New"/>
    </w:rPr>
  </w:style>
  <w:style w:type="character" w:customStyle="1" w:styleId="ListLabel392">
    <w:name w:val="ListLabel 392"/>
    <w:qFormat/>
    <w:rsid w:val="006064E5"/>
    <w:rPr>
      <w:rFonts w:ascii="Wingdings" w:hAnsi="Wingdings" w:cs="Wingdings"/>
    </w:rPr>
  </w:style>
  <w:style w:type="character" w:customStyle="1" w:styleId="ListLabel393">
    <w:name w:val="ListLabel 393"/>
    <w:qFormat/>
    <w:rsid w:val="006064E5"/>
    <w:rPr>
      <w:rFonts w:ascii="Symbol" w:hAnsi="Symbol" w:cs="Symbol"/>
    </w:rPr>
  </w:style>
  <w:style w:type="character" w:customStyle="1" w:styleId="ListLabel394">
    <w:name w:val="ListLabel 394"/>
    <w:qFormat/>
    <w:rsid w:val="006064E5"/>
    <w:rPr>
      <w:rFonts w:ascii="Courier New" w:hAnsi="Courier New" w:cs="Courier New"/>
    </w:rPr>
  </w:style>
  <w:style w:type="character" w:customStyle="1" w:styleId="ListLabel395">
    <w:name w:val="ListLabel 395"/>
    <w:qFormat/>
    <w:rsid w:val="006064E5"/>
    <w:rPr>
      <w:rFonts w:ascii="Wingdings" w:hAnsi="Wingdings" w:cs="Wingdings"/>
    </w:rPr>
  </w:style>
  <w:style w:type="character" w:customStyle="1" w:styleId="ListLabel396">
    <w:name w:val="ListLabel 396"/>
    <w:qFormat/>
    <w:rsid w:val="006064E5"/>
    <w:rPr>
      <w:rFonts w:ascii="Symbol" w:hAnsi="Symbol" w:cs="Symbol"/>
    </w:rPr>
  </w:style>
  <w:style w:type="character" w:customStyle="1" w:styleId="ListLabel397">
    <w:name w:val="ListLabel 397"/>
    <w:qFormat/>
    <w:rsid w:val="006064E5"/>
    <w:rPr>
      <w:rFonts w:ascii="Courier New" w:hAnsi="Courier New" w:cs="Courier New"/>
    </w:rPr>
  </w:style>
  <w:style w:type="character" w:customStyle="1" w:styleId="ListLabel398">
    <w:name w:val="ListLabel 398"/>
    <w:qFormat/>
    <w:rsid w:val="006064E5"/>
    <w:rPr>
      <w:rFonts w:ascii="Wingdings" w:hAnsi="Wingdings" w:cs="Wingdings"/>
    </w:rPr>
  </w:style>
  <w:style w:type="character" w:customStyle="1" w:styleId="ListLabel399">
    <w:name w:val="ListLabel 399"/>
    <w:qFormat/>
    <w:rsid w:val="006064E5"/>
    <w:rPr>
      <w:rFonts w:ascii="Times New Roman" w:hAnsi="Times New Roman" w:cs="Symbol"/>
      <w:sz w:val="28"/>
    </w:rPr>
  </w:style>
  <w:style w:type="character" w:customStyle="1" w:styleId="ListLabel400">
    <w:name w:val="ListLabel 400"/>
    <w:qFormat/>
    <w:rsid w:val="006064E5"/>
    <w:rPr>
      <w:rFonts w:ascii="Times New Roman" w:hAnsi="Times New Roman" w:cs="Symbol"/>
      <w:sz w:val="28"/>
    </w:rPr>
  </w:style>
  <w:style w:type="character" w:customStyle="1" w:styleId="ListLabel401">
    <w:name w:val="ListLabel 401"/>
    <w:qFormat/>
    <w:rsid w:val="006064E5"/>
    <w:rPr>
      <w:rFonts w:ascii="Courier New" w:hAnsi="Courier New" w:cs="Courier New"/>
    </w:rPr>
  </w:style>
  <w:style w:type="character" w:customStyle="1" w:styleId="ListLabel402">
    <w:name w:val="ListLabel 402"/>
    <w:qFormat/>
    <w:rsid w:val="006064E5"/>
    <w:rPr>
      <w:rFonts w:ascii="Wingdings" w:hAnsi="Wingdings" w:cs="Wingdings"/>
    </w:rPr>
  </w:style>
  <w:style w:type="character" w:customStyle="1" w:styleId="ListLabel403">
    <w:name w:val="ListLabel 403"/>
    <w:qFormat/>
    <w:rsid w:val="006064E5"/>
    <w:rPr>
      <w:rFonts w:ascii="Symbol" w:hAnsi="Symbol" w:cs="Symbol"/>
    </w:rPr>
  </w:style>
  <w:style w:type="character" w:customStyle="1" w:styleId="ListLabel404">
    <w:name w:val="ListLabel 404"/>
    <w:qFormat/>
    <w:rsid w:val="006064E5"/>
    <w:rPr>
      <w:rFonts w:ascii="Courier New" w:hAnsi="Courier New" w:cs="Courier New"/>
    </w:rPr>
  </w:style>
  <w:style w:type="character" w:customStyle="1" w:styleId="ListLabel405">
    <w:name w:val="ListLabel 405"/>
    <w:qFormat/>
    <w:rsid w:val="006064E5"/>
    <w:rPr>
      <w:rFonts w:ascii="Wingdings" w:hAnsi="Wingdings" w:cs="Wingdings"/>
    </w:rPr>
  </w:style>
  <w:style w:type="character" w:customStyle="1" w:styleId="ListLabel406">
    <w:name w:val="ListLabel 406"/>
    <w:qFormat/>
    <w:rsid w:val="006064E5"/>
    <w:rPr>
      <w:rFonts w:ascii="Symbol" w:hAnsi="Symbol" w:cs="Symbol"/>
    </w:rPr>
  </w:style>
  <w:style w:type="character" w:customStyle="1" w:styleId="ListLabel407">
    <w:name w:val="ListLabel 407"/>
    <w:qFormat/>
    <w:rsid w:val="006064E5"/>
    <w:rPr>
      <w:rFonts w:ascii="Courier New" w:hAnsi="Courier New" w:cs="Courier New"/>
    </w:rPr>
  </w:style>
  <w:style w:type="character" w:customStyle="1" w:styleId="ListLabel408">
    <w:name w:val="ListLabel 408"/>
    <w:qFormat/>
    <w:rsid w:val="006064E5"/>
    <w:rPr>
      <w:rFonts w:ascii="Wingdings" w:hAnsi="Wingdings" w:cs="Wingdings"/>
    </w:rPr>
  </w:style>
  <w:style w:type="character" w:customStyle="1" w:styleId="ListLabel409">
    <w:name w:val="ListLabel 409"/>
    <w:qFormat/>
    <w:rsid w:val="006064E5"/>
    <w:rPr>
      <w:rFonts w:ascii="Times New Roman" w:hAnsi="Times New Roman" w:cs="Symbol"/>
      <w:sz w:val="28"/>
    </w:rPr>
  </w:style>
  <w:style w:type="character" w:customStyle="1" w:styleId="ListLabel410">
    <w:name w:val="ListLabel 410"/>
    <w:qFormat/>
    <w:rsid w:val="006064E5"/>
    <w:rPr>
      <w:rFonts w:ascii="Courier New" w:hAnsi="Courier New" w:cs="Courier New"/>
    </w:rPr>
  </w:style>
  <w:style w:type="character" w:customStyle="1" w:styleId="ListLabel411">
    <w:name w:val="ListLabel 411"/>
    <w:qFormat/>
    <w:rsid w:val="006064E5"/>
    <w:rPr>
      <w:rFonts w:ascii="Wingdings" w:hAnsi="Wingdings" w:cs="Wingdings"/>
    </w:rPr>
  </w:style>
  <w:style w:type="character" w:customStyle="1" w:styleId="ListLabel412">
    <w:name w:val="ListLabel 412"/>
    <w:qFormat/>
    <w:rsid w:val="006064E5"/>
    <w:rPr>
      <w:rFonts w:ascii="Symbol" w:hAnsi="Symbol" w:cs="Symbol"/>
    </w:rPr>
  </w:style>
  <w:style w:type="character" w:customStyle="1" w:styleId="ListLabel413">
    <w:name w:val="ListLabel 413"/>
    <w:qFormat/>
    <w:rsid w:val="006064E5"/>
    <w:rPr>
      <w:rFonts w:ascii="Courier New" w:hAnsi="Courier New" w:cs="Courier New"/>
    </w:rPr>
  </w:style>
  <w:style w:type="character" w:customStyle="1" w:styleId="ListLabel414">
    <w:name w:val="ListLabel 414"/>
    <w:qFormat/>
    <w:rsid w:val="006064E5"/>
    <w:rPr>
      <w:rFonts w:ascii="Wingdings" w:hAnsi="Wingdings" w:cs="Wingdings"/>
    </w:rPr>
  </w:style>
  <w:style w:type="character" w:customStyle="1" w:styleId="ListLabel415">
    <w:name w:val="ListLabel 415"/>
    <w:qFormat/>
    <w:rsid w:val="006064E5"/>
    <w:rPr>
      <w:rFonts w:ascii="Symbol" w:hAnsi="Symbol" w:cs="Symbol"/>
    </w:rPr>
  </w:style>
  <w:style w:type="character" w:customStyle="1" w:styleId="ListLabel416">
    <w:name w:val="ListLabel 416"/>
    <w:qFormat/>
    <w:rsid w:val="006064E5"/>
    <w:rPr>
      <w:rFonts w:ascii="Courier New" w:hAnsi="Courier New" w:cs="Courier New"/>
    </w:rPr>
  </w:style>
  <w:style w:type="character" w:customStyle="1" w:styleId="ListLabel417">
    <w:name w:val="ListLabel 417"/>
    <w:qFormat/>
    <w:rsid w:val="006064E5"/>
    <w:rPr>
      <w:rFonts w:ascii="Wingdings" w:hAnsi="Wingdings" w:cs="Wingdings"/>
    </w:rPr>
  </w:style>
  <w:style w:type="character" w:customStyle="1" w:styleId="ListLabel418">
    <w:name w:val="ListLabel 418"/>
    <w:qFormat/>
    <w:rsid w:val="006064E5"/>
    <w:rPr>
      <w:rFonts w:ascii="Times New Roman" w:hAnsi="Times New Roman" w:cs="Symbol"/>
      <w:sz w:val="28"/>
    </w:rPr>
  </w:style>
  <w:style w:type="character" w:customStyle="1" w:styleId="ListLabel419">
    <w:name w:val="ListLabel 419"/>
    <w:qFormat/>
    <w:rsid w:val="006064E5"/>
    <w:rPr>
      <w:rFonts w:ascii="Courier New" w:hAnsi="Courier New" w:cs="Courier New"/>
    </w:rPr>
  </w:style>
  <w:style w:type="character" w:customStyle="1" w:styleId="ListLabel420">
    <w:name w:val="ListLabel 420"/>
    <w:qFormat/>
    <w:rsid w:val="006064E5"/>
    <w:rPr>
      <w:rFonts w:ascii="Wingdings" w:hAnsi="Wingdings" w:cs="Wingdings"/>
    </w:rPr>
  </w:style>
  <w:style w:type="character" w:customStyle="1" w:styleId="ListLabel421">
    <w:name w:val="ListLabel 421"/>
    <w:qFormat/>
    <w:rsid w:val="006064E5"/>
    <w:rPr>
      <w:rFonts w:ascii="Symbol" w:hAnsi="Symbol" w:cs="Symbol"/>
    </w:rPr>
  </w:style>
  <w:style w:type="character" w:customStyle="1" w:styleId="ListLabel422">
    <w:name w:val="ListLabel 422"/>
    <w:qFormat/>
    <w:rsid w:val="006064E5"/>
    <w:rPr>
      <w:rFonts w:ascii="Courier New" w:hAnsi="Courier New" w:cs="Courier New"/>
    </w:rPr>
  </w:style>
  <w:style w:type="character" w:customStyle="1" w:styleId="ListLabel423">
    <w:name w:val="ListLabel 423"/>
    <w:qFormat/>
    <w:rsid w:val="006064E5"/>
    <w:rPr>
      <w:rFonts w:ascii="Wingdings" w:hAnsi="Wingdings" w:cs="Wingdings"/>
    </w:rPr>
  </w:style>
  <w:style w:type="character" w:customStyle="1" w:styleId="ListLabel424">
    <w:name w:val="ListLabel 424"/>
    <w:qFormat/>
    <w:rsid w:val="006064E5"/>
    <w:rPr>
      <w:rFonts w:ascii="Symbol" w:hAnsi="Symbol" w:cs="Symbol"/>
    </w:rPr>
  </w:style>
  <w:style w:type="character" w:customStyle="1" w:styleId="ListLabel425">
    <w:name w:val="ListLabel 425"/>
    <w:qFormat/>
    <w:rsid w:val="006064E5"/>
    <w:rPr>
      <w:rFonts w:ascii="Courier New" w:hAnsi="Courier New" w:cs="Courier New"/>
    </w:rPr>
  </w:style>
  <w:style w:type="character" w:customStyle="1" w:styleId="ListLabel426">
    <w:name w:val="ListLabel 426"/>
    <w:qFormat/>
    <w:rsid w:val="006064E5"/>
    <w:rPr>
      <w:rFonts w:ascii="Wingdings" w:hAnsi="Wingdings" w:cs="Wingdings"/>
    </w:rPr>
  </w:style>
  <w:style w:type="character" w:customStyle="1" w:styleId="ListLabel427">
    <w:name w:val="ListLabel 427"/>
    <w:qFormat/>
    <w:rsid w:val="006064E5"/>
    <w:rPr>
      <w:rFonts w:ascii="Times New Roman" w:hAnsi="Times New Roman" w:cs="Symbol"/>
      <w:b/>
      <w:bCs w:val="0"/>
      <w:sz w:val="28"/>
    </w:rPr>
  </w:style>
  <w:style w:type="character" w:customStyle="1" w:styleId="ListLabel428">
    <w:name w:val="ListLabel 428"/>
    <w:qFormat/>
    <w:rsid w:val="006064E5"/>
    <w:rPr>
      <w:rFonts w:ascii="Courier New" w:hAnsi="Courier New" w:cs="Courier New"/>
    </w:rPr>
  </w:style>
  <w:style w:type="character" w:customStyle="1" w:styleId="ListLabel429">
    <w:name w:val="ListLabel 429"/>
    <w:qFormat/>
    <w:rsid w:val="006064E5"/>
    <w:rPr>
      <w:rFonts w:ascii="Wingdings" w:hAnsi="Wingdings" w:cs="Wingdings"/>
    </w:rPr>
  </w:style>
  <w:style w:type="character" w:customStyle="1" w:styleId="ListLabel430">
    <w:name w:val="ListLabel 430"/>
    <w:qFormat/>
    <w:rsid w:val="006064E5"/>
    <w:rPr>
      <w:rFonts w:ascii="Symbol" w:hAnsi="Symbol" w:cs="Symbol"/>
    </w:rPr>
  </w:style>
  <w:style w:type="character" w:customStyle="1" w:styleId="ListLabel431">
    <w:name w:val="ListLabel 431"/>
    <w:qFormat/>
    <w:rsid w:val="006064E5"/>
    <w:rPr>
      <w:rFonts w:ascii="Courier New" w:hAnsi="Courier New" w:cs="Courier New"/>
    </w:rPr>
  </w:style>
  <w:style w:type="character" w:customStyle="1" w:styleId="ListLabel432">
    <w:name w:val="ListLabel 432"/>
    <w:qFormat/>
    <w:rsid w:val="006064E5"/>
    <w:rPr>
      <w:rFonts w:ascii="Wingdings" w:hAnsi="Wingdings" w:cs="Wingdings"/>
    </w:rPr>
  </w:style>
  <w:style w:type="character" w:customStyle="1" w:styleId="ListLabel433">
    <w:name w:val="ListLabel 433"/>
    <w:qFormat/>
    <w:rsid w:val="006064E5"/>
    <w:rPr>
      <w:rFonts w:ascii="Symbol" w:hAnsi="Symbol" w:cs="Symbol"/>
    </w:rPr>
  </w:style>
  <w:style w:type="character" w:customStyle="1" w:styleId="ListLabel434">
    <w:name w:val="ListLabel 434"/>
    <w:qFormat/>
    <w:rsid w:val="006064E5"/>
    <w:rPr>
      <w:rFonts w:ascii="Courier New" w:hAnsi="Courier New" w:cs="Courier New"/>
    </w:rPr>
  </w:style>
  <w:style w:type="character" w:customStyle="1" w:styleId="ListLabel435">
    <w:name w:val="ListLabel 435"/>
    <w:qFormat/>
    <w:rsid w:val="006064E5"/>
    <w:rPr>
      <w:rFonts w:ascii="Wingdings" w:hAnsi="Wingdings" w:cs="Wingdings"/>
    </w:rPr>
  </w:style>
  <w:style w:type="character" w:customStyle="1" w:styleId="ListLabel436">
    <w:name w:val="ListLabel 436"/>
    <w:qFormat/>
    <w:rsid w:val="006064E5"/>
    <w:rPr>
      <w:rFonts w:ascii="Times New Roman" w:hAnsi="Times New Roman" w:cs="Symbol"/>
      <w:sz w:val="28"/>
    </w:rPr>
  </w:style>
  <w:style w:type="character" w:customStyle="1" w:styleId="ListLabel437">
    <w:name w:val="ListLabel 437"/>
    <w:qFormat/>
    <w:rsid w:val="006064E5"/>
    <w:rPr>
      <w:rFonts w:ascii="Courier New" w:hAnsi="Courier New" w:cs="Courier New"/>
    </w:rPr>
  </w:style>
  <w:style w:type="character" w:customStyle="1" w:styleId="ListLabel438">
    <w:name w:val="ListLabel 438"/>
    <w:qFormat/>
    <w:rsid w:val="006064E5"/>
    <w:rPr>
      <w:rFonts w:ascii="Wingdings" w:hAnsi="Wingdings" w:cs="Wingdings"/>
    </w:rPr>
  </w:style>
  <w:style w:type="character" w:customStyle="1" w:styleId="ListLabel439">
    <w:name w:val="ListLabel 439"/>
    <w:qFormat/>
    <w:rsid w:val="006064E5"/>
    <w:rPr>
      <w:rFonts w:ascii="Symbol" w:hAnsi="Symbol" w:cs="Symbol"/>
    </w:rPr>
  </w:style>
  <w:style w:type="character" w:customStyle="1" w:styleId="ListLabel440">
    <w:name w:val="ListLabel 440"/>
    <w:qFormat/>
    <w:rsid w:val="006064E5"/>
    <w:rPr>
      <w:rFonts w:ascii="Courier New" w:hAnsi="Courier New" w:cs="Courier New"/>
    </w:rPr>
  </w:style>
  <w:style w:type="character" w:customStyle="1" w:styleId="ListLabel441">
    <w:name w:val="ListLabel 441"/>
    <w:qFormat/>
    <w:rsid w:val="006064E5"/>
    <w:rPr>
      <w:rFonts w:ascii="Wingdings" w:hAnsi="Wingdings" w:cs="Wingdings"/>
    </w:rPr>
  </w:style>
  <w:style w:type="character" w:customStyle="1" w:styleId="ListLabel442">
    <w:name w:val="ListLabel 442"/>
    <w:qFormat/>
    <w:rsid w:val="006064E5"/>
    <w:rPr>
      <w:rFonts w:ascii="Symbol" w:hAnsi="Symbol" w:cs="Symbol"/>
    </w:rPr>
  </w:style>
  <w:style w:type="character" w:customStyle="1" w:styleId="ListLabel443">
    <w:name w:val="ListLabel 443"/>
    <w:qFormat/>
    <w:rsid w:val="006064E5"/>
    <w:rPr>
      <w:rFonts w:ascii="Courier New" w:hAnsi="Courier New" w:cs="Courier New"/>
    </w:rPr>
  </w:style>
  <w:style w:type="character" w:customStyle="1" w:styleId="ListLabel444">
    <w:name w:val="ListLabel 444"/>
    <w:qFormat/>
    <w:rsid w:val="006064E5"/>
    <w:rPr>
      <w:rFonts w:ascii="Wingdings" w:hAnsi="Wingdings" w:cs="Wingdings"/>
    </w:rPr>
  </w:style>
  <w:style w:type="character" w:customStyle="1" w:styleId="ListLabel445">
    <w:name w:val="ListLabel 445"/>
    <w:qFormat/>
    <w:rsid w:val="006064E5"/>
    <w:rPr>
      <w:rFonts w:ascii="Times New Roman" w:hAnsi="Times New Roman" w:cs="Symbol"/>
      <w:sz w:val="28"/>
    </w:rPr>
  </w:style>
  <w:style w:type="character" w:customStyle="1" w:styleId="ListLabel446">
    <w:name w:val="ListLabel 446"/>
    <w:qFormat/>
    <w:rsid w:val="006064E5"/>
    <w:rPr>
      <w:rFonts w:ascii="Courier New" w:hAnsi="Courier New" w:cs="Courier New"/>
    </w:rPr>
  </w:style>
  <w:style w:type="character" w:customStyle="1" w:styleId="ListLabel447">
    <w:name w:val="ListLabel 447"/>
    <w:qFormat/>
    <w:rsid w:val="006064E5"/>
    <w:rPr>
      <w:rFonts w:ascii="Wingdings" w:hAnsi="Wingdings" w:cs="Wingdings"/>
    </w:rPr>
  </w:style>
  <w:style w:type="character" w:customStyle="1" w:styleId="ListLabel448">
    <w:name w:val="ListLabel 448"/>
    <w:qFormat/>
    <w:rsid w:val="006064E5"/>
    <w:rPr>
      <w:rFonts w:ascii="Symbol" w:hAnsi="Symbol" w:cs="Symbol"/>
    </w:rPr>
  </w:style>
  <w:style w:type="character" w:customStyle="1" w:styleId="ListLabel449">
    <w:name w:val="ListLabel 449"/>
    <w:qFormat/>
    <w:rsid w:val="006064E5"/>
    <w:rPr>
      <w:rFonts w:ascii="Courier New" w:hAnsi="Courier New" w:cs="Courier New"/>
    </w:rPr>
  </w:style>
  <w:style w:type="character" w:customStyle="1" w:styleId="ListLabel450">
    <w:name w:val="ListLabel 450"/>
    <w:qFormat/>
    <w:rsid w:val="006064E5"/>
    <w:rPr>
      <w:rFonts w:ascii="Wingdings" w:hAnsi="Wingdings" w:cs="Wingdings"/>
    </w:rPr>
  </w:style>
  <w:style w:type="character" w:customStyle="1" w:styleId="ListLabel451">
    <w:name w:val="ListLabel 451"/>
    <w:qFormat/>
    <w:rsid w:val="006064E5"/>
    <w:rPr>
      <w:rFonts w:ascii="Symbol" w:hAnsi="Symbol" w:cs="Symbol"/>
    </w:rPr>
  </w:style>
  <w:style w:type="character" w:customStyle="1" w:styleId="ListLabel452">
    <w:name w:val="ListLabel 452"/>
    <w:qFormat/>
    <w:rsid w:val="006064E5"/>
    <w:rPr>
      <w:rFonts w:ascii="Courier New" w:hAnsi="Courier New" w:cs="Courier New"/>
    </w:rPr>
  </w:style>
  <w:style w:type="character" w:customStyle="1" w:styleId="ListLabel453">
    <w:name w:val="ListLabel 453"/>
    <w:qFormat/>
    <w:rsid w:val="006064E5"/>
    <w:rPr>
      <w:rFonts w:ascii="Wingdings" w:hAnsi="Wingdings" w:cs="Wingdings"/>
    </w:rPr>
  </w:style>
  <w:style w:type="character" w:customStyle="1" w:styleId="ListLabel454">
    <w:name w:val="ListLabel 454"/>
    <w:qFormat/>
    <w:rsid w:val="006064E5"/>
    <w:rPr>
      <w:rFonts w:ascii="Times New Roman" w:hAnsi="Times New Roman" w:cs="Symbol"/>
      <w:sz w:val="28"/>
    </w:rPr>
  </w:style>
  <w:style w:type="character" w:customStyle="1" w:styleId="ListLabel455">
    <w:name w:val="ListLabel 455"/>
    <w:qFormat/>
    <w:rsid w:val="006064E5"/>
    <w:rPr>
      <w:rFonts w:ascii="Courier New" w:hAnsi="Courier New" w:cs="Courier New"/>
    </w:rPr>
  </w:style>
  <w:style w:type="character" w:customStyle="1" w:styleId="ListLabel456">
    <w:name w:val="ListLabel 456"/>
    <w:qFormat/>
    <w:rsid w:val="006064E5"/>
    <w:rPr>
      <w:rFonts w:ascii="Wingdings" w:hAnsi="Wingdings" w:cs="Wingdings"/>
    </w:rPr>
  </w:style>
  <w:style w:type="character" w:customStyle="1" w:styleId="ListLabel457">
    <w:name w:val="ListLabel 457"/>
    <w:qFormat/>
    <w:rsid w:val="006064E5"/>
    <w:rPr>
      <w:rFonts w:ascii="Symbol" w:hAnsi="Symbol" w:cs="Symbol"/>
    </w:rPr>
  </w:style>
  <w:style w:type="character" w:customStyle="1" w:styleId="ListLabel458">
    <w:name w:val="ListLabel 458"/>
    <w:qFormat/>
    <w:rsid w:val="006064E5"/>
    <w:rPr>
      <w:rFonts w:ascii="Courier New" w:hAnsi="Courier New" w:cs="Courier New"/>
    </w:rPr>
  </w:style>
  <w:style w:type="character" w:customStyle="1" w:styleId="ListLabel459">
    <w:name w:val="ListLabel 459"/>
    <w:qFormat/>
    <w:rsid w:val="006064E5"/>
    <w:rPr>
      <w:rFonts w:ascii="Wingdings" w:hAnsi="Wingdings" w:cs="Wingdings"/>
    </w:rPr>
  </w:style>
  <w:style w:type="character" w:customStyle="1" w:styleId="ListLabel460">
    <w:name w:val="ListLabel 460"/>
    <w:qFormat/>
    <w:rsid w:val="006064E5"/>
    <w:rPr>
      <w:rFonts w:ascii="Symbol" w:hAnsi="Symbol" w:cs="Symbol"/>
    </w:rPr>
  </w:style>
  <w:style w:type="character" w:customStyle="1" w:styleId="ListLabel461">
    <w:name w:val="ListLabel 461"/>
    <w:qFormat/>
    <w:rsid w:val="006064E5"/>
    <w:rPr>
      <w:rFonts w:ascii="Courier New" w:hAnsi="Courier New" w:cs="Courier New"/>
    </w:rPr>
  </w:style>
  <w:style w:type="character" w:customStyle="1" w:styleId="ListLabel462">
    <w:name w:val="ListLabel 462"/>
    <w:qFormat/>
    <w:rsid w:val="006064E5"/>
    <w:rPr>
      <w:rFonts w:ascii="Wingdings" w:hAnsi="Wingdings" w:cs="Wingdings"/>
    </w:rPr>
  </w:style>
  <w:style w:type="character" w:customStyle="1" w:styleId="ListLabel463">
    <w:name w:val="ListLabel 463"/>
    <w:qFormat/>
    <w:rsid w:val="006064E5"/>
    <w:rPr>
      <w:rFonts w:ascii="Times New Roman" w:hAnsi="Times New Roman" w:cs="Symbol"/>
      <w:sz w:val="28"/>
    </w:rPr>
  </w:style>
  <w:style w:type="character" w:customStyle="1" w:styleId="ListLabel464">
    <w:name w:val="ListLabel 464"/>
    <w:qFormat/>
    <w:rsid w:val="006064E5"/>
    <w:rPr>
      <w:rFonts w:ascii="Courier New" w:hAnsi="Courier New" w:cs="Courier New"/>
    </w:rPr>
  </w:style>
  <w:style w:type="character" w:customStyle="1" w:styleId="ListLabel465">
    <w:name w:val="ListLabel 465"/>
    <w:qFormat/>
    <w:rsid w:val="006064E5"/>
    <w:rPr>
      <w:rFonts w:ascii="Wingdings" w:hAnsi="Wingdings" w:cs="Wingdings"/>
    </w:rPr>
  </w:style>
  <w:style w:type="character" w:customStyle="1" w:styleId="ListLabel466">
    <w:name w:val="ListLabel 466"/>
    <w:qFormat/>
    <w:rsid w:val="006064E5"/>
    <w:rPr>
      <w:rFonts w:ascii="Symbol" w:hAnsi="Symbol" w:cs="Symbol"/>
    </w:rPr>
  </w:style>
  <w:style w:type="character" w:customStyle="1" w:styleId="ListLabel467">
    <w:name w:val="ListLabel 467"/>
    <w:qFormat/>
    <w:rsid w:val="006064E5"/>
    <w:rPr>
      <w:rFonts w:ascii="Courier New" w:hAnsi="Courier New" w:cs="Courier New"/>
    </w:rPr>
  </w:style>
  <w:style w:type="character" w:customStyle="1" w:styleId="ListLabel468">
    <w:name w:val="ListLabel 468"/>
    <w:qFormat/>
    <w:rsid w:val="006064E5"/>
    <w:rPr>
      <w:rFonts w:ascii="Wingdings" w:hAnsi="Wingdings" w:cs="Wingdings"/>
    </w:rPr>
  </w:style>
  <w:style w:type="character" w:customStyle="1" w:styleId="ListLabel469">
    <w:name w:val="ListLabel 469"/>
    <w:qFormat/>
    <w:rsid w:val="006064E5"/>
    <w:rPr>
      <w:rFonts w:ascii="Symbol" w:hAnsi="Symbol" w:cs="Symbol"/>
    </w:rPr>
  </w:style>
  <w:style w:type="character" w:customStyle="1" w:styleId="ListLabel470">
    <w:name w:val="ListLabel 470"/>
    <w:qFormat/>
    <w:rsid w:val="006064E5"/>
    <w:rPr>
      <w:rFonts w:ascii="Courier New" w:hAnsi="Courier New" w:cs="Courier New"/>
    </w:rPr>
  </w:style>
  <w:style w:type="character" w:customStyle="1" w:styleId="ListLabel471">
    <w:name w:val="ListLabel 471"/>
    <w:qFormat/>
    <w:rsid w:val="006064E5"/>
    <w:rPr>
      <w:rFonts w:ascii="Wingdings" w:hAnsi="Wingdings" w:cs="Wingdings"/>
    </w:rPr>
  </w:style>
  <w:style w:type="character" w:customStyle="1" w:styleId="ListLabel472">
    <w:name w:val="ListLabel 472"/>
    <w:qFormat/>
    <w:rsid w:val="006064E5"/>
    <w:rPr>
      <w:rFonts w:ascii="Times New Roman" w:hAnsi="Times New Roman" w:cs="Symbol"/>
      <w:b/>
      <w:bCs w:val="0"/>
      <w:sz w:val="28"/>
    </w:rPr>
  </w:style>
  <w:style w:type="character" w:customStyle="1" w:styleId="ListLabel473">
    <w:name w:val="ListLabel 473"/>
    <w:qFormat/>
    <w:rsid w:val="006064E5"/>
    <w:rPr>
      <w:rFonts w:ascii="Courier New" w:hAnsi="Courier New" w:cs="Courier New"/>
    </w:rPr>
  </w:style>
  <w:style w:type="character" w:customStyle="1" w:styleId="ListLabel474">
    <w:name w:val="ListLabel 474"/>
    <w:qFormat/>
    <w:rsid w:val="006064E5"/>
    <w:rPr>
      <w:rFonts w:ascii="Wingdings" w:hAnsi="Wingdings" w:cs="Wingdings"/>
    </w:rPr>
  </w:style>
  <w:style w:type="character" w:customStyle="1" w:styleId="ListLabel475">
    <w:name w:val="ListLabel 475"/>
    <w:qFormat/>
    <w:rsid w:val="006064E5"/>
    <w:rPr>
      <w:rFonts w:ascii="Symbol" w:hAnsi="Symbol" w:cs="Symbol"/>
    </w:rPr>
  </w:style>
  <w:style w:type="character" w:customStyle="1" w:styleId="ListLabel476">
    <w:name w:val="ListLabel 476"/>
    <w:qFormat/>
    <w:rsid w:val="006064E5"/>
    <w:rPr>
      <w:rFonts w:ascii="Courier New" w:hAnsi="Courier New" w:cs="Courier New"/>
    </w:rPr>
  </w:style>
  <w:style w:type="character" w:customStyle="1" w:styleId="ListLabel477">
    <w:name w:val="ListLabel 477"/>
    <w:qFormat/>
    <w:rsid w:val="006064E5"/>
    <w:rPr>
      <w:rFonts w:ascii="Wingdings" w:hAnsi="Wingdings" w:cs="Wingdings"/>
    </w:rPr>
  </w:style>
  <w:style w:type="character" w:customStyle="1" w:styleId="ListLabel478">
    <w:name w:val="ListLabel 478"/>
    <w:qFormat/>
    <w:rsid w:val="006064E5"/>
    <w:rPr>
      <w:rFonts w:ascii="Symbol" w:hAnsi="Symbol" w:cs="Symbol"/>
    </w:rPr>
  </w:style>
  <w:style w:type="character" w:customStyle="1" w:styleId="ListLabel479">
    <w:name w:val="ListLabel 479"/>
    <w:qFormat/>
    <w:rsid w:val="006064E5"/>
    <w:rPr>
      <w:rFonts w:ascii="Courier New" w:hAnsi="Courier New" w:cs="Courier New"/>
    </w:rPr>
  </w:style>
  <w:style w:type="character" w:customStyle="1" w:styleId="ListLabel480">
    <w:name w:val="ListLabel 480"/>
    <w:qFormat/>
    <w:rsid w:val="006064E5"/>
    <w:rPr>
      <w:rFonts w:ascii="Wingdings" w:hAnsi="Wingdings" w:cs="Wingdings"/>
    </w:rPr>
  </w:style>
  <w:style w:type="character" w:customStyle="1" w:styleId="ListLabel481">
    <w:name w:val="ListLabel 481"/>
    <w:qFormat/>
    <w:rsid w:val="006064E5"/>
    <w:rPr>
      <w:rFonts w:ascii="Times New Roman" w:hAnsi="Times New Roman" w:cs="Symbol"/>
      <w:sz w:val="28"/>
    </w:rPr>
  </w:style>
  <w:style w:type="character" w:customStyle="1" w:styleId="ListLabel482">
    <w:name w:val="ListLabel 482"/>
    <w:qFormat/>
    <w:rsid w:val="006064E5"/>
    <w:rPr>
      <w:rFonts w:ascii="Courier New" w:hAnsi="Courier New" w:cs="Courier New"/>
    </w:rPr>
  </w:style>
  <w:style w:type="character" w:customStyle="1" w:styleId="ListLabel483">
    <w:name w:val="ListLabel 483"/>
    <w:qFormat/>
    <w:rsid w:val="006064E5"/>
    <w:rPr>
      <w:rFonts w:ascii="Wingdings" w:hAnsi="Wingdings" w:cs="Wingdings"/>
    </w:rPr>
  </w:style>
  <w:style w:type="character" w:customStyle="1" w:styleId="ListLabel484">
    <w:name w:val="ListLabel 484"/>
    <w:qFormat/>
    <w:rsid w:val="006064E5"/>
    <w:rPr>
      <w:rFonts w:ascii="Symbol" w:hAnsi="Symbol" w:cs="Symbol"/>
    </w:rPr>
  </w:style>
  <w:style w:type="character" w:customStyle="1" w:styleId="ListLabel485">
    <w:name w:val="ListLabel 485"/>
    <w:qFormat/>
    <w:rsid w:val="006064E5"/>
    <w:rPr>
      <w:rFonts w:ascii="Courier New" w:hAnsi="Courier New" w:cs="Courier New"/>
    </w:rPr>
  </w:style>
  <w:style w:type="character" w:customStyle="1" w:styleId="ListLabel486">
    <w:name w:val="ListLabel 486"/>
    <w:qFormat/>
    <w:rsid w:val="006064E5"/>
    <w:rPr>
      <w:rFonts w:ascii="Wingdings" w:hAnsi="Wingdings" w:cs="Wingdings"/>
    </w:rPr>
  </w:style>
  <w:style w:type="character" w:customStyle="1" w:styleId="ListLabel487">
    <w:name w:val="ListLabel 487"/>
    <w:qFormat/>
    <w:rsid w:val="006064E5"/>
    <w:rPr>
      <w:rFonts w:ascii="Symbol" w:hAnsi="Symbol" w:cs="Symbol"/>
    </w:rPr>
  </w:style>
  <w:style w:type="character" w:customStyle="1" w:styleId="ListLabel488">
    <w:name w:val="ListLabel 488"/>
    <w:qFormat/>
    <w:rsid w:val="006064E5"/>
    <w:rPr>
      <w:rFonts w:ascii="Courier New" w:hAnsi="Courier New" w:cs="Courier New"/>
    </w:rPr>
  </w:style>
  <w:style w:type="character" w:customStyle="1" w:styleId="ListLabel489">
    <w:name w:val="ListLabel 489"/>
    <w:qFormat/>
    <w:rsid w:val="006064E5"/>
    <w:rPr>
      <w:rFonts w:ascii="Wingdings" w:hAnsi="Wingdings" w:cs="Wingdings"/>
    </w:rPr>
  </w:style>
  <w:style w:type="character" w:customStyle="1" w:styleId="ListLabel490">
    <w:name w:val="ListLabel 490"/>
    <w:qFormat/>
    <w:rsid w:val="006064E5"/>
    <w:rPr>
      <w:rFonts w:ascii="Symbol" w:hAnsi="Symbol" w:cs="Symbol"/>
    </w:rPr>
  </w:style>
  <w:style w:type="character" w:customStyle="1" w:styleId="ListLabel491">
    <w:name w:val="ListLabel 491"/>
    <w:qFormat/>
    <w:rsid w:val="006064E5"/>
    <w:rPr>
      <w:rFonts w:ascii="Courier New" w:hAnsi="Courier New" w:cs="Courier New"/>
    </w:rPr>
  </w:style>
  <w:style w:type="character" w:customStyle="1" w:styleId="ListLabel492">
    <w:name w:val="ListLabel 492"/>
    <w:qFormat/>
    <w:rsid w:val="006064E5"/>
    <w:rPr>
      <w:rFonts w:ascii="Wingdings" w:hAnsi="Wingdings" w:cs="Wingdings"/>
    </w:rPr>
  </w:style>
  <w:style w:type="character" w:customStyle="1" w:styleId="ListLabel493">
    <w:name w:val="ListLabel 493"/>
    <w:qFormat/>
    <w:rsid w:val="006064E5"/>
    <w:rPr>
      <w:rFonts w:ascii="Symbol" w:hAnsi="Symbol" w:cs="Symbol"/>
    </w:rPr>
  </w:style>
  <w:style w:type="character" w:customStyle="1" w:styleId="ListLabel494">
    <w:name w:val="ListLabel 494"/>
    <w:qFormat/>
    <w:rsid w:val="006064E5"/>
    <w:rPr>
      <w:rFonts w:ascii="Courier New" w:hAnsi="Courier New" w:cs="Courier New"/>
    </w:rPr>
  </w:style>
  <w:style w:type="character" w:customStyle="1" w:styleId="ListLabel495">
    <w:name w:val="ListLabel 495"/>
    <w:qFormat/>
    <w:rsid w:val="006064E5"/>
    <w:rPr>
      <w:rFonts w:ascii="Wingdings" w:hAnsi="Wingdings" w:cs="Wingdings"/>
    </w:rPr>
  </w:style>
  <w:style w:type="character" w:customStyle="1" w:styleId="ListLabel496">
    <w:name w:val="ListLabel 496"/>
    <w:qFormat/>
    <w:rsid w:val="006064E5"/>
    <w:rPr>
      <w:rFonts w:ascii="Symbol" w:hAnsi="Symbol" w:cs="Symbol"/>
    </w:rPr>
  </w:style>
  <w:style w:type="character" w:customStyle="1" w:styleId="ListLabel497">
    <w:name w:val="ListLabel 497"/>
    <w:qFormat/>
    <w:rsid w:val="006064E5"/>
    <w:rPr>
      <w:rFonts w:ascii="Courier New" w:hAnsi="Courier New" w:cs="Courier New"/>
    </w:rPr>
  </w:style>
  <w:style w:type="character" w:customStyle="1" w:styleId="ListLabel498">
    <w:name w:val="ListLabel 498"/>
    <w:qFormat/>
    <w:rsid w:val="006064E5"/>
    <w:rPr>
      <w:rFonts w:ascii="Wingdings" w:hAnsi="Wingdings" w:cs="Wingdings"/>
    </w:rPr>
  </w:style>
  <w:style w:type="character" w:customStyle="1" w:styleId="ListLabel499">
    <w:name w:val="ListLabel 499"/>
    <w:qFormat/>
    <w:rsid w:val="006064E5"/>
    <w:rPr>
      <w:rFonts w:ascii="Symbol" w:hAnsi="Symbol" w:cs="Symbol"/>
    </w:rPr>
  </w:style>
  <w:style w:type="character" w:customStyle="1" w:styleId="ListLabel500">
    <w:name w:val="ListLabel 500"/>
    <w:qFormat/>
    <w:rsid w:val="006064E5"/>
    <w:rPr>
      <w:rFonts w:ascii="Courier New" w:hAnsi="Courier New" w:cs="Courier New"/>
    </w:rPr>
  </w:style>
  <w:style w:type="character" w:customStyle="1" w:styleId="ListLabel501">
    <w:name w:val="ListLabel 501"/>
    <w:qFormat/>
    <w:rsid w:val="006064E5"/>
    <w:rPr>
      <w:rFonts w:ascii="Wingdings" w:hAnsi="Wingdings" w:cs="Wingdings"/>
    </w:rPr>
  </w:style>
  <w:style w:type="character" w:customStyle="1" w:styleId="ListLabel502">
    <w:name w:val="ListLabel 502"/>
    <w:qFormat/>
    <w:rsid w:val="006064E5"/>
    <w:rPr>
      <w:rFonts w:ascii="Symbol" w:hAnsi="Symbol" w:cs="Symbol"/>
    </w:rPr>
  </w:style>
  <w:style w:type="character" w:customStyle="1" w:styleId="ListLabel503">
    <w:name w:val="ListLabel 503"/>
    <w:qFormat/>
    <w:rsid w:val="006064E5"/>
    <w:rPr>
      <w:rFonts w:ascii="Courier New" w:hAnsi="Courier New" w:cs="Courier New"/>
    </w:rPr>
  </w:style>
  <w:style w:type="character" w:customStyle="1" w:styleId="ListLabel504">
    <w:name w:val="ListLabel 504"/>
    <w:qFormat/>
    <w:rsid w:val="006064E5"/>
    <w:rPr>
      <w:rFonts w:ascii="Wingdings" w:hAnsi="Wingdings" w:cs="Wingdings"/>
    </w:rPr>
  </w:style>
  <w:style w:type="character" w:customStyle="1" w:styleId="ListLabel505">
    <w:name w:val="ListLabel 505"/>
    <w:qFormat/>
    <w:rsid w:val="006064E5"/>
    <w:rPr>
      <w:rFonts w:ascii="Symbol" w:hAnsi="Symbol" w:cs="Symbol"/>
    </w:rPr>
  </w:style>
  <w:style w:type="character" w:customStyle="1" w:styleId="ListLabel506">
    <w:name w:val="ListLabel 506"/>
    <w:qFormat/>
    <w:rsid w:val="006064E5"/>
    <w:rPr>
      <w:rFonts w:ascii="Courier New" w:hAnsi="Courier New" w:cs="Courier New"/>
    </w:rPr>
  </w:style>
  <w:style w:type="character" w:customStyle="1" w:styleId="ListLabel507">
    <w:name w:val="ListLabel 507"/>
    <w:qFormat/>
    <w:rsid w:val="006064E5"/>
    <w:rPr>
      <w:rFonts w:ascii="Wingdings" w:hAnsi="Wingdings" w:cs="Wingdings"/>
    </w:rPr>
  </w:style>
  <w:style w:type="character" w:customStyle="1" w:styleId="ListLabel508">
    <w:name w:val="ListLabel 508"/>
    <w:qFormat/>
    <w:rsid w:val="006064E5"/>
    <w:rPr>
      <w:rFonts w:ascii="Symbol" w:hAnsi="Symbol" w:cs="Symbol"/>
    </w:rPr>
  </w:style>
  <w:style w:type="character" w:customStyle="1" w:styleId="ListLabel509">
    <w:name w:val="ListLabel 509"/>
    <w:qFormat/>
    <w:rsid w:val="006064E5"/>
    <w:rPr>
      <w:rFonts w:ascii="Courier New" w:hAnsi="Courier New" w:cs="Courier New"/>
    </w:rPr>
  </w:style>
  <w:style w:type="character" w:customStyle="1" w:styleId="ListLabel510">
    <w:name w:val="ListLabel 510"/>
    <w:qFormat/>
    <w:rsid w:val="006064E5"/>
    <w:rPr>
      <w:rFonts w:ascii="Wingdings" w:hAnsi="Wingdings" w:cs="Wingdings"/>
    </w:rPr>
  </w:style>
  <w:style w:type="character" w:customStyle="1" w:styleId="ListLabel511">
    <w:name w:val="ListLabel 511"/>
    <w:qFormat/>
    <w:rsid w:val="006064E5"/>
    <w:rPr>
      <w:rFonts w:ascii="Symbol" w:hAnsi="Symbol" w:cs="Symbol"/>
    </w:rPr>
  </w:style>
  <w:style w:type="character" w:customStyle="1" w:styleId="ListLabel512">
    <w:name w:val="ListLabel 512"/>
    <w:qFormat/>
    <w:rsid w:val="006064E5"/>
    <w:rPr>
      <w:rFonts w:ascii="Courier New" w:hAnsi="Courier New" w:cs="Courier New"/>
    </w:rPr>
  </w:style>
  <w:style w:type="character" w:customStyle="1" w:styleId="ListLabel513">
    <w:name w:val="ListLabel 513"/>
    <w:qFormat/>
    <w:rsid w:val="006064E5"/>
    <w:rPr>
      <w:rFonts w:ascii="Wingdings" w:hAnsi="Wingdings" w:cs="Wingdings"/>
    </w:rPr>
  </w:style>
  <w:style w:type="character" w:customStyle="1" w:styleId="ListLabel514">
    <w:name w:val="ListLabel 514"/>
    <w:qFormat/>
    <w:rsid w:val="006064E5"/>
    <w:rPr>
      <w:rFonts w:ascii="Symbol" w:hAnsi="Symbol" w:cs="Symbol"/>
    </w:rPr>
  </w:style>
  <w:style w:type="character" w:customStyle="1" w:styleId="ListLabel515">
    <w:name w:val="ListLabel 515"/>
    <w:qFormat/>
    <w:rsid w:val="006064E5"/>
    <w:rPr>
      <w:rFonts w:ascii="Courier New" w:hAnsi="Courier New" w:cs="Courier New"/>
    </w:rPr>
  </w:style>
  <w:style w:type="character" w:customStyle="1" w:styleId="ListLabel516">
    <w:name w:val="ListLabel 516"/>
    <w:qFormat/>
    <w:rsid w:val="006064E5"/>
    <w:rPr>
      <w:rFonts w:ascii="Wingdings" w:hAnsi="Wingdings" w:cs="Wingdings"/>
    </w:rPr>
  </w:style>
  <w:style w:type="character" w:customStyle="1" w:styleId="ListLabel517">
    <w:name w:val="ListLabel 517"/>
    <w:qFormat/>
    <w:rsid w:val="006064E5"/>
    <w:rPr>
      <w:rFonts w:ascii="Times New Roman" w:hAnsi="Times New Roman" w:cs="Symbol"/>
      <w:sz w:val="28"/>
    </w:rPr>
  </w:style>
  <w:style w:type="character" w:customStyle="1" w:styleId="ListLabel518">
    <w:name w:val="ListLabel 518"/>
    <w:qFormat/>
    <w:rsid w:val="006064E5"/>
    <w:rPr>
      <w:rFonts w:ascii="Courier New" w:hAnsi="Courier New" w:cs="Courier New"/>
    </w:rPr>
  </w:style>
  <w:style w:type="character" w:customStyle="1" w:styleId="ListLabel519">
    <w:name w:val="ListLabel 519"/>
    <w:qFormat/>
    <w:rsid w:val="006064E5"/>
    <w:rPr>
      <w:rFonts w:ascii="Wingdings" w:hAnsi="Wingdings" w:cs="Wingdings"/>
    </w:rPr>
  </w:style>
  <w:style w:type="character" w:customStyle="1" w:styleId="ListLabel520">
    <w:name w:val="ListLabel 520"/>
    <w:qFormat/>
    <w:rsid w:val="006064E5"/>
    <w:rPr>
      <w:rFonts w:ascii="Symbol" w:hAnsi="Symbol" w:cs="Symbol"/>
    </w:rPr>
  </w:style>
  <w:style w:type="character" w:customStyle="1" w:styleId="ListLabel521">
    <w:name w:val="ListLabel 521"/>
    <w:qFormat/>
    <w:rsid w:val="006064E5"/>
    <w:rPr>
      <w:rFonts w:ascii="Courier New" w:hAnsi="Courier New" w:cs="Courier New"/>
    </w:rPr>
  </w:style>
  <w:style w:type="character" w:customStyle="1" w:styleId="ListLabel522">
    <w:name w:val="ListLabel 522"/>
    <w:qFormat/>
    <w:rsid w:val="006064E5"/>
    <w:rPr>
      <w:rFonts w:ascii="Wingdings" w:hAnsi="Wingdings" w:cs="Wingdings"/>
    </w:rPr>
  </w:style>
  <w:style w:type="character" w:customStyle="1" w:styleId="ListLabel523">
    <w:name w:val="ListLabel 523"/>
    <w:qFormat/>
    <w:rsid w:val="006064E5"/>
    <w:rPr>
      <w:rFonts w:ascii="Symbol" w:hAnsi="Symbol" w:cs="Symbol"/>
    </w:rPr>
  </w:style>
  <w:style w:type="character" w:customStyle="1" w:styleId="ListLabel524">
    <w:name w:val="ListLabel 524"/>
    <w:qFormat/>
    <w:rsid w:val="006064E5"/>
    <w:rPr>
      <w:rFonts w:ascii="Courier New" w:hAnsi="Courier New" w:cs="Courier New"/>
    </w:rPr>
  </w:style>
  <w:style w:type="character" w:customStyle="1" w:styleId="ListLabel525">
    <w:name w:val="ListLabel 525"/>
    <w:qFormat/>
    <w:rsid w:val="006064E5"/>
    <w:rPr>
      <w:rFonts w:ascii="Wingdings" w:hAnsi="Wingdings" w:cs="Wingdings"/>
    </w:rPr>
  </w:style>
  <w:style w:type="character" w:customStyle="1" w:styleId="ListLabel526">
    <w:name w:val="ListLabel 526"/>
    <w:qFormat/>
    <w:rsid w:val="006064E5"/>
    <w:rPr>
      <w:rFonts w:ascii="Times New Roman" w:hAnsi="Times New Roman" w:cs="Symbol"/>
      <w:sz w:val="28"/>
    </w:rPr>
  </w:style>
  <w:style w:type="character" w:customStyle="1" w:styleId="ListLabel527">
    <w:name w:val="ListLabel 527"/>
    <w:qFormat/>
    <w:rsid w:val="006064E5"/>
    <w:rPr>
      <w:rFonts w:ascii="Courier New" w:hAnsi="Courier New" w:cs="Courier New"/>
    </w:rPr>
  </w:style>
  <w:style w:type="character" w:customStyle="1" w:styleId="ListLabel528">
    <w:name w:val="ListLabel 528"/>
    <w:qFormat/>
    <w:rsid w:val="006064E5"/>
    <w:rPr>
      <w:rFonts w:ascii="Wingdings" w:hAnsi="Wingdings" w:cs="Wingdings"/>
    </w:rPr>
  </w:style>
  <w:style w:type="character" w:customStyle="1" w:styleId="ListLabel529">
    <w:name w:val="ListLabel 529"/>
    <w:qFormat/>
    <w:rsid w:val="006064E5"/>
    <w:rPr>
      <w:rFonts w:ascii="Symbol" w:hAnsi="Symbol" w:cs="Symbol"/>
    </w:rPr>
  </w:style>
  <w:style w:type="character" w:customStyle="1" w:styleId="ListLabel530">
    <w:name w:val="ListLabel 530"/>
    <w:qFormat/>
    <w:rsid w:val="006064E5"/>
    <w:rPr>
      <w:rFonts w:ascii="Courier New" w:hAnsi="Courier New" w:cs="Courier New"/>
    </w:rPr>
  </w:style>
  <w:style w:type="character" w:customStyle="1" w:styleId="ListLabel531">
    <w:name w:val="ListLabel 531"/>
    <w:qFormat/>
    <w:rsid w:val="006064E5"/>
    <w:rPr>
      <w:rFonts w:ascii="Wingdings" w:hAnsi="Wingdings" w:cs="Wingdings"/>
    </w:rPr>
  </w:style>
  <w:style w:type="character" w:customStyle="1" w:styleId="ListLabel532">
    <w:name w:val="ListLabel 532"/>
    <w:qFormat/>
    <w:rsid w:val="006064E5"/>
    <w:rPr>
      <w:rFonts w:ascii="Symbol" w:hAnsi="Symbol" w:cs="Symbol"/>
    </w:rPr>
  </w:style>
  <w:style w:type="character" w:customStyle="1" w:styleId="ListLabel533">
    <w:name w:val="ListLabel 533"/>
    <w:qFormat/>
    <w:rsid w:val="006064E5"/>
    <w:rPr>
      <w:rFonts w:ascii="Courier New" w:hAnsi="Courier New" w:cs="Courier New"/>
    </w:rPr>
  </w:style>
  <w:style w:type="character" w:customStyle="1" w:styleId="ListLabel534">
    <w:name w:val="ListLabel 534"/>
    <w:qFormat/>
    <w:rsid w:val="006064E5"/>
    <w:rPr>
      <w:rFonts w:ascii="Wingdings" w:hAnsi="Wingdings" w:cs="Wingdings"/>
    </w:rPr>
  </w:style>
  <w:style w:type="character" w:customStyle="1" w:styleId="ListLabel535">
    <w:name w:val="ListLabel 535"/>
    <w:qFormat/>
    <w:rsid w:val="006064E5"/>
    <w:rPr>
      <w:rFonts w:ascii="Times New Roman" w:hAnsi="Times New Roman" w:cs="Symbol"/>
      <w:sz w:val="28"/>
    </w:rPr>
  </w:style>
  <w:style w:type="character" w:customStyle="1" w:styleId="ListLabel536">
    <w:name w:val="ListLabel 536"/>
    <w:qFormat/>
    <w:rsid w:val="006064E5"/>
    <w:rPr>
      <w:rFonts w:ascii="Courier New" w:hAnsi="Courier New" w:cs="Courier New"/>
    </w:rPr>
  </w:style>
  <w:style w:type="character" w:customStyle="1" w:styleId="ListLabel537">
    <w:name w:val="ListLabel 537"/>
    <w:qFormat/>
    <w:rsid w:val="006064E5"/>
    <w:rPr>
      <w:rFonts w:ascii="Wingdings" w:hAnsi="Wingdings" w:cs="Wingdings"/>
    </w:rPr>
  </w:style>
  <w:style w:type="character" w:customStyle="1" w:styleId="ListLabel538">
    <w:name w:val="ListLabel 538"/>
    <w:qFormat/>
    <w:rsid w:val="006064E5"/>
    <w:rPr>
      <w:rFonts w:ascii="Symbol" w:hAnsi="Symbol" w:cs="Symbol"/>
    </w:rPr>
  </w:style>
  <w:style w:type="character" w:customStyle="1" w:styleId="ListLabel539">
    <w:name w:val="ListLabel 539"/>
    <w:qFormat/>
    <w:rsid w:val="006064E5"/>
    <w:rPr>
      <w:rFonts w:ascii="Courier New" w:hAnsi="Courier New" w:cs="Courier New"/>
    </w:rPr>
  </w:style>
  <w:style w:type="character" w:customStyle="1" w:styleId="ListLabel540">
    <w:name w:val="ListLabel 540"/>
    <w:qFormat/>
    <w:rsid w:val="006064E5"/>
    <w:rPr>
      <w:rFonts w:ascii="Wingdings" w:hAnsi="Wingdings" w:cs="Wingdings"/>
    </w:rPr>
  </w:style>
  <w:style w:type="character" w:customStyle="1" w:styleId="ListLabel541">
    <w:name w:val="ListLabel 541"/>
    <w:qFormat/>
    <w:rsid w:val="006064E5"/>
    <w:rPr>
      <w:rFonts w:ascii="Symbol" w:hAnsi="Symbol" w:cs="Symbol"/>
    </w:rPr>
  </w:style>
  <w:style w:type="character" w:customStyle="1" w:styleId="ListLabel542">
    <w:name w:val="ListLabel 542"/>
    <w:qFormat/>
    <w:rsid w:val="006064E5"/>
    <w:rPr>
      <w:rFonts w:ascii="Courier New" w:hAnsi="Courier New" w:cs="Courier New"/>
    </w:rPr>
  </w:style>
  <w:style w:type="character" w:customStyle="1" w:styleId="ListLabel543">
    <w:name w:val="ListLabel 543"/>
    <w:qFormat/>
    <w:rsid w:val="006064E5"/>
    <w:rPr>
      <w:rFonts w:ascii="Wingdings" w:hAnsi="Wingdings" w:cs="Wingdings"/>
    </w:rPr>
  </w:style>
  <w:style w:type="character" w:customStyle="1" w:styleId="ListLabel544">
    <w:name w:val="ListLabel 544"/>
    <w:qFormat/>
    <w:rsid w:val="006064E5"/>
    <w:rPr>
      <w:rFonts w:ascii="Times New Roman" w:hAnsi="Times New Roman" w:cs="Symbol"/>
      <w:sz w:val="28"/>
    </w:rPr>
  </w:style>
  <w:style w:type="character" w:customStyle="1" w:styleId="ListLabel545">
    <w:name w:val="ListLabel 545"/>
    <w:qFormat/>
    <w:rsid w:val="006064E5"/>
    <w:rPr>
      <w:rFonts w:ascii="Courier New" w:hAnsi="Courier New" w:cs="Courier New"/>
    </w:rPr>
  </w:style>
  <w:style w:type="character" w:customStyle="1" w:styleId="ListLabel546">
    <w:name w:val="ListLabel 546"/>
    <w:qFormat/>
    <w:rsid w:val="006064E5"/>
    <w:rPr>
      <w:rFonts w:ascii="Wingdings" w:hAnsi="Wingdings" w:cs="Wingdings"/>
    </w:rPr>
  </w:style>
  <w:style w:type="character" w:customStyle="1" w:styleId="ListLabel547">
    <w:name w:val="ListLabel 547"/>
    <w:qFormat/>
    <w:rsid w:val="006064E5"/>
    <w:rPr>
      <w:rFonts w:ascii="Symbol" w:hAnsi="Symbol" w:cs="Symbol"/>
    </w:rPr>
  </w:style>
  <w:style w:type="character" w:customStyle="1" w:styleId="ListLabel548">
    <w:name w:val="ListLabel 548"/>
    <w:qFormat/>
    <w:rsid w:val="006064E5"/>
    <w:rPr>
      <w:rFonts w:ascii="Courier New" w:hAnsi="Courier New" w:cs="Courier New"/>
    </w:rPr>
  </w:style>
  <w:style w:type="character" w:customStyle="1" w:styleId="ListLabel549">
    <w:name w:val="ListLabel 549"/>
    <w:qFormat/>
    <w:rsid w:val="006064E5"/>
    <w:rPr>
      <w:rFonts w:ascii="Wingdings" w:hAnsi="Wingdings" w:cs="Wingdings"/>
    </w:rPr>
  </w:style>
  <w:style w:type="character" w:customStyle="1" w:styleId="ListLabel550">
    <w:name w:val="ListLabel 550"/>
    <w:qFormat/>
    <w:rsid w:val="006064E5"/>
    <w:rPr>
      <w:rFonts w:ascii="Symbol" w:hAnsi="Symbol" w:cs="Symbol"/>
    </w:rPr>
  </w:style>
  <w:style w:type="character" w:customStyle="1" w:styleId="ListLabel551">
    <w:name w:val="ListLabel 551"/>
    <w:qFormat/>
    <w:rsid w:val="006064E5"/>
    <w:rPr>
      <w:rFonts w:ascii="Courier New" w:hAnsi="Courier New" w:cs="Courier New"/>
    </w:rPr>
  </w:style>
  <w:style w:type="character" w:customStyle="1" w:styleId="ListLabel552">
    <w:name w:val="ListLabel 552"/>
    <w:qFormat/>
    <w:rsid w:val="006064E5"/>
    <w:rPr>
      <w:rFonts w:ascii="Wingdings" w:hAnsi="Wingdings" w:cs="Wingdings"/>
    </w:rPr>
  </w:style>
  <w:style w:type="character" w:customStyle="1" w:styleId="ListLabel553">
    <w:name w:val="ListLabel 553"/>
    <w:qFormat/>
    <w:rsid w:val="006064E5"/>
    <w:rPr>
      <w:rFonts w:ascii="Times New Roman" w:hAnsi="Times New Roman" w:cs="Symbol"/>
      <w:sz w:val="28"/>
    </w:rPr>
  </w:style>
  <w:style w:type="character" w:customStyle="1" w:styleId="ListLabel554">
    <w:name w:val="ListLabel 554"/>
    <w:qFormat/>
    <w:rsid w:val="006064E5"/>
    <w:rPr>
      <w:rFonts w:ascii="Courier New" w:hAnsi="Courier New" w:cs="Courier New"/>
    </w:rPr>
  </w:style>
  <w:style w:type="character" w:customStyle="1" w:styleId="ListLabel555">
    <w:name w:val="ListLabel 555"/>
    <w:qFormat/>
    <w:rsid w:val="006064E5"/>
    <w:rPr>
      <w:rFonts w:ascii="Wingdings" w:hAnsi="Wingdings" w:cs="Wingdings"/>
    </w:rPr>
  </w:style>
  <w:style w:type="character" w:customStyle="1" w:styleId="ListLabel556">
    <w:name w:val="ListLabel 556"/>
    <w:qFormat/>
    <w:rsid w:val="006064E5"/>
    <w:rPr>
      <w:rFonts w:ascii="Symbol" w:hAnsi="Symbol" w:cs="Symbol"/>
    </w:rPr>
  </w:style>
  <w:style w:type="character" w:customStyle="1" w:styleId="ListLabel557">
    <w:name w:val="ListLabel 557"/>
    <w:qFormat/>
    <w:rsid w:val="006064E5"/>
    <w:rPr>
      <w:rFonts w:ascii="Courier New" w:hAnsi="Courier New" w:cs="Courier New"/>
    </w:rPr>
  </w:style>
  <w:style w:type="character" w:customStyle="1" w:styleId="ListLabel558">
    <w:name w:val="ListLabel 558"/>
    <w:qFormat/>
    <w:rsid w:val="006064E5"/>
    <w:rPr>
      <w:rFonts w:ascii="Wingdings" w:hAnsi="Wingdings" w:cs="Wingdings"/>
    </w:rPr>
  </w:style>
  <w:style w:type="character" w:customStyle="1" w:styleId="ListLabel559">
    <w:name w:val="ListLabel 559"/>
    <w:qFormat/>
    <w:rsid w:val="006064E5"/>
    <w:rPr>
      <w:rFonts w:ascii="Symbol" w:hAnsi="Symbol" w:cs="Symbol"/>
    </w:rPr>
  </w:style>
  <w:style w:type="character" w:customStyle="1" w:styleId="ListLabel560">
    <w:name w:val="ListLabel 560"/>
    <w:qFormat/>
    <w:rsid w:val="006064E5"/>
    <w:rPr>
      <w:rFonts w:ascii="Courier New" w:hAnsi="Courier New" w:cs="Courier New"/>
    </w:rPr>
  </w:style>
  <w:style w:type="character" w:customStyle="1" w:styleId="ListLabel561">
    <w:name w:val="ListLabel 561"/>
    <w:qFormat/>
    <w:rsid w:val="006064E5"/>
    <w:rPr>
      <w:rFonts w:ascii="Wingdings" w:hAnsi="Wingdings" w:cs="Wingdings"/>
    </w:rPr>
  </w:style>
  <w:style w:type="character" w:customStyle="1" w:styleId="ListLabel562">
    <w:name w:val="ListLabel 562"/>
    <w:qFormat/>
    <w:rsid w:val="006064E5"/>
    <w:rPr>
      <w:rFonts w:ascii="Times New Roman" w:hAnsi="Times New Roman" w:cs="Symbol"/>
      <w:sz w:val="28"/>
    </w:rPr>
  </w:style>
  <w:style w:type="character" w:customStyle="1" w:styleId="ListLabel563">
    <w:name w:val="ListLabel 563"/>
    <w:qFormat/>
    <w:rsid w:val="006064E5"/>
    <w:rPr>
      <w:rFonts w:ascii="Courier New" w:hAnsi="Courier New" w:cs="Courier New"/>
    </w:rPr>
  </w:style>
  <w:style w:type="character" w:customStyle="1" w:styleId="ListLabel564">
    <w:name w:val="ListLabel 564"/>
    <w:qFormat/>
    <w:rsid w:val="006064E5"/>
    <w:rPr>
      <w:rFonts w:ascii="Wingdings" w:hAnsi="Wingdings" w:cs="Wingdings"/>
    </w:rPr>
  </w:style>
  <w:style w:type="character" w:customStyle="1" w:styleId="ListLabel565">
    <w:name w:val="ListLabel 565"/>
    <w:qFormat/>
    <w:rsid w:val="006064E5"/>
    <w:rPr>
      <w:rFonts w:ascii="Symbol" w:hAnsi="Symbol" w:cs="Symbol"/>
    </w:rPr>
  </w:style>
  <w:style w:type="character" w:customStyle="1" w:styleId="ListLabel566">
    <w:name w:val="ListLabel 566"/>
    <w:qFormat/>
    <w:rsid w:val="006064E5"/>
    <w:rPr>
      <w:rFonts w:ascii="Courier New" w:hAnsi="Courier New" w:cs="Courier New"/>
    </w:rPr>
  </w:style>
  <w:style w:type="character" w:customStyle="1" w:styleId="ListLabel567">
    <w:name w:val="ListLabel 567"/>
    <w:qFormat/>
    <w:rsid w:val="006064E5"/>
    <w:rPr>
      <w:rFonts w:ascii="Wingdings" w:hAnsi="Wingdings" w:cs="Wingdings"/>
    </w:rPr>
  </w:style>
  <w:style w:type="character" w:customStyle="1" w:styleId="ListLabel568">
    <w:name w:val="ListLabel 568"/>
    <w:qFormat/>
    <w:rsid w:val="006064E5"/>
    <w:rPr>
      <w:rFonts w:ascii="Symbol" w:hAnsi="Symbol" w:cs="Symbol"/>
    </w:rPr>
  </w:style>
  <w:style w:type="character" w:customStyle="1" w:styleId="ListLabel569">
    <w:name w:val="ListLabel 569"/>
    <w:qFormat/>
    <w:rsid w:val="006064E5"/>
    <w:rPr>
      <w:rFonts w:ascii="Courier New" w:hAnsi="Courier New" w:cs="Courier New"/>
    </w:rPr>
  </w:style>
  <w:style w:type="character" w:customStyle="1" w:styleId="ListLabel570">
    <w:name w:val="ListLabel 570"/>
    <w:qFormat/>
    <w:rsid w:val="006064E5"/>
    <w:rPr>
      <w:rFonts w:ascii="Wingdings" w:hAnsi="Wingdings" w:cs="Wingdings"/>
    </w:rPr>
  </w:style>
  <w:style w:type="character" w:customStyle="1" w:styleId="ListLabel571">
    <w:name w:val="ListLabel 571"/>
    <w:qFormat/>
    <w:rsid w:val="006064E5"/>
    <w:rPr>
      <w:rFonts w:ascii="Courier New" w:hAnsi="Courier New" w:cs="Courier New"/>
    </w:rPr>
  </w:style>
  <w:style w:type="character" w:customStyle="1" w:styleId="ListLabel572">
    <w:name w:val="ListLabel 572"/>
    <w:qFormat/>
    <w:rsid w:val="006064E5"/>
    <w:rPr>
      <w:rFonts w:ascii="Courier New" w:hAnsi="Courier New" w:cs="Courier New"/>
    </w:rPr>
  </w:style>
  <w:style w:type="character" w:customStyle="1" w:styleId="ListLabel573">
    <w:name w:val="ListLabel 573"/>
    <w:qFormat/>
    <w:rsid w:val="006064E5"/>
    <w:rPr>
      <w:rFonts w:ascii="Courier New" w:hAnsi="Courier New" w:cs="Courier New"/>
    </w:rPr>
  </w:style>
  <w:style w:type="character" w:customStyle="1" w:styleId="ListLabel574">
    <w:name w:val="ListLabel 574"/>
    <w:qFormat/>
    <w:rsid w:val="006064E5"/>
    <w:rPr>
      <w:rFonts w:ascii="Courier New" w:hAnsi="Courier New" w:cs="Courier New"/>
    </w:rPr>
  </w:style>
  <w:style w:type="character" w:customStyle="1" w:styleId="ListLabel575">
    <w:name w:val="ListLabel 575"/>
    <w:qFormat/>
    <w:rsid w:val="006064E5"/>
    <w:rPr>
      <w:rFonts w:ascii="Courier New" w:hAnsi="Courier New" w:cs="Courier New"/>
    </w:rPr>
  </w:style>
  <w:style w:type="character" w:customStyle="1" w:styleId="ListLabel576">
    <w:name w:val="ListLabel 576"/>
    <w:qFormat/>
    <w:rsid w:val="006064E5"/>
    <w:rPr>
      <w:rFonts w:ascii="Courier New" w:hAnsi="Courier New" w:cs="Courier New"/>
    </w:rPr>
  </w:style>
  <w:style w:type="character" w:customStyle="1" w:styleId="ListLabel577">
    <w:name w:val="ListLabel 577"/>
    <w:qFormat/>
    <w:rsid w:val="006064E5"/>
    <w:rPr>
      <w:rFonts w:ascii="Times New Roman" w:hAnsi="Times New Roman" w:cs="Symbol"/>
      <w:sz w:val="28"/>
    </w:rPr>
  </w:style>
  <w:style w:type="character" w:customStyle="1" w:styleId="ListLabel578">
    <w:name w:val="ListLabel 578"/>
    <w:qFormat/>
    <w:rsid w:val="006064E5"/>
    <w:rPr>
      <w:rFonts w:ascii="Courier New" w:hAnsi="Courier New" w:cs="Courier New"/>
    </w:rPr>
  </w:style>
  <w:style w:type="character" w:customStyle="1" w:styleId="ListLabel579">
    <w:name w:val="ListLabel 579"/>
    <w:qFormat/>
    <w:rsid w:val="006064E5"/>
    <w:rPr>
      <w:rFonts w:ascii="Wingdings" w:hAnsi="Wingdings" w:cs="Wingdings"/>
    </w:rPr>
  </w:style>
  <w:style w:type="character" w:customStyle="1" w:styleId="ListLabel580">
    <w:name w:val="ListLabel 580"/>
    <w:qFormat/>
    <w:rsid w:val="006064E5"/>
    <w:rPr>
      <w:rFonts w:ascii="Symbol" w:hAnsi="Symbol" w:cs="Symbol"/>
    </w:rPr>
  </w:style>
  <w:style w:type="character" w:customStyle="1" w:styleId="ListLabel581">
    <w:name w:val="ListLabel 581"/>
    <w:qFormat/>
    <w:rsid w:val="006064E5"/>
    <w:rPr>
      <w:rFonts w:ascii="Courier New" w:hAnsi="Courier New" w:cs="Courier New"/>
    </w:rPr>
  </w:style>
  <w:style w:type="character" w:customStyle="1" w:styleId="ListLabel582">
    <w:name w:val="ListLabel 582"/>
    <w:qFormat/>
    <w:rsid w:val="006064E5"/>
    <w:rPr>
      <w:rFonts w:ascii="Wingdings" w:hAnsi="Wingdings" w:cs="Wingdings"/>
    </w:rPr>
  </w:style>
  <w:style w:type="character" w:customStyle="1" w:styleId="ListLabel583">
    <w:name w:val="ListLabel 583"/>
    <w:qFormat/>
    <w:rsid w:val="006064E5"/>
    <w:rPr>
      <w:rFonts w:ascii="Symbol" w:hAnsi="Symbol" w:cs="Symbol"/>
    </w:rPr>
  </w:style>
  <w:style w:type="character" w:customStyle="1" w:styleId="ListLabel584">
    <w:name w:val="ListLabel 584"/>
    <w:qFormat/>
    <w:rsid w:val="006064E5"/>
    <w:rPr>
      <w:rFonts w:ascii="Courier New" w:hAnsi="Courier New" w:cs="Courier New"/>
    </w:rPr>
  </w:style>
  <w:style w:type="character" w:customStyle="1" w:styleId="ListLabel585">
    <w:name w:val="ListLabel 585"/>
    <w:qFormat/>
    <w:rsid w:val="006064E5"/>
    <w:rPr>
      <w:rFonts w:ascii="Wingdings" w:hAnsi="Wingdings" w:cs="Wingdings"/>
    </w:rPr>
  </w:style>
  <w:style w:type="character" w:customStyle="1" w:styleId="ListLabel586">
    <w:name w:val="ListLabel 586"/>
    <w:qFormat/>
    <w:rsid w:val="006064E5"/>
    <w:rPr>
      <w:rFonts w:ascii="Courier New" w:hAnsi="Courier New" w:cs="Courier New"/>
    </w:rPr>
  </w:style>
  <w:style w:type="character" w:customStyle="1" w:styleId="ListLabel587">
    <w:name w:val="ListLabel 587"/>
    <w:qFormat/>
    <w:rsid w:val="006064E5"/>
    <w:rPr>
      <w:rFonts w:ascii="Courier New" w:hAnsi="Courier New" w:cs="Courier New"/>
    </w:rPr>
  </w:style>
  <w:style w:type="character" w:customStyle="1" w:styleId="ListLabel588">
    <w:name w:val="ListLabel 588"/>
    <w:qFormat/>
    <w:rsid w:val="006064E5"/>
    <w:rPr>
      <w:rFonts w:ascii="Courier New" w:hAnsi="Courier New" w:cs="Courier New"/>
    </w:rPr>
  </w:style>
  <w:style w:type="character" w:customStyle="1" w:styleId="ListLabel589">
    <w:name w:val="ListLabel 589"/>
    <w:qFormat/>
    <w:rsid w:val="006064E5"/>
    <w:rPr>
      <w:rFonts w:ascii="Times New Roman" w:hAnsi="Times New Roman" w:cs="Times New Roman"/>
      <w:sz w:val="28"/>
      <w:szCs w:val="28"/>
    </w:rPr>
  </w:style>
  <w:style w:type="character" w:customStyle="1" w:styleId="ListLabel590">
    <w:name w:val="ListLabel 590"/>
    <w:qFormat/>
    <w:rsid w:val="006064E5"/>
    <w:rPr>
      <w:rFonts w:ascii="Times New Roman" w:hAnsi="Times New Roman" w:cs="Times New Roman"/>
      <w:sz w:val="28"/>
      <w:szCs w:val="28"/>
      <w:u w:val="dottedHeavy" w:color="000000"/>
    </w:rPr>
  </w:style>
  <w:style w:type="character" w:customStyle="1" w:styleId="ListLabel591">
    <w:name w:val="ListLabel 591"/>
    <w:qFormat/>
    <w:rsid w:val="006064E5"/>
    <w:rPr>
      <w:rFonts w:ascii="Times New Roman" w:hAnsi="Times New Roman" w:cs="Times New Roman"/>
      <w:sz w:val="28"/>
      <w:szCs w:val="28"/>
      <w:lang w:bidi="hi-IN"/>
    </w:rPr>
  </w:style>
  <w:style w:type="character" w:customStyle="1" w:styleId="ListLabel592">
    <w:name w:val="ListLabel 592"/>
    <w:qFormat/>
    <w:rsid w:val="006064E5"/>
    <w:rPr>
      <w:rFonts w:ascii="Times New Roman" w:hAnsi="Times New Roman" w:cs="Times New Roman"/>
      <w:sz w:val="28"/>
      <w:szCs w:val="28"/>
      <w:shd w:val="clear" w:color="auto" w:fill="FFFFFF"/>
      <w:lang w:bidi="hi-IN"/>
    </w:rPr>
  </w:style>
  <w:style w:type="character" w:customStyle="1" w:styleId="ListLabel593">
    <w:name w:val="ListLabel 593"/>
    <w:qFormat/>
    <w:rsid w:val="006064E5"/>
    <w:rPr>
      <w:rFonts w:ascii="Times New Roman" w:eastAsia="Segoe UI" w:hAnsi="Times New Roman" w:cs="Times New Roman"/>
      <w:sz w:val="28"/>
      <w:szCs w:val="28"/>
      <w:lang w:bidi="hi-IN"/>
    </w:rPr>
  </w:style>
  <w:style w:type="character" w:customStyle="1" w:styleId="ListLabel594">
    <w:name w:val="ListLabel 594"/>
    <w:qFormat/>
    <w:rsid w:val="006064E5"/>
    <w:rPr>
      <w:rFonts w:ascii="Times New Roman" w:hAnsi="Times New Roman" w:cs="Times New Roman"/>
      <w:iCs/>
      <w:sz w:val="28"/>
      <w:szCs w:val="28"/>
    </w:rPr>
  </w:style>
  <w:style w:type="character" w:customStyle="1" w:styleId="ListLabel595">
    <w:name w:val="ListLabel 595"/>
    <w:qFormat/>
    <w:rsid w:val="006064E5"/>
  </w:style>
  <w:style w:type="character" w:customStyle="1" w:styleId="ListLabel596">
    <w:name w:val="ListLabel 596"/>
    <w:qFormat/>
    <w:rsid w:val="006064E5"/>
    <w:rPr>
      <w:rFonts w:ascii="Times New Roman" w:eastAsia="Times New Roman" w:hAnsi="Times New Roman" w:cs="Times New Roman"/>
    </w:rPr>
  </w:style>
  <w:style w:type="character" w:customStyle="1" w:styleId="ListLabel597">
    <w:name w:val="ListLabel 597"/>
    <w:qFormat/>
    <w:rsid w:val="006064E5"/>
    <w:rPr>
      <w:rFonts w:ascii="Symbol" w:eastAsia="Symbol" w:hAnsi="Symbol"/>
    </w:rPr>
  </w:style>
  <w:style w:type="character" w:customStyle="1" w:styleId="ListLabel598">
    <w:name w:val="ListLabel 598"/>
    <w:qFormat/>
    <w:rsid w:val="006064E5"/>
    <w:rPr>
      <w:bCs/>
      <w:iCs/>
    </w:rPr>
  </w:style>
  <w:style w:type="character" w:customStyle="1" w:styleId="ListLabel599">
    <w:name w:val="ListLabel 599"/>
    <w:qFormat/>
    <w:rsid w:val="006064E5"/>
    <w:rPr>
      <w:rFonts w:ascii="Times New Roman" w:eastAsia="Times New Roman" w:hAnsi="Times New Roman" w:cs="Times New Roman"/>
      <w:spacing w:val="-4"/>
      <w:sz w:val="28"/>
      <w:szCs w:val="28"/>
      <w:lang w:eastAsia="ru-RU"/>
    </w:rPr>
  </w:style>
  <w:style w:type="character" w:customStyle="1" w:styleId="ListLabel600">
    <w:name w:val="ListLabel 600"/>
    <w:qFormat/>
    <w:rsid w:val="006064E5"/>
    <w:rPr>
      <w:rFonts w:ascii="NSimSun" w:eastAsia="NSimSun" w:hAnsi="NSimSun"/>
      <w:spacing w:val="-4"/>
    </w:rPr>
  </w:style>
  <w:style w:type="character" w:customStyle="1" w:styleId="ListLabel601">
    <w:name w:val="ListLabel 601"/>
    <w:qFormat/>
    <w:rsid w:val="006064E5"/>
    <w:rPr>
      <w:rFonts w:ascii="Times New Roman" w:hAnsi="Times New Roman" w:cs="Times New Roman"/>
      <w:strike w:val="0"/>
      <w:dstrike w:val="0"/>
      <w:color w:val="auto"/>
      <w:sz w:val="28"/>
      <w:szCs w:val="28"/>
      <w:u w:val="none" w:color="000000"/>
      <w:effect w:val="none"/>
    </w:rPr>
  </w:style>
  <w:style w:type="character" w:customStyle="1" w:styleId="17">
    <w:name w:val="Основной текст Знак1"/>
    <w:basedOn w:val="a2"/>
    <w:link w:val="a1"/>
    <w:uiPriority w:val="99"/>
    <w:qFormat/>
    <w:rsid w:val="006064E5"/>
    <w:rPr>
      <w:rFonts w:ascii="Calibri" w:eastAsia="Calibri" w:hAnsi="Calibri" w:cs="Mangal"/>
      <w:szCs w:val="21"/>
    </w:rPr>
  </w:style>
  <w:style w:type="character" w:customStyle="1" w:styleId="fontstyle21">
    <w:name w:val="fontstyle21"/>
    <w:qFormat/>
    <w:rsid w:val="006064E5"/>
    <w:rPr>
      <w:rFonts w:ascii="Symbol" w:hAnsi="Symbol"/>
      <w:b w:val="0"/>
      <w:bCs w:val="0"/>
      <w:i w:val="0"/>
      <w:iCs w:val="0"/>
      <w:color w:val="000000"/>
      <w:sz w:val="24"/>
      <w:szCs w:val="24"/>
    </w:rPr>
  </w:style>
  <w:style w:type="character" w:customStyle="1" w:styleId="afb">
    <w:name w:val="Без интервала Знак"/>
    <w:qFormat/>
    <w:rsid w:val="006064E5"/>
    <w:rPr>
      <w:rFonts w:ascii="Times New Roman" w:eastAsia="Times New Roman" w:hAnsi="Times New Roman" w:cs="Times New Roman"/>
      <w:sz w:val="24"/>
      <w:szCs w:val="20"/>
      <w:lang w:eastAsia="ru-RU"/>
    </w:rPr>
  </w:style>
  <w:style w:type="character" w:customStyle="1" w:styleId="blk">
    <w:name w:val="blk"/>
    <w:qFormat/>
    <w:rsid w:val="006064E5"/>
  </w:style>
  <w:style w:type="character" w:customStyle="1" w:styleId="afc">
    <w:name w:val="Маркеры списка"/>
    <w:qFormat/>
    <w:rsid w:val="006064E5"/>
    <w:rPr>
      <w:rFonts w:ascii="OpenSymbol" w:eastAsia="OpenSymbol" w:hAnsi="OpenSymbol" w:cs="OpenSymbol"/>
    </w:rPr>
  </w:style>
  <w:style w:type="character" w:customStyle="1" w:styleId="ListLabel952">
    <w:name w:val="ListLabel 952"/>
    <w:qFormat/>
    <w:rsid w:val="006064E5"/>
    <w:rPr>
      <w:szCs w:val="28"/>
    </w:rPr>
  </w:style>
  <w:style w:type="character" w:customStyle="1" w:styleId="ListLabel953">
    <w:name w:val="ListLabel 953"/>
    <w:qFormat/>
    <w:rsid w:val="006064E5"/>
  </w:style>
  <w:style w:type="character" w:customStyle="1" w:styleId="Bodytext2">
    <w:name w:val="Body text (2)"/>
    <w:basedOn w:val="a2"/>
    <w:qFormat/>
    <w:rsid w:val="006064E5"/>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color="000000"/>
      <w:effect w:val="none"/>
      <w:lang w:val="ru-RU" w:eastAsia="ru-RU" w:bidi="ru-RU"/>
    </w:rPr>
  </w:style>
  <w:style w:type="character" w:customStyle="1" w:styleId="afd">
    <w:name w:val="Выделение жирным"/>
    <w:qFormat/>
    <w:rsid w:val="006064E5"/>
    <w:rPr>
      <w:b/>
      <w:bCs/>
    </w:rPr>
  </w:style>
  <w:style w:type="character" w:customStyle="1" w:styleId="2TrebuchetMS">
    <w:name w:val="Основной текст (2) + Trebuchet MS"/>
    <w:qFormat/>
    <w:rsid w:val="006064E5"/>
    <w:rPr>
      <w:rFonts w:ascii="Trebuchet MS" w:eastAsia="Trebuchet MS" w:hAnsi="Trebuchet MS" w:cs="Trebuchet MS"/>
      <w:b w:val="0"/>
      <w:bCs w:val="0"/>
      <w:i w:val="0"/>
      <w:iCs w:val="0"/>
      <w:caps w:val="0"/>
      <w:smallCaps w:val="0"/>
      <w:strike w:val="0"/>
      <w:dstrike w:val="0"/>
      <w:color w:val="000000"/>
      <w:spacing w:val="0"/>
      <w:w w:val="100"/>
      <w:sz w:val="12"/>
      <w:szCs w:val="12"/>
      <w:u w:val="none" w:color="000000"/>
      <w:effect w:val="none"/>
      <w:lang w:val="ru-RU" w:eastAsia="ru-RU" w:bidi="ru-RU"/>
    </w:rPr>
  </w:style>
  <w:style w:type="character" w:customStyle="1" w:styleId="23">
    <w:name w:val="Основной текст (2)_"/>
    <w:basedOn w:val="a2"/>
    <w:qFormat/>
    <w:rsid w:val="006064E5"/>
    <w:rPr>
      <w:rFonts w:ascii="Times New Roman" w:eastAsia="Times New Roman" w:hAnsi="Times New Roman" w:cs="Times New Roman"/>
      <w:b w:val="0"/>
      <w:bCs w:val="0"/>
      <w:i w:val="0"/>
      <w:iCs w:val="0"/>
      <w:caps w:val="0"/>
      <w:smallCaps w:val="0"/>
      <w:strike w:val="0"/>
      <w:dstrike w:val="0"/>
      <w:sz w:val="26"/>
      <w:szCs w:val="26"/>
      <w:u w:val="none" w:color="000000"/>
      <w:effect w:val="none"/>
    </w:rPr>
  </w:style>
  <w:style w:type="character" w:customStyle="1" w:styleId="2Exact">
    <w:name w:val="Основной текст (2) Exact"/>
    <w:qFormat/>
    <w:rsid w:val="006064E5"/>
    <w:rPr>
      <w:sz w:val="24"/>
      <w:szCs w:val="24"/>
    </w:rPr>
  </w:style>
  <w:style w:type="character" w:customStyle="1" w:styleId="100">
    <w:name w:val="Основной текст (10) + Не курсив"/>
    <w:basedOn w:val="a2"/>
    <w:qFormat/>
    <w:rsid w:val="006064E5"/>
    <w:rPr>
      <w:rFonts w:ascii="Cambria" w:eastAsia="Cambria" w:hAnsi="Cambria" w:cs="Cambria"/>
      <w:b w:val="0"/>
      <w:bCs w:val="0"/>
      <w:i/>
      <w:iCs/>
      <w:caps w:val="0"/>
      <w:smallCaps w:val="0"/>
      <w:strike w:val="0"/>
      <w:dstrike w:val="0"/>
      <w:color w:val="000000"/>
      <w:spacing w:val="0"/>
      <w:w w:val="100"/>
      <w:sz w:val="24"/>
      <w:szCs w:val="24"/>
      <w:u w:val="none" w:color="000000"/>
      <w:effect w:val="none"/>
      <w:lang w:val="ru-RU" w:eastAsia="ru-RU" w:bidi="ru-RU"/>
    </w:rPr>
  </w:style>
  <w:style w:type="character" w:customStyle="1" w:styleId="18">
    <w:name w:val="Просмотренная гиперссылка1"/>
    <w:basedOn w:val="a2"/>
    <w:uiPriority w:val="99"/>
    <w:qFormat/>
    <w:rsid w:val="006064E5"/>
    <w:rPr>
      <w:color w:val="954F72"/>
      <w:u w:val="single" w:color="000000"/>
    </w:rPr>
  </w:style>
  <w:style w:type="character" w:customStyle="1" w:styleId="210">
    <w:name w:val="Заголовок 2 Знак1"/>
    <w:basedOn w:val="a2"/>
    <w:uiPriority w:val="9"/>
    <w:qFormat/>
    <w:rsid w:val="006064E5"/>
    <w:rPr>
      <w:rFonts w:ascii="Calibri Light" w:eastAsia="Calibri" w:hAnsi="Calibri Light" w:cs="Tahoma"/>
      <w:color w:val="2F5496"/>
      <w:sz w:val="26"/>
      <w:szCs w:val="26"/>
    </w:rPr>
  </w:style>
  <w:style w:type="character" w:customStyle="1" w:styleId="19">
    <w:name w:val="Подзаголовок Знак1"/>
    <w:basedOn w:val="a2"/>
    <w:uiPriority w:val="11"/>
    <w:qFormat/>
    <w:rsid w:val="006064E5"/>
    <w:rPr>
      <w:rFonts w:ascii="Calibri" w:eastAsia="Calibri" w:hAnsi="Calibri" w:cs="Calibri"/>
      <w:color w:val="5A5A5A"/>
      <w:spacing w:val="15"/>
    </w:rPr>
  </w:style>
  <w:style w:type="character" w:customStyle="1" w:styleId="ListLabel954">
    <w:name w:val="ListLabel 954"/>
    <w:qFormat/>
    <w:rsid w:val="006064E5"/>
    <w:rPr>
      <w:rFonts w:ascii="Symbol" w:eastAsia="Symbol" w:hAnsi="Symbol"/>
      <w:bCs/>
      <w:i/>
      <w:iCs w:val="0"/>
      <w:szCs w:val="28"/>
    </w:rPr>
  </w:style>
  <w:style w:type="character" w:customStyle="1" w:styleId="ListLabel955">
    <w:name w:val="ListLabel 955"/>
    <w:qFormat/>
    <w:rsid w:val="006064E5"/>
    <w:rPr>
      <w:rFonts w:ascii="Times New Roman" w:hAnsi="Times New Roman" w:cs="Times New Roman"/>
      <w:i w:val="0"/>
      <w:iCs w:val="0"/>
    </w:rPr>
  </w:style>
  <w:style w:type="character" w:customStyle="1" w:styleId="ListLabel956">
    <w:name w:val="ListLabel 956"/>
    <w:qFormat/>
    <w:rsid w:val="006064E5"/>
    <w:rPr>
      <w:rFonts w:ascii="Symbol" w:eastAsia="Symbol" w:hAnsi="Symbol" w:cs="Times New Roman"/>
      <w:b w:val="0"/>
      <w:bCs w:val="0"/>
      <w:i w:val="0"/>
      <w:iCs w:val="0"/>
    </w:rPr>
  </w:style>
  <w:style w:type="character" w:customStyle="1" w:styleId="ListLabel957">
    <w:name w:val="ListLabel 957"/>
    <w:qFormat/>
    <w:rsid w:val="006064E5"/>
    <w:rPr>
      <w:rFonts w:ascii="Symbol" w:eastAsia="Symbol" w:hAnsi="Symbol" w:cs="Times New Roman"/>
      <w:b w:val="0"/>
      <w:bCs w:val="0"/>
      <w:i w:val="0"/>
      <w:iCs w:val="0"/>
    </w:rPr>
  </w:style>
  <w:style w:type="character" w:customStyle="1" w:styleId="ListLabel958">
    <w:name w:val="ListLabel 958"/>
    <w:qFormat/>
    <w:rsid w:val="006064E5"/>
    <w:rPr>
      <w:rFonts w:ascii="Courier New" w:hAnsi="Courier New" w:cs="Courier New"/>
    </w:rPr>
  </w:style>
  <w:style w:type="character" w:customStyle="1" w:styleId="ListLabel959">
    <w:name w:val="ListLabel 959"/>
    <w:qFormat/>
    <w:rsid w:val="006064E5"/>
    <w:rPr>
      <w:rFonts w:ascii="Courier New" w:hAnsi="Courier New" w:cs="Courier New"/>
    </w:rPr>
  </w:style>
  <w:style w:type="character" w:customStyle="1" w:styleId="ListLabel960">
    <w:name w:val="ListLabel 960"/>
    <w:qFormat/>
    <w:rsid w:val="006064E5"/>
    <w:rPr>
      <w:rFonts w:ascii="Courier New" w:hAnsi="Courier New" w:cs="Courier New"/>
    </w:rPr>
  </w:style>
  <w:style w:type="character" w:customStyle="1" w:styleId="ListLabel961">
    <w:name w:val="ListLabel 961"/>
    <w:qFormat/>
    <w:rsid w:val="006064E5"/>
    <w:rPr>
      <w:rFonts w:ascii="Symbol" w:eastAsia="Symbol" w:hAnsi="Symbol"/>
      <w:bCs/>
      <w:i/>
      <w:iCs w:val="0"/>
      <w:szCs w:val="28"/>
    </w:rPr>
  </w:style>
  <w:style w:type="character" w:customStyle="1" w:styleId="ListLabel962">
    <w:name w:val="ListLabel 962"/>
    <w:qFormat/>
    <w:rsid w:val="006064E5"/>
    <w:rPr>
      <w:rFonts w:ascii="Times New Roman" w:hAnsi="Times New Roman" w:cs="Times New Roman"/>
      <w:i w:val="0"/>
      <w:iCs w:val="0"/>
    </w:rPr>
  </w:style>
  <w:style w:type="character" w:customStyle="1" w:styleId="ListLabel963">
    <w:name w:val="ListLabel 963"/>
    <w:qFormat/>
    <w:rsid w:val="006064E5"/>
    <w:rPr>
      <w:rFonts w:ascii="Symbol" w:eastAsia="Symbol" w:hAnsi="Symbol" w:cs="Times New Roman"/>
      <w:b w:val="0"/>
      <w:bCs w:val="0"/>
      <w:i w:val="0"/>
      <w:iCs w:val="0"/>
    </w:rPr>
  </w:style>
  <w:style w:type="character" w:customStyle="1" w:styleId="ListLabel964">
    <w:name w:val="ListLabel 964"/>
    <w:qFormat/>
    <w:rsid w:val="006064E5"/>
    <w:rPr>
      <w:rFonts w:ascii="Symbol" w:eastAsia="Symbol" w:hAnsi="Symbol" w:cs="Times New Roman"/>
      <w:b w:val="0"/>
      <w:bCs w:val="0"/>
      <w:i w:val="0"/>
      <w:iCs w:val="0"/>
    </w:rPr>
  </w:style>
  <w:style w:type="character" w:customStyle="1" w:styleId="ListLabel965">
    <w:name w:val="ListLabel 965"/>
    <w:qFormat/>
    <w:rsid w:val="006064E5"/>
    <w:rPr>
      <w:rFonts w:ascii="Symbol" w:eastAsia="Symbol" w:hAnsi="Symbol"/>
      <w:bCs/>
      <w:i/>
      <w:iCs w:val="0"/>
      <w:szCs w:val="28"/>
    </w:rPr>
  </w:style>
  <w:style w:type="character" w:customStyle="1" w:styleId="ListLabel966">
    <w:name w:val="ListLabel 966"/>
    <w:qFormat/>
    <w:rsid w:val="006064E5"/>
    <w:rPr>
      <w:rFonts w:ascii="Times New Roman" w:hAnsi="Times New Roman" w:cs="Times New Roman"/>
      <w:i w:val="0"/>
      <w:iCs w:val="0"/>
    </w:rPr>
  </w:style>
  <w:style w:type="character" w:customStyle="1" w:styleId="ListLabel967">
    <w:name w:val="ListLabel 967"/>
    <w:qFormat/>
    <w:rsid w:val="006064E5"/>
    <w:rPr>
      <w:rFonts w:ascii="Symbol" w:eastAsia="Symbol" w:hAnsi="Symbol" w:cs="Times New Roman"/>
      <w:b w:val="0"/>
      <w:bCs w:val="0"/>
      <w:i w:val="0"/>
      <w:iCs w:val="0"/>
    </w:rPr>
  </w:style>
  <w:style w:type="character" w:customStyle="1" w:styleId="ListLabel968">
    <w:name w:val="ListLabel 968"/>
    <w:qFormat/>
    <w:rsid w:val="006064E5"/>
    <w:rPr>
      <w:rFonts w:ascii="Symbol" w:eastAsia="Symbol" w:hAnsi="Symbol" w:cs="Times New Roman"/>
      <w:b w:val="0"/>
      <w:bCs w:val="0"/>
      <w:i w:val="0"/>
      <w:iCs w:val="0"/>
    </w:rPr>
  </w:style>
  <w:style w:type="character" w:customStyle="1" w:styleId="ListLabel969">
    <w:name w:val="ListLabel 969"/>
    <w:qFormat/>
    <w:rsid w:val="006064E5"/>
    <w:rPr>
      <w:rFonts w:ascii="Symbol" w:hAnsi="Symbol" w:cs="Symbol"/>
      <w:color w:val="000000"/>
      <w:sz w:val="28"/>
      <w:szCs w:val="28"/>
    </w:rPr>
  </w:style>
  <w:style w:type="character" w:customStyle="1" w:styleId="ListLabel970">
    <w:name w:val="ListLabel 970"/>
    <w:qFormat/>
    <w:rsid w:val="006064E5"/>
    <w:rPr>
      <w:rFonts w:ascii="Courier New" w:hAnsi="Courier New" w:cs="Courier New"/>
    </w:rPr>
  </w:style>
  <w:style w:type="character" w:customStyle="1" w:styleId="ListLabel971">
    <w:name w:val="ListLabel 971"/>
    <w:qFormat/>
    <w:rsid w:val="006064E5"/>
    <w:rPr>
      <w:rFonts w:ascii="Wingdings" w:hAnsi="Wingdings" w:cs="Wingdings"/>
    </w:rPr>
  </w:style>
  <w:style w:type="character" w:customStyle="1" w:styleId="ListLabel972">
    <w:name w:val="ListLabel 972"/>
    <w:qFormat/>
    <w:rsid w:val="006064E5"/>
    <w:rPr>
      <w:rFonts w:ascii="Symbol" w:hAnsi="Symbol" w:cs="Symbol"/>
    </w:rPr>
  </w:style>
  <w:style w:type="character" w:customStyle="1" w:styleId="ListLabel973">
    <w:name w:val="ListLabel 973"/>
    <w:qFormat/>
    <w:rsid w:val="006064E5"/>
    <w:rPr>
      <w:rFonts w:ascii="Courier New" w:hAnsi="Courier New" w:cs="Courier New"/>
    </w:rPr>
  </w:style>
  <w:style w:type="character" w:customStyle="1" w:styleId="ListLabel974">
    <w:name w:val="ListLabel 974"/>
    <w:qFormat/>
    <w:rsid w:val="006064E5"/>
    <w:rPr>
      <w:rFonts w:ascii="Wingdings" w:hAnsi="Wingdings" w:cs="Wingdings"/>
    </w:rPr>
  </w:style>
  <w:style w:type="character" w:customStyle="1" w:styleId="ListLabel975">
    <w:name w:val="ListLabel 975"/>
    <w:qFormat/>
    <w:rsid w:val="006064E5"/>
    <w:rPr>
      <w:rFonts w:ascii="Symbol" w:hAnsi="Symbol" w:cs="Symbol"/>
    </w:rPr>
  </w:style>
  <w:style w:type="character" w:customStyle="1" w:styleId="ListLabel976">
    <w:name w:val="ListLabel 976"/>
    <w:qFormat/>
    <w:rsid w:val="006064E5"/>
    <w:rPr>
      <w:rFonts w:ascii="Courier New" w:hAnsi="Courier New" w:cs="Courier New"/>
    </w:rPr>
  </w:style>
  <w:style w:type="character" w:customStyle="1" w:styleId="ListLabel977">
    <w:name w:val="ListLabel 977"/>
    <w:qFormat/>
    <w:rsid w:val="006064E5"/>
    <w:rPr>
      <w:rFonts w:ascii="Wingdings" w:hAnsi="Wingdings" w:cs="Wingdings"/>
    </w:rPr>
  </w:style>
  <w:style w:type="character" w:customStyle="1" w:styleId="ListLabel978">
    <w:name w:val="ListLabel 978"/>
    <w:qFormat/>
    <w:rsid w:val="006064E5"/>
    <w:rPr>
      <w:rFonts w:ascii="Symbol" w:hAnsi="Symbol" w:cs="Symbol"/>
    </w:rPr>
  </w:style>
  <w:style w:type="character" w:customStyle="1" w:styleId="ListLabel979">
    <w:name w:val="ListLabel 979"/>
    <w:qFormat/>
    <w:rsid w:val="006064E5"/>
    <w:rPr>
      <w:rFonts w:ascii="Symbol" w:hAnsi="Symbol" w:cs="Symbol"/>
    </w:rPr>
  </w:style>
  <w:style w:type="character" w:customStyle="1" w:styleId="ListLabel980">
    <w:name w:val="ListLabel 980"/>
    <w:qFormat/>
    <w:rsid w:val="006064E5"/>
    <w:rPr>
      <w:rFonts w:ascii="Symbol" w:hAnsi="Symbol" w:cs="Symbol"/>
    </w:rPr>
  </w:style>
  <w:style w:type="character" w:customStyle="1" w:styleId="ListLabel981">
    <w:name w:val="ListLabel 981"/>
    <w:qFormat/>
    <w:rsid w:val="006064E5"/>
    <w:rPr>
      <w:rFonts w:ascii="Symbol" w:hAnsi="Symbol" w:cs="Symbol"/>
    </w:rPr>
  </w:style>
  <w:style w:type="character" w:customStyle="1" w:styleId="ListLabel982">
    <w:name w:val="ListLabel 982"/>
    <w:qFormat/>
    <w:rsid w:val="006064E5"/>
    <w:rPr>
      <w:rFonts w:ascii="Symbol" w:hAnsi="Symbol" w:cs="Symbol"/>
    </w:rPr>
  </w:style>
  <w:style w:type="character" w:customStyle="1" w:styleId="ListLabel983">
    <w:name w:val="ListLabel 983"/>
    <w:qFormat/>
    <w:rsid w:val="006064E5"/>
    <w:rPr>
      <w:rFonts w:ascii="Symbol" w:hAnsi="Symbol" w:cs="Symbol"/>
    </w:rPr>
  </w:style>
  <w:style w:type="character" w:customStyle="1" w:styleId="ListLabel984">
    <w:name w:val="ListLabel 984"/>
    <w:qFormat/>
    <w:rsid w:val="006064E5"/>
    <w:rPr>
      <w:rFonts w:ascii="Symbol" w:hAnsi="Symbol" w:cs="Symbol"/>
    </w:rPr>
  </w:style>
  <w:style w:type="character" w:customStyle="1" w:styleId="ListLabel985">
    <w:name w:val="ListLabel 985"/>
    <w:qFormat/>
    <w:rsid w:val="006064E5"/>
    <w:rPr>
      <w:sz w:val="28"/>
      <w:szCs w:val="28"/>
    </w:rPr>
  </w:style>
  <w:style w:type="character" w:customStyle="1" w:styleId="ListLabel986">
    <w:name w:val="ListLabel 986"/>
    <w:qFormat/>
    <w:rsid w:val="006064E5"/>
    <w:rPr>
      <w:rFonts w:ascii="Courier New" w:hAnsi="Courier New" w:cs="Courier New"/>
    </w:rPr>
  </w:style>
  <w:style w:type="character" w:customStyle="1" w:styleId="ListLabel987">
    <w:name w:val="ListLabel 987"/>
    <w:qFormat/>
    <w:rsid w:val="006064E5"/>
    <w:rPr>
      <w:rFonts w:ascii="Courier New" w:hAnsi="Courier New" w:cs="Courier New"/>
    </w:rPr>
  </w:style>
  <w:style w:type="character" w:customStyle="1" w:styleId="ListLabel988">
    <w:name w:val="ListLabel 988"/>
    <w:qFormat/>
    <w:rsid w:val="006064E5"/>
    <w:rPr>
      <w:rFonts w:ascii="Courier New" w:hAnsi="Courier New" w:cs="Courier New"/>
    </w:rPr>
  </w:style>
  <w:style w:type="character" w:customStyle="1" w:styleId="ListLabel989">
    <w:name w:val="ListLabel 989"/>
    <w:qFormat/>
    <w:rsid w:val="006064E5"/>
    <w:rPr>
      <w:rFonts w:ascii="Courier New" w:hAnsi="Courier New" w:cs="Courier New"/>
    </w:rPr>
  </w:style>
  <w:style w:type="character" w:customStyle="1" w:styleId="ListLabel990">
    <w:name w:val="ListLabel 990"/>
    <w:qFormat/>
    <w:rsid w:val="006064E5"/>
    <w:rPr>
      <w:rFonts w:ascii="Courier New" w:hAnsi="Courier New" w:cs="Courier New"/>
    </w:rPr>
  </w:style>
  <w:style w:type="character" w:customStyle="1" w:styleId="ListLabel991">
    <w:name w:val="ListLabel 991"/>
    <w:qFormat/>
    <w:rsid w:val="006064E5"/>
    <w:rPr>
      <w:rFonts w:ascii="Courier New" w:hAnsi="Courier New" w:cs="Courier New"/>
    </w:rPr>
  </w:style>
  <w:style w:type="character" w:customStyle="1" w:styleId="ListLabel992">
    <w:name w:val="ListLabel 992"/>
    <w:qFormat/>
    <w:rsid w:val="006064E5"/>
  </w:style>
  <w:style w:type="character" w:customStyle="1" w:styleId="ListLabel993">
    <w:name w:val="ListLabel 993"/>
    <w:qFormat/>
    <w:rsid w:val="006064E5"/>
    <w:rPr>
      <w:rFonts w:ascii="Times New Roman" w:hAnsi="Times New Roman" w:cs="Times New Roman"/>
      <w:color w:val="000000"/>
    </w:rPr>
  </w:style>
  <w:style w:type="character" w:customStyle="1" w:styleId="ListLabel994">
    <w:name w:val="ListLabel 994"/>
    <w:qFormat/>
    <w:rsid w:val="006064E5"/>
  </w:style>
  <w:style w:type="character" w:customStyle="1" w:styleId="ListLabel995">
    <w:name w:val="ListLabel 995"/>
    <w:qFormat/>
    <w:rsid w:val="006064E5"/>
    <w:rPr>
      <w:rFonts w:ascii="Symbol" w:eastAsia="Symbol" w:hAnsi="Symbol"/>
      <w:bCs/>
      <w:i/>
      <w:iCs w:val="0"/>
      <w:szCs w:val="28"/>
    </w:rPr>
  </w:style>
  <w:style w:type="character" w:customStyle="1" w:styleId="ListLabel996">
    <w:name w:val="ListLabel 996"/>
    <w:qFormat/>
    <w:rsid w:val="006064E5"/>
    <w:rPr>
      <w:rFonts w:ascii="Times New Roman" w:hAnsi="Times New Roman" w:cs="Times New Roman"/>
      <w:i w:val="0"/>
      <w:iCs w:val="0"/>
    </w:rPr>
  </w:style>
  <w:style w:type="character" w:customStyle="1" w:styleId="ListLabel997">
    <w:name w:val="ListLabel 997"/>
    <w:qFormat/>
    <w:rsid w:val="006064E5"/>
    <w:rPr>
      <w:rFonts w:ascii="Symbol" w:eastAsia="Symbol" w:hAnsi="Symbol" w:cs="Times New Roman"/>
      <w:b w:val="0"/>
      <w:bCs w:val="0"/>
      <w:i w:val="0"/>
      <w:iCs w:val="0"/>
    </w:rPr>
  </w:style>
  <w:style w:type="character" w:customStyle="1" w:styleId="ListLabel998">
    <w:name w:val="ListLabel 998"/>
    <w:qFormat/>
    <w:rsid w:val="006064E5"/>
    <w:rPr>
      <w:rFonts w:ascii="Symbol" w:eastAsia="Symbol" w:hAnsi="Symbol" w:cs="Times New Roman"/>
      <w:b w:val="0"/>
      <w:bCs w:val="0"/>
      <w:i w:val="0"/>
      <w:iCs w:val="0"/>
    </w:rPr>
  </w:style>
  <w:style w:type="character" w:customStyle="1" w:styleId="ListLabel999">
    <w:name w:val="ListLabel 999"/>
    <w:qFormat/>
    <w:rsid w:val="006064E5"/>
    <w:rPr>
      <w:rFonts w:ascii="Symbol" w:eastAsia="Symbol" w:hAnsi="Symbol"/>
      <w:bCs/>
      <w:i/>
      <w:iCs w:val="0"/>
      <w:szCs w:val="28"/>
    </w:rPr>
  </w:style>
  <w:style w:type="character" w:customStyle="1" w:styleId="ListLabel1000">
    <w:name w:val="ListLabel 1000"/>
    <w:qFormat/>
    <w:rsid w:val="006064E5"/>
    <w:rPr>
      <w:rFonts w:ascii="Times New Roman" w:hAnsi="Times New Roman" w:cs="Times New Roman"/>
      <w:i w:val="0"/>
      <w:iCs w:val="0"/>
    </w:rPr>
  </w:style>
  <w:style w:type="character" w:customStyle="1" w:styleId="ListLabel1001">
    <w:name w:val="ListLabel 1001"/>
    <w:qFormat/>
    <w:rsid w:val="006064E5"/>
    <w:rPr>
      <w:rFonts w:ascii="Symbol" w:eastAsia="Symbol" w:hAnsi="Symbol" w:cs="Times New Roman"/>
      <w:b w:val="0"/>
      <w:bCs w:val="0"/>
      <w:i w:val="0"/>
      <w:iCs w:val="0"/>
    </w:rPr>
  </w:style>
  <w:style w:type="character" w:customStyle="1" w:styleId="ListLabel1002">
    <w:name w:val="ListLabel 1002"/>
    <w:qFormat/>
    <w:rsid w:val="006064E5"/>
    <w:rPr>
      <w:rFonts w:ascii="Symbol" w:eastAsia="Symbol" w:hAnsi="Symbol" w:cs="Times New Roman"/>
      <w:b w:val="0"/>
      <w:bCs w:val="0"/>
      <w:i w:val="0"/>
      <w:iCs w:val="0"/>
    </w:rPr>
  </w:style>
  <w:style w:type="character" w:customStyle="1" w:styleId="ListLabel1003">
    <w:name w:val="ListLabel 1003"/>
    <w:qFormat/>
    <w:rsid w:val="006064E5"/>
    <w:rPr>
      <w:rFonts w:ascii="Symbol" w:hAnsi="Symbol" w:cs="Symbol"/>
    </w:rPr>
  </w:style>
  <w:style w:type="character" w:customStyle="1" w:styleId="ListLabel1004">
    <w:name w:val="ListLabel 1004"/>
    <w:qFormat/>
    <w:rsid w:val="006064E5"/>
    <w:rPr>
      <w:rFonts w:ascii="Courier New" w:hAnsi="Courier New" w:cs="Courier New"/>
    </w:rPr>
  </w:style>
  <w:style w:type="character" w:customStyle="1" w:styleId="ListLabel1005">
    <w:name w:val="ListLabel 1005"/>
    <w:qFormat/>
    <w:rsid w:val="006064E5"/>
    <w:rPr>
      <w:rFonts w:ascii="Wingdings" w:hAnsi="Wingdings" w:cs="Wingdings"/>
    </w:rPr>
  </w:style>
  <w:style w:type="character" w:customStyle="1" w:styleId="ListLabel1006">
    <w:name w:val="ListLabel 1006"/>
    <w:qFormat/>
    <w:rsid w:val="006064E5"/>
    <w:rPr>
      <w:rFonts w:ascii="Symbol" w:hAnsi="Symbol" w:cs="Symbol"/>
    </w:rPr>
  </w:style>
  <w:style w:type="character" w:customStyle="1" w:styleId="ListLabel1007">
    <w:name w:val="ListLabel 1007"/>
    <w:qFormat/>
    <w:rsid w:val="006064E5"/>
    <w:rPr>
      <w:rFonts w:ascii="Courier New" w:hAnsi="Courier New" w:cs="Courier New"/>
    </w:rPr>
  </w:style>
  <w:style w:type="character" w:customStyle="1" w:styleId="ListLabel1008">
    <w:name w:val="ListLabel 1008"/>
    <w:qFormat/>
    <w:rsid w:val="006064E5"/>
    <w:rPr>
      <w:rFonts w:ascii="Wingdings" w:hAnsi="Wingdings" w:cs="Wingdings"/>
    </w:rPr>
  </w:style>
  <w:style w:type="character" w:customStyle="1" w:styleId="ListLabel1009">
    <w:name w:val="ListLabel 1009"/>
    <w:qFormat/>
    <w:rsid w:val="006064E5"/>
    <w:rPr>
      <w:rFonts w:ascii="Symbol" w:hAnsi="Symbol" w:cs="Symbol"/>
    </w:rPr>
  </w:style>
  <w:style w:type="character" w:customStyle="1" w:styleId="ListLabel1010">
    <w:name w:val="ListLabel 1010"/>
    <w:qFormat/>
    <w:rsid w:val="006064E5"/>
    <w:rPr>
      <w:rFonts w:ascii="Courier New" w:hAnsi="Courier New" w:cs="Courier New"/>
    </w:rPr>
  </w:style>
  <w:style w:type="character" w:customStyle="1" w:styleId="ListLabel1011">
    <w:name w:val="ListLabel 1011"/>
    <w:qFormat/>
    <w:rsid w:val="006064E5"/>
    <w:rPr>
      <w:rFonts w:ascii="Wingdings" w:hAnsi="Wingdings" w:cs="Wingdings"/>
    </w:rPr>
  </w:style>
  <w:style w:type="character" w:customStyle="1" w:styleId="ListLabel1012">
    <w:name w:val="ListLabel 1012"/>
    <w:qFormat/>
    <w:rsid w:val="006064E5"/>
  </w:style>
  <w:style w:type="character" w:customStyle="1" w:styleId="ListLabel1013">
    <w:name w:val="ListLabel 1013"/>
    <w:qFormat/>
    <w:rsid w:val="006064E5"/>
    <w:rPr>
      <w:rFonts w:ascii="Times New Roman" w:hAnsi="Times New Roman" w:cs="Times New Roman"/>
      <w:color w:val="000000"/>
      <w:sz w:val="28"/>
      <w:szCs w:val="28"/>
    </w:rPr>
  </w:style>
  <w:style w:type="character" w:customStyle="1" w:styleId="ListLabel1014">
    <w:name w:val="ListLabel 1014"/>
    <w:qFormat/>
    <w:rsid w:val="006064E5"/>
    <w:rPr>
      <w:color w:val="000000"/>
    </w:rPr>
  </w:style>
  <w:style w:type="character" w:customStyle="1" w:styleId="ListLabel1015">
    <w:name w:val="ListLabel 1015"/>
    <w:qFormat/>
    <w:rsid w:val="006064E5"/>
    <w:rPr>
      <w:rFonts w:ascii="Symbol" w:eastAsia="Symbol" w:hAnsi="Symbol"/>
      <w:bCs/>
      <w:i/>
      <w:iCs w:val="0"/>
      <w:szCs w:val="28"/>
    </w:rPr>
  </w:style>
  <w:style w:type="character" w:customStyle="1" w:styleId="ListLabel1016">
    <w:name w:val="ListLabel 1016"/>
    <w:qFormat/>
    <w:rsid w:val="006064E5"/>
    <w:rPr>
      <w:rFonts w:ascii="Times New Roman" w:hAnsi="Times New Roman" w:cs="Times New Roman"/>
      <w:i w:val="0"/>
      <w:iCs w:val="0"/>
    </w:rPr>
  </w:style>
  <w:style w:type="character" w:customStyle="1" w:styleId="ListLabel1017">
    <w:name w:val="ListLabel 1017"/>
    <w:qFormat/>
    <w:rsid w:val="006064E5"/>
    <w:rPr>
      <w:rFonts w:ascii="Symbol" w:eastAsia="Symbol" w:hAnsi="Symbol" w:cs="Times New Roman"/>
      <w:b w:val="0"/>
      <w:bCs w:val="0"/>
      <w:i w:val="0"/>
      <w:iCs w:val="0"/>
    </w:rPr>
  </w:style>
  <w:style w:type="character" w:customStyle="1" w:styleId="ListLabel1018">
    <w:name w:val="ListLabel 1018"/>
    <w:qFormat/>
    <w:rsid w:val="006064E5"/>
    <w:rPr>
      <w:rFonts w:ascii="Symbol" w:eastAsia="Symbol" w:hAnsi="Symbol" w:cs="Times New Roman"/>
      <w:b w:val="0"/>
      <w:bCs w:val="0"/>
      <w:i w:val="0"/>
      <w:iCs w:val="0"/>
    </w:rPr>
  </w:style>
  <w:style w:type="character" w:customStyle="1" w:styleId="ListLabel1019">
    <w:name w:val="ListLabel 1019"/>
    <w:qFormat/>
    <w:rsid w:val="006064E5"/>
    <w:rPr>
      <w:rFonts w:ascii="Symbol" w:eastAsia="Symbol" w:hAnsi="Symbol"/>
      <w:bCs/>
      <w:i/>
      <w:iCs w:val="0"/>
      <w:szCs w:val="28"/>
    </w:rPr>
  </w:style>
  <w:style w:type="character" w:customStyle="1" w:styleId="ListLabel1020">
    <w:name w:val="ListLabel 1020"/>
    <w:qFormat/>
    <w:rsid w:val="006064E5"/>
    <w:rPr>
      <w:rFonts w:ascii="Times New Roman" w:hAnsi="Times New Roman" w:cs="Times New Roman"/>
      <w:i w:val="0"/>
      <w:iCs w:val="0"/>
    </w:rPr>
  </w:style>
  <w:style w:type="character" w:customStyle="1" w:styleId="ListLabel1021">
    <w:name w:val="ListLabel 1021"/>
    <w:qFormat/>
    <w:rsid w:val="006064E5"/>
    <w:rPr>
      <w:rFonts w:ascii="Symbol" w:eastAsia="Symbol" w:hAnsi="Symbol" w:cs="Times New Roman"/>
      <w:b w:val="0"/>
      <w:bCs w:val="0"/>
      <w:i w:val="0"/>
      <w:iCs w:val="0"/>
    </w:rPr>
  </w:style>
  <w:style w:type="character" w:customStyle="1" w:styleId="ListLabel1022">
    <w:name w:val="ListLabel 1022"/>
    <w:qFormat/>
    <w:rsid w:val="006064E5"/>
    <w:rPr>
      <w:rFonts w:ascii="Symbol" w:eastAsia="Symbol" w:hAnsi="Symbol" w:cs="Times New Roman"/>
      <w:b w:val="0"/>
      <w:bCs w:val="0"/>
      <w:i w:val="0"/>
      <w:iCs w:val="0"/>
    </w:rPr>
  </w:style>
  <w:style w:type="character" w:customStyle="1" w:styleId="ListLabel1023">
    <w:name w:val="ListLabel 1023"/>
    <w:qFormat/>
    <w:rsid w:val="006064E5"/>
    <w:rPr>
      <w:rFonts w:ascii="Symbol" w:hAnsi="Symbol" w:cs="Symbol"/>
    </w:rPr>
  </w:style>
  <w:style w:type="character" w:customStyle="1" w:styleId="ListLabel1024">
    <w:name w:val="ListLabel 1024"/>
    <w:qFormat/>
    <w:rsid w:val="006064E5"/>
    <w:rPr>
      <w:rFonts w:ascii="Courier New" w:hAnsi="Courier New" w:cs="Courier New"/>
    </w:rPr>
  </w:style>
  <w:style w:type="character" w:customStyle="1" w:styleId="ListLabel1025">
    <w:name w:val="ListLabel 1025"/>
    <w:qFormat/>
    <w:rsid w:val="006064E5"/>
    <w:rPr>
      <w:rFonts w:ascii="Wingdings" w:hAnsi="Wingdings" w:cs="Wingdings"/>
    </w:rPr>
  </w:style>
  <w:style w:type="character" w:customStyle="1" w:styleId="ListLabel1026">
    <w:name w:val="ListLabel 1026"/>
    <w:qFormat/>
    <w:rsid w:val="006064E5"/>
    <w:rPr>
      <w:rFonts w:ascii="Symbol" w:hAnsi="Symbol" w:cs="Symbol"/>
    </w:rPr>
  </w:style>
  <w:style w:type="character" w:customStyle="1" w:styleId="ListLabel1027">
    <w:name w:val="ListLabel 1027"/>
    <w:qFormat/>
    <w:rsid w:val="006064E5"/>
    <w:rPr>
      <w:rFonts w:ascii="Courier New" w:hAnsi="Courier New" w:cs="Courier New"/>
    </w:rPr>
  </w:style>
  <w:style w:type="character" w:customStyle="1" w:styleId="ListLabel1028">
    <w:name w:val="ListLabel 1028"/>
    <w:qFormat/>
    <w:rsid w:val="006064E5"/>
    <w:rPr>
      <w:rFonts w:ascii="Wingdings" w:hAnsi="Wingdings" w:cs="Wingdings"/>
    </w:rPr>
  </w:style>
  <w:style w:type="character" w:customStyle="1" w:styleId="ListLabel1029">
    <w:name w:val="ListLabel 1029"/>
    <w:qFormat/>
    <w:rsid w:val="006064E5"/>
    <w:rPr>
      <w:rFonts w:ascii="Symbol" w:hAnsi="Symbol" w:cs="Symbol"/>
    </w:rPr>
  </w:style>
  <w:style w:type="character" w:customStyle="1" w:styleId="ListLabel1030">
    <w:name w:val="ListLabel 1030"/>
    <w:qFormat/>
    <w:rsid w:val="006064E5"/>
    <w:rPr>
      <w:rFonts w:ascii="Courier New" w:hAnsi="Courier New" w:cs="Courier New"/>
    </w:rPr>
  </w:style>
  <w:style w:type="character" w:customStyle="1" w:styleId="ListLabel1031">
    <w:name w:val="ListLabel 1031"/>
    <w:qFormat/>
    <w:rsid w:val="006064E5"/>
    <w:rPr>
      <w:rFonts w:ascii="Wingdings" w:hAnsi="Wingdings" w:cs="Wingdings"/>
    </w:rPr>
  </w:style>
  <w:style w:type="character" w:customStyle="1" w:styleId="ListLabel1032">
    <w:name w:val="ListLabel 1032"/>
    <w:qFormat/>
    <w:rsid w:val="006064E5"/>
  </w:style>
  <w:style w:type="character" w:customStyle="1" w:styleId="ListLabel1033">
    <w:name w:val="ListLabel 1033"/>
    <w:qFormat/>
    <w:rsid w:val="006064E5"/>
    <w:rPr>
      <w:rFonts w:ascii="Times New Roman" w:hAnsi="Times New Roman" w:cs="Times New Roman"/>
      <w:color w:val="000000"/>
      <w:sz w:val="28"/>
      <w:szCs w:val="28"/>
    </w:rPr>
  </w:style>
  <w:style w:type="character" w:customStyle="1" w:styleId="ListLabel1034">
    <w:name w:val="ListLabel 1034"/>
    <w:qFormat/>
    <w:rsid w:val="006064E5"/>
    <w:rPr>
      <w:color w:val="000000"/>
    </w:rPr>
  </w:style>
  <w:style w:type="character" w:customStyle="1" w:styleId="ListLabel1035">
    <w:name w:val="ListLabel 1035"/>
    <w:qFormat/>
    <w:rsid w:val="006064E5"/>
    <w:rPr>
      <w:rFonts w:ascii="Symbol" w:eastAsia="Symbol" w:hAnsi="Symbol"/>
      <w:bCs/>
      <w:i/>
      <w:iCs w:val="0"/>
      <w:szCs w:val="28"/>
    </w:rPr>
  </w:style>
  <w:style w:type="character" w:customStyle="1" w:styleId="ListLabel1036">
    <w:name w:val="ListLabel 1036"/>
    <w:qFormat/>
    <w:rsid w:val="006064E5"/>
    <w:rPr>
      <w:rFonts w:ascii="Times New Roman" w:hAnsi="Times New Roman" w:cs="Times New Roman"/>
      <w:i w:val="0"/>
      <w:iCs w:val="0"/>
    </w:rPr>
  </w:style>
  <w:style w:type="character" w:customStyle="1" w:styleId="ListLabel1037">
    <w:name w:val="ListLabel 1037"/>
    <w:qFormat/>
    <w:rsid w:val="006064E5"/>
    <w:rPr>
      <w:rFonts w:ascii="Symbol" w:eastAsia="Symbol" w:hAnsi="Symbol" w:cs="Times New Roman"/>
      <w:b w:val="0"/>
      <w:bCs w:val="0"/>
      <w:i w:val="0"/>
      <w:iCs w:val="0"/>
    </w:rPr>
  </w:style>
  <w:style w:type="character" w:customStyle="1" w:styleId="ListLabel1038">
    <w:name w:val="ListLabel 1038"/>
    <w:qFormat/>
    <w:rsid w:val="006064E5"/>
    <w:rPr>
      <w:rFonts w:ascii="Symbol" w:eastAsia="Symbol" w:hAnsi="Symbol" w:cs="Times New Roman"/>
      <w:b w:val="0"/>
      <w:bCs w:val="0"/>
      <w:i w:val="0"/>
      <w:iCs w:val="0"/>
    </w:rPr>
  </w:style>
  <w:style w:type="character" w:customStyle="1" w:styleId="ListLabel1039">
    <w:name w:val="ListLabel 1039"/>
    <w:qFormat/>
    <w:rsid w:val="006064E5"/>
    <w:rPr>
      <w:rFonts w:ascii="Symbol" w:eastAsia="Symbol" w:hAnsi="Symbol"/>
      <w:bCs/>
      <w:i/>
      <w:iCs w:val="0"/>
      <w:szCs w:val="28"/>
    </w:rPr>
  </w:style>
  <w:style w:type="character" w:customStyle="1" w:styleId="ListLabel1040">
    <w:name w:val="ListLabel 1040"/>
    <w:qFormat/>
    <w:rsid w:val="006064E5"/>
    <w:rPr>
      <w:rFonts w:ascii="Times New Roman" w:hAnsi="Times New Roman" w:cs="Times New Roman"/>
      <w:i w:val="0"/>
      <w:iCs w:val="0"/>
    </w:rPr>
  </w:style>
  <w:style w:type="character" w:customStyle="1" w:styleId="ListLabel1041">
    <w:name w:val="ListLabel 1041"/>
    <w:qFormat/>
    <w:rsid w:val="006064E5"/>
    <w:rPr>
      <w:rFonts w:ascii="Symbol" w:eastAsia="Symbol" w:hAnsi="Symbol" w:cs="Times New Roman"/>
      <w:b w:val="0"/>
      <w:bCs w:val="0"/>
      <w:i w:val="0"/>
      <w:iCs w:val="0"/>
    </w:rPr>
  </w:style>
  <w:style w:type="character" w:customStyle="1" w:styleId="ListLabel1042">
    <w:name w:val="ListLabel 1042"/>
    <w:qFormat/>
    <w:rsid w:val="006064E5"/>
    <w:rPr>
      <w:rFonts w:ascii="Symbol" w:eastAsia="Symbol" w:hAnsi="Symbol" w:cs="Times New Roman"/>
      <w:b w:val="0"/>
      <w:bCs w:val="0"/>
      <w:i w:val="0"/>
      <w:iCs w:val="0"/>
    </w:rPr>
  </w:style>
  <w:style w:type="character" w:customStyle="1" w:styleId="ListLabel1043">
    <w:name w:val="ListLabel 1043"/>
    <w:qFormat/>
    <w:rsid w:val="006064E5"/>
    <w:rPr>
      <w:rFonts w:ascii="Symbol" w:hAnsi="Symbol" w:cs="Symbol"/>
    </w:rPr>
  </w:style>
  <w:style w:type="character" w:customStyle="1" w:styleId="ListLabel1044">
    <w:name w:val="ListLabel 1044"/>
    <w:qFormat/>
    <w:rsid w:val="006064E5"/>
    <w:rPr>
      <w:rFonts w:ascii="Courier New" w:hAnsi="Courier New" w:cs="Courier New"/>
    </w:rPr>
  </w:style>
  <w:style w:type="character" w:customStyle="1" w:styleId="ListLabel1045">
    <w:name w:val="ListLabel 1045"/>
    <w:qFormat/>
    <w:rsid w:val="006064E5"/>
    <w:rPr>
      <w:rFonts w:ascii="Wingdings" w:hAnsi="Wingdings" w:cs="Wingdings"/>
    </w:rPr>
  </w:style>
  <w:style w:type="character" w:customStyle="1" w:styleId="ListLabel1046">
    <w:name w:val="ListLabel 1046"/>
    <w:qFormat/>
    <w:rsid w:val="006064E5"/>
    <w:rPr>
      <w:rFonts w:ascii="Symbol" w:hAnsi="Symbol" w:cs="Symbol"/>
    </w:rPr>
  </w:style>
  <w:style w:type="character" w:customStyle="1" w:styleId="ListLabel1047">
    <w:name w:val="ListLabel 1047"/>
    <w:qFormat/>
    <w:rsid w:val="006064E5"/>
    <w:rPr>
      <w:rFonts w:ascii="Courier New" w:hAnsi="Courier New" w:cs="Courier New"/>
    </w:rPr>
  </w:style>
  <w:style w:type="character" w:customStyle="1" w:styleId="ListLabel1048">
    <w:name w:val="ListLabel 1048"/>
    <w:qFormat/>
    <w:rsid w:val="006064E5"/>
    <w:rPr>
      <w:rFonts w:ascii="Wingdings" w:hAnsi="Wingdings" w:cs="Wingdings"/>
    </w:rPr>
  </w:style>
  <w:style w:type="character" w:customStyle="1" w:styleId="ListLabel1049">
    <w:name w:val="ListLabel 1049"/>
    <w:qFormat/>
    <w:rsid w:val="006064E5"/>
    <w:rPr>
      <w:rFonts w:ascii="Symbol" w:hAnsi="Symbol" w:cs="Symbol"/>
    </w:rPr>
  </w:style>
  <w:style w:type="character" w:customStyle="1" w:styleId="ListLabel1050">
    <w:name w:val="ListLabel 1050"/>
    <w:qFormat/>
    <w:rsid w:val="006064E5"/>
    <w:rPr>
      <w:rFonts w:ascii="Courier New" w:hAnsi="Courier New" w:cs="Courier New"/>
    </w:rPr>
  </w:style>
  <w:style w:type="character" w:customStyle="1" w:styleId="ListLabel1051">
    <w:name w:val="ListLabel 1051"/>
    <w:qFormat/>
    <w:rsid w:val="006064E5"/>
    <w:rPr>
      <w:rFonts w:ascii="Wingdings" w:hAnsi="Wingdings" w:cs="Wingdings"/>
    </w:rPr>
  </w:style>
  <w:style w:type="character" w:customStyle="1" w:styleId="ListLabel1052">
    <w:name w:val="ListLabel 1052"/>
    <w:qFormat/>
    <w:rsid w:val="006064E5"/>
  </w:style>
  <w:style w:type="character" w:customStyle="1" w:styleId="ListLabel1053">
    <w:name w:val="ListLabel 1053"/>
    <w:qFormat/>
    <w:rsid w:val="006064E5"/>
    <w:rPr>
      <w:rFonts w:ascii="Times New Roman" w:hAnsi="Times New Roman" w:cs="Times New Roman"/>
      <w:strike w:val="0"/>
      <w:dstrike w:val="0"/>
      <w:color w:val="000000"/>
      <w:sz w:val="28"/>
      <w:szCs w:val="28"/>
      <w:u w:val="none" w:color="000000"/>
      <w:effect w:val="none"/>
    </w:rPr>
  </w:style>
  <w:style w:type="character" w:customStyle="1" w:styleId="ListLabel1054">
    <w:name w:val="ListLabel 1054"/>
    <w:qFormat/>
    <w:rsid w:val="006064E5"/>
    <w:rPr>
      <w:color w:val="000000"/>
    </w:rPr>
  </w:style>
  <w:style w:type="character" w:customStyle="1" w:styleId="ListLabel1055">
    <w:name w:val="ListLabel 1055"/>
    <w:qFormat/>
    <w:rsid w:val="006064E5"/>
    <w:rPr>
      <w:rFonts w:ascii="Symbol" w:eastAsia="Symbol" w:hAnsi="Symbol"/>
      <w:bCs/>
      <w:i/>
      <w:iCs w:val="0"/>
      <w:szCs w:val="28"/>
    </w:rPr>
  </w:style>
  <w:style w:type="character" w:customStyle="1" w:styleId="ListLabel1056">
    <w:name w:val="ListLabel 1056"/>
    <w:qFormat/>
    <w:rsid w:val="006064E5"/>
    <w:rPr>
      <w:rFonts w:ascii="Times New Roman" w:hAnsi="Times New Roman" w:cs="Times New Roman"/>
      <w:i w:val="0"/>
      <w:iCs w:val="0"/>
    </w:rPr>
  </w:style>
  <w:style w:type="character" w:customStyle="1" w:styleId="ListLabel1057">
    <w:name w:val="ListLabel 1057"/>
    <w:qFormat/>
    <w:rsid w:val="006064E5"/>
    <w:rPr>
      <w:rFonts w:ascii="Symbol" w:eastAsia="Symbol" w:hAnsi="Symbol" w:cs="Times New Roman"/>
      <w:b w:val="0"/>
      <w:bCs w:val="0"/>
      <w:i w:val="0"/>
      <w:iCs w:val="0"/>
    </w:rPr>
  </w:style>
  <w:style w:type="character" w:customStyle="1" w:styleId="ListLabel1058">
    <w:name w:val="ListLabel 1058"/>
    <w:qFormat/>
    <w:rsid w:val="006064E5"/>
    <w:rPr>
      <w:rFonts w:ascii="Symbol" w:eastAsia="Symbol" w:hAnsi="Symbol" w:cs="Times New Roman"/>
      <w:b w:val="0"/>
      <w:bCs w:val="0"/>
      <w:i w:val="0"/>
      <w:iCs w:val="0"/>
    </w:rPr>
  </w:style>
  <w:style w:type="character" w:customStyle="1" w:styleId="ListLabel1059">
    <w:name w:val="ListLabel 1059"/>
    <w:qFormat/>
    <w:rsid w:val="006064E5"/>
    <w:rPr>
      <w:rFonts w:ascii="Symbol" w:eastAsia="Symbol" w:hAnsi="Symbol"/>
      <w:bCs/>
      <w:i/>
      <w:iCs w:val="0"/>
      <w:szCs w:val="28"/>
    </w:rPr>
  </w:style>
  <w:style w:type="character" w:customStyle="1" w:styleId="ListLabel1060">
    <w:name w:val="ListLabel 1060"/>
    <w:qFormat/>
    <w:rsid w:val="006064E5"/>
    <w:rPr>
      <w:rFonts w:ascii="Times New Roman" w:hAnsi="Times New Roman" w:cs="Times New Roman"/>
      <w:i w:val="0"/>
      <w:iCs w:val="0"/>
    </w:rPr>
  </w:style>
  <w:style w:type="character" w:customStyle="1" w:styleId="ListLabel1061">
    <w:name w:val="ListLabel 1061"/>
    <w:qFormat/>
    <w:rsid w:val="006064E5"/>
    <w:rPr>
      <w:rFonts w:ascii="Symbol" w:eastAsia="Symbol" w:hAnsi="Symbol" w:cs="Times New Roman"/>
      <w:b w:val="0"/>
      <w:bCs w:val="0"/>
      <w:i w:val="0"/>
      <w:iCs w:val="0"/>
    </w:rPr>
  </w:style>
  <w:style w:type="character" w:customStyle="1" w:styleId="ListLabel1062">
    <w:name w:val="ListLabel 1062"/>
    <w:qFormat/>
    <w:rsid w:val="006064E5"/>
    <w:rPr>
      <w:rFonts w:ascii="Symbol" w:eastAsia="Symbol" w:hAnsi="Symbol" w:cs="Times New Roman"/>
      <w:b w:val="0"/>
      <w:bCs w:val="0"/>
      <w:i w:val="0"/>
      <w:iCs w:val="0"/>
    </w:rPr>
  </w:style>
  <w:style w:type="character" w:customStyle="1" w:styleId="ListLabel1063">
    <w:name w:val="ListLabel 1063"/>
    <w:qFormat/>
    <w:rsid w:val="006064E5"/>
    <w:rPr>
      <w:rFonts w:ascii="Symbol" w:hAnsi="Symbol" w:cs="Symbol"/>
    </w:rPr>
  </w:style>
  <w:style w:type="character" w:customStyle="1" w:styleId="ListLabel1064">
    <w:name w:val="ListLabel 1064"/>
    <w:qFormat/>
    <w:rsid w:val="006064E5"/>
    <w:rPr>
      <w:rFonts w:ascii="Courier New" w:hAnsi="Courier New" w:cs="Courier New"/>
    </w:rPr>
  </w:style>
  <w:style w:type="character" w:customStyle="1" w:styleId="ListLabel1065">
    <w:name w:val="ListLabel 1065"/>
    <w:qFormat/>
    <w:rsid w:val="006064E5"/>
    <w:rPr>
      <w:rFonts w:ascii="Wingdings" w:hAnsi="Wingdings" w:cs="Wingdings"/>
    </w:rPr>
  </w:style>
  <w:style w:type="character" w:customStyle="1" w:styleId="ListLabel1066">
    <w:name w:val="ListLabel 1066"/>
    <w:qFormat/>
    <w:rsid w:val="006064E5"/>
    <w:rPr>
      <w:rFonts w:ascii="Symbol" w:hAnsi="Symbol" w:cs="Symbol"/>
    </w:rPr>
  </w:style>
  <w:style w:type="character" w:customStyle="1" w:styleId="ListLabel1067">
    <w:name w:val="ListLabel 1067"/>
    <w:qFormat/>
    <w:rsid w:val="006064E5"/>
    <w:rPr>
      <w:rFonts w:ascii="Courier New" w:hAnsi="Courier New" w:cs="Courier New"/>
    </w:rPr>
  </w:style>
  <w:style w:type="character" w:customStyle="1" w:styleId="ListLabel1068">
    <w:name w:val="ListLabel 1068"/>
    <w:qFormat/>
    <w:rsid w:val="006064E5"/>
    <w:rPr>
      <w:rFonts w:ascii="Wingdings" w:hAnsi="Wingdings" w:cs="Wingdings"/>
    </w:rPr>
  </w:style>
  <w:style w:type="character" w:customStyle="1" w:styleId="ListLabel1069">
    <w:name w:val="ListLabel 1069"/>
    <w:qFormat/>
    <w:rsid w:val="006064E5"/>
    <w:rPr>
      <w:rFonts w:ascii="Symbol" w:hAnsi="Symbol" w:cs="Symbol"/>
    </w:rPr>
  </w:style>
  <w:style w:type="character" w:customStyle="1" w:styleId="ListLabel1070">
    <w:name w:val="ListLabel 1070"/>
    <w:qFormat/>
    <w:rsid w:val="006064E5"/>
    <w:rPr>
      <w:rFonts w:ascii="Courier New" w:hAnsi="Courier New" w:cs="Courier New"/>
    </w:rPr>
  </w:style>
  <w:style w:type="character" w:customStyle="1" w:styleId="ListLabel1071">
    <w:name w:val="ListLabel 1071"/>
    <w:qFormat/>
    <w:rsid w:val="006064E5"/>
    <w:rPr>
      <w:rFonts w:ascii="Wingdings" w:hAnsi="Wingdings" w:cs="Wingdings"/>
    </w:rPr>
  </w:style>
  <w:style w:type="character" w:customStyle="1" w:styleId="ListLabel1072">
    <w:name w:val="ListLabel 1072"/>
    <w:qFormat/>
    <w:rsid w:val="006064E5"/>
  </w:style>
  <w:style w:type="character" w:customStyle="1" w:styleId="ListLabel1073">
    <w:name w:val="ListLabel 1073"/>
    <w:qFormat/>
    <w:rsid w:val="006064E5"/>
    <w:rPr>
      <w:rFonts w:ascii="Times New Roman" w:hAnsi="Times New Roman" w:cs="Times New Roman"/>
      <w:strike w:val="0"/>
      <w:dstrike w:val="0"/>
      <w:color w:val="000000"/>
      <w:sz w:val="28"/>
      <w:szCs w:val="28"/>
      <w:u w:val="none" w:color="000000"/>
      <w:effect w:val="none"/>
    </w:rPr>
  </w:style>
  <w:style w:type="character" w:customStyle="1" w:styleId="ListLabel1074">
    <w:name w:val="ListLabel 1074"/>
    <w:qFormat/>
    <w:rsid w:val="006064E5"/>
    <w:rPr>
      <w:color w:val="000000"/>
    </w:rPr>
  </w:style>
  <w:style w:type="character" w:customStyle="1" w:styleId="ListLabel1075">
    <w:name w:val="ListLabel 1075"/>
    <w:qFormat/>
    <w:rsid w:val="006064E5"/>
    <w:rPr>
      <w:rFonts w:ascii="Symbol" w:eastAsia="Symbol" w:hAnsi="Symbol"/>
      <w:bCs/>
      <w:i/>
      <w:iCs w:val="0"/>
      <w:szCs w:val="28"/>
    </w:rPr>
  </w:style>
  <w:style w:type="character" w:customStyle="1" w:styleId="ListLabel1076">
    <w:name w:val="ListLabel 1076"/>
    <w:qFormat/>
    <w:rsid w:val="006064E5"/>
    <w:rPr>
      <w:rFonts w:ascii="Times New Roman" w:hAnsi="Times New Roman" w:cs="Times New Roman"/>
      <w:i w:val="0"/>
      <w:iCs w:val="0"/>
    </w:rPr>
  </w:style>
  <w:style w:type="character" w:customStyle="1" w:styleId="ListLabel1077">
    <w:name w:val="ListLabel 1077"/>
    <w:qFormat/>
    <w:rsid w:val="006064E5"/>
    <w:rPr>
      <w:rFonts w:ascii="Symbol" w:eastAsia="Symbol" w:hAnsi="Symbol" w:cs="Times New Roman"/>
      <w:b w:val="0"/>
      <w:bCs w:val="0"/>
      <w:i w:val="0"/>
      <w:iCs w:val="0"/>
    </w:rPr>
  </w:style>
  <w:style w:type="character" w:customStyle="1" w:styleId="ListLabel1078">
    <w:name w:val="ListLabel 1078"/>
    <w:qFormat/>
    <w:rsid w:val="006064E5"/>
    <w:rPr>
      <w:rFonts w:ascii="Symbol" w:eastAsia="Symbol" w:hAnsi="Symbol" w:cs="Times New Roman"/>
      <w:b w:val="0"/>
      <w:bCs w:val="0"/>
      <w:i w:val="0"/>
      <w:iCs w:val="0"/>
    </w:rPr>
  </w:style>
  <w:style w:type="character" w:customStyle="1" w:styleId="ListLabel1079">
    <w:name w:val="ListLabel 1079"/>
    <w:qFormat/>
    <w:rsid w:val="006064E5"/>
    <w:rPr>
      <w:rFonts w:ascii="Symbol" w:eastAsia="Symbol" w:hAnsi="Symbol"/>
      <w:bCs/>
      <w:i/>
      <w:iCs w:val="0"/>
      <w:szCs w:val="28"/>
    </w:rPr>
  </w:style>
  <w:style w:type="character" w:customStyle="1" w:styleId="ListLabel1080">
    <w:name w:val="ListLabel 1080"/>
    <w:qFormat/>
    <w:rsid w:val="006064E5"/>
    <w:rPr>
      <w:rFonts w:ascii="Times New Roman" w:hAnsi="Times New Roman" w:cs="Times New Roman"/>
      <w:i w:val="0"/>
      <w:iCs w:val="0"/>
    </w:rPr>
  </w:style>
  <w:style w:type="character" w:customStyle="1" w:styleId="ListLabel1081">
    <w:name w:val="ListLabel 1081"/>
    <w:qFormat/>
    <w:rsid w:val="006064E5"/>
    <w:rPr>
      <w:rFonts w:ascii="Symbol" w:eastAsia="Symbol" w:hAnsi="Symbol" w:cs="Times New Roman"/>
      <w:b w:val="0"/>
      <w:bCs w:val="0"/>
      <w:i w:val="0"/>
      <w:iCs w:val="0"/>
    </w:rPr>
  </w:style>
  <w:style w:type="character" w:customStyle="1" w:styleId="ListLabel1082">
    <w:name w:val="ListLabel 1082"/>
    <w:qFormat/>
    <w:rsid w:val="006064E5"/>
    <w:rPr>
      <w:rFonts w:ascii="Symbol" w:eastAsia="Symbol" w:hAnsi="Symbol" w:cs="Times New Roman"/>
      <w:b w:val="0"/>
      <w:bCs w:val="0"/>
      <w:i w:val="0"/>
      <w:iCs w:val="0"/>
    </w:rPr>
  </w:style>
  <w:style w:type="character" w:customStyle="1" w:styleId="ListLabel1083">
    <w:name w:val="ListLabel 1083"/>
    <w:qFormat/>
    <w:rsid w:val="006064E5"/>
    <w:rPr>
      <w:rFonts w:ascii="Symbol" w:hAnsi="Symbol" w:cs="Symbol"/>
    </w:rPr>
  </w:style>
  <w:style w:type="character" w:customStyle="1" w:styleId="ListLabel1084">
    <w:name w:val="ListLabel 1084"/>
    <w:qFormat/>
    <w:rsid w:val="006064E5"/>
    <w:rPr>
      <w:rFonts w:ascii="Courier New" w:hAnsi="Courier New" w:cs="Courier New"/>
    </w:rPr>
  </w:style>
  <w:style w:type="character" w:customStyle="1" w:styleId="ListLabel1085">
    <w:name w:val="ListLabel 1085"/>
    <w:qFormat/>
    <w:rsid w:val="006064E5"/>
    <w:rPr>
      <w:rFonts w:ascii="Wingdings" w:hAnsi="Wingdings" w:cs="Wingdings"/>
    </w:rPr>
  </w:style>
  <w:style w:type="character" w:customStyle="1" w:styleId="ListLabel1086">
    <w:name w:val="ListLabel 1086"/>
    <w:qFormat/>
    <w:rsid w:val="006064E5"/>
    <w:rPr>
      <w:rFonts w:ascii="Symbol" w:hAnsi="Symbol" w:cs="Symbol"/>
    </w:rPr>
  </w:style>
  <w:style w:type="character" w:customStyle="1" w:styleId="ListLabel1087">
    <w:name w:val="ListLabel 1087"/>
    <w:qFormat/>
    <w:rsid w:val="006064E5"/>
    <w:rPr>
      <w:rFonts w:ascii="Courier New" w:hAnsi="Courier New" w:cs="Courier New"/>
    </w:rPr>
  </w:style>
  <w:style w:type="character" w:customStyle="1" w:styleId="ListLabel1088">
    <w:name w:val="ListLabel 1088"/>
    <w:qFormat/>
    <w:rsid w:val="006064E5"/>
    <w:rPr>
      <w:rFonts w:ascii="Wingdings" w:hAnsi="Wingdings" w:cs="Wingdings"/>
    </w:rPr>
  </w:style>
  <w:style w:type="character" w:customStyle="1" w:styleId="ListLabel1089">
    <w:name w:val="ListLabel 1089"/>
    <w:qFormat/>
    <w:rsid w:val="006064E5"/>
    <w:rPr>
      <w:rFonts w:ascii="Symbol" w:hAnsi="Symbol" w:cs="Symbol"/>
    </w:rPr>
  </w:style>
  <w:style w:type="character" w:customStyle="1" w:styleId="ListLabel1090">
    <w:name w:val="ListLabel 1090"/>
    <w:qFormat/>
    <w:rsid w:val="006064E5"/>
    <w:rPr>
      <w:rFonts w:ascii="Courier New" w:hAnsi="Courier New" w:cs="Courier New"/>
    </w:rPr>
  </w:style>
  <w:style w:type="character" w:customStyle="1" w:styleId="ListLabel1091">
    <w:name w:val="ListLabel 1091"/>
    <w:qFormat/>
    <w:rsid w:val="006064E5"/>
    <w:rPr>
      <w:rFonts w:ascii="Wingdings" w:hAnsi="Wingdings" w:cs="Wingdings"/>
    </w:rPr>
  </w:style>
  <w:style w:type="character" w:customStyle="1" w:styleId="ListLabel1092">
    <w:name w:val="ListLabel 1092"/>
    <w:qFormat/>
    <w:rsid w:val="006064E5"/>
  </w:style>
  <w:style w:type="character" w:customStyle="1" w:styleId="ListLabel1093">
    <w:name w:val="ListLabel 1093"/>
    <w:qFormat/>
    <w:rsid w:val="006064E5"/>
    <w:rPr>
      <w:rFonts w:ascii="Times New Roman" w:hAnsi="Times New Roman" w:cs="Times New Roman"/>
      <w:strike w:val="0"/>
      <w:dstrike w:val="0"/>
      <w:color w:val="000000"/>
      <w:sz w:val="28"/>
      <w:szCs w:val="28"/>
      <w:u w:val="none" w:color="000000"/>
      <w:effect w:val="none"/>
    </w:rPr>
  </w:style>
  <w:style w:type="character" w:customStyle="1" w:styleId="ListLabel1094">
    <w:name w:val="ListLabel 1094"/>
    <w:qFormat/>
    <w:rsid w:val="006064E5"/>
    <w:rPr>
      <w:color w:val="000000"/>
    </w:rPr>
  </w:style>
  <w:style w:type="character" w:customStyle="1" w:styleId="ListLabel1095">
    <w:name w:val="ListLabel 1095"/>
    <w:qFormat/>
    <w:rsid w:val="006064E5"/>
    <w:rPr>
      <w:rFonts w:ascii="Symbol" w:eastAsia="Symbol" w:hAnsi="Symbol"/>
      <w:bCs/>
      <w:i/>
      <w:iCs w:val="0"/>
      <w:szCs w:val="28"/>
    </w:rPr>
  </w:style>
  <w:style w:type="character" w:customStyle="1" w:styleId="ListLabel1096">
    <w:name w:val="ListLabel 1096"/>
    <w:qFormat/>
    <w:rsid w:val="006064E5"/>
    <w:rPr>
      <w:rFonts w:ascii="Times New Roman" w:hAnsi="Times New Roman" w:cs="Times New Roman"/>
      <w:i w:val="0"/>
      <w:iCs w:val="0"/>
    </w:rPr>
  </w:style>
  <w:style w:type="character" w:customStyle="1" w:styleId="ListLabel1097">
    <w:name w:val="ListLabel 1097"/>
    <w:qFormat/>
    <w:rsid w:val="006064E5"/>
    <w:rPr>
      <w:rFonts w:ascii="Symbol" w:eastAsia="Symbol" w:hAnsi="Symbol" w:cs="Times New Roman"/>
      <w:b w:val="0"/>
      <w:bCs w:val="0"/>
      <w:i w:val="0"/>
      <w:iCs w:val="0"/>
    </w:rPr>
  </w:style>
  <w:style w:type="character" w:customStyle="1" w:styleId="ListLabel1098">
    <w:name w:val="ListLabel 1098"/>
    <w:qFormat/>
    <w:rsid w:val="006064E5"/>
    <w:rPr>
      <w:rFonts w:ascii="Symbol" w:eastAsia="Symbol" w:hAnsi="Symbol" w:cs="Times New Roman"/>
      <w:b w:val="0"/>
      <w:bCs w:val="0"/>
      <w:i w:val="0"/>
      <w:iCs w:val="0"/>
    </w:rPr>
  </w:style>
  <w:style w:type="character" w:customStyle="1" w:styleId="ListLabel1099">
    <w:name w:val="ListLabel 1099"/>
    <w:qFormat/>
    <w:rsid w:val="006064E5"/>
    <w:rPr>
      <w:rFonts w:ascii="Symbol" w:eastAsia="Symbol" w:hAnsi="Symbol"/>
      <w:bCs/>
      <w:i/>
      <w:iCs w:val="0"/>
      <w:szCs w:val="28"/>
    </w:rPr>
  </w:style>
  <w:style w:type="character" w:customStyle="1" w:styleId="ListLabel1100">
    <w:name w:val="ListLabel 1100"/>
    <w:qFormat/>
    <w:rsid w:val="006064E5"/>
    <w:rPr>
      <w:rFonts w:ascii="Times New Roman" w:hAnsi="Times New Roman" w:cs="Times New Roman"/>
      <w:i w:val="0"/>
      <w:iCs w:val="0"/>
    </w:rPr>
  </w:style>
  <w:style w:type="character" w:customStyle="1" w:styleId="ListLabel1101">
    <w:name w:val="ListLabel 1101"/>
    <w:qFormat/>
    <w:rsid w:val="006064E5"/>
    <w:rPr>
      <w:rFonts w:ascii="Symbol" w:eastAsia="Symbol" w:hAnsi="Symbol" w:cs="Times New Roman"/>
      <w:b w:val="0"/>
      <w:bCs w:val="0"/>
      <w:i w:val="0"/>
      <w:iCs w:val="0"/>
    </w:rPr>
  </w:style>
  <w:style w:type="character" w:customStyle="1" w:styleId="ListLabel1102">
    <w:name w:val="ListLabel 1102"/>
    <w:qFormat/>
    <w:rsid w:val="006064E5"/>
    <w:rPr>
      <w:rFonts w:ascii="Symbol" w:eastAsia="Symbol" w:hAnsi="Symbol" w:cs="Times New Roman"/>
      <w:b w:val="0"/>
      <w:bCs w:val="0"/>
      <w:i w:val="0"/>
      <w:iCs w:val="0"/>
    </w:rPr>
  </w:style>
  <w:style w:type="character" w:customStyle="1" w:styleId="ListLabel1103">
    <w:name w:val="ListLabel 1103"/>
    <w:qFormat/>
    <w:rsid w:val="006064E5"/>
    <w:rPr>
      <w:rFonts w:ascii="Symbol" w:hAnsi="Symbol" w:cs="Symbol"/>
    </w:rPr>
  </w:style>
  <w:style w:type="character" w:customStyle="1" w:styleId="ListLabel1104">
    <w:name w:val="ListLabel 1104"/>
    <w:qFormat/>
    <w:rsid w:val="006064E5"/>
    <w:rPr>
      <w:rFonts w:ascii="Courier New" w:hAnsi="Courier New" w:cs="Courier New"/>
    </w:rPr>
  </w:style>
  <w:style w:type="character" w:customStyle="1" w:styleId="ListLabel1105">
    <w:name w:val="ListLabel 1105"/>
    <w:qFormat/>
    <w:rsid w:val="006064E5"/>
    <w:rPr>
      <w:rFonts w:ascii="Wingdings" w:hAnsi="Wingdings" w:cs="Wingdings"/>
    </w:rPr>
  </w:style>
  <w:style w:type="character" w:customStyle="1" w:styleId="ListLabel1106">
    <w:name w:val="ListLabel 1106"/>
    <w:qFormat/>
    <w:rsid w:val="006064E5"/>
    <w:rPr>
      <w:rFonts w:ascii="Symbol" w:hAnsi="Symbol" w:cs="Symbol"/>
    </w:rPr>
  </w:style>
  <w:style w:type="character" w:customStyle="1" w:styleId="ListLabel1107">
    <w:name w:val="ListLabel 1107"/>
    <w:qFormat/>
    <w:rsid w:val="006064E5"/>
    <w:rPr>
      <w:rFonts w:ascii="Courier New" w:hAnsi="Courier New" w:cs="Courier New"/>
    </w:rPr>
  </w:style>
  <w:style w:type="character" w:customStyle="1" w:styleId="ListLabel1108">
    <w:name w:val="ListLabel 1108"/>
    <w:qFormat/>
    <w:rsid w:val="006064E5"/>
    <w:rPr>
      <w:rFonts w:ascii="Wingdings" w:hAnsi="Wingdings" w:cs="Wingdings"/>
    </w:rPr>
  </w:style>
  <w:style w:type="character" w:customStyle="1" w:styleId="ListLabel1109">
    <w:name w:val="ListLabel 1109"/>
    <w:qFormat/>
    <w:rsid w:val="006064E5"/>
    <w:rPr>
      <w:rFonts w:ascii="Symbol" w:hAnsi="Symbol" w:cs="Symbol"/>
    </w:rPr>
  </w:style>
  <w:style w:type="character" w:customStyle="1" w:styleId="ListLabel1110">
    <w:name w:val="ListLabel 1110"/>
    <w:qFormat/>
    <w:rsid w:val="006064E5"/>
    <w:rPr>
      <w:rFonts w:ascii="Courier New" w:hAnsi="Courier New" w:cs="Courier New"/>
    </w:rPr>
  </w:style>
  <w:style w:type="character" w:customStyle="1" w:styleId="ListLabel1111">
    <w:name w:val="ListLabel 1111"/>
    <w:qFormat/>
    <w:rsid w:val="006064E5"/>
    <w:rPr>
      <w:rFonts w:ascii="Wingdings" w:hAnsi="Wingdings" w:cs="Wingdings"/>
    </w:rPr>
  </w:style>
  <w:style w:type="character" w:customStyle="1" w:styleId="ListLabel1112">
    <w:name w:val="ListLabel 1112"/>
    <w:qFormat/>
    <w:rsid w:val="006064E5"/>
  </w:style>
  <w:style w:type="character" w:customStyle="1" w:styleId="ListLabel1113">
    <w:name w:val="ListLabel 1113"/>
    <w:qFormat/>
    <w:rsid w:val="006064E5"/>
    <w:rPr>
      <w:rFonts w:ascii="Times New Roman" w:hAnsi="Times New Roman" w:cs="Times New Roman"/>
      <w:strike w:val="0"/>
      <w:dstrike w:val="0"/>
      <w:color w:val="000000"/>
      <w:sz w:val="28"/>
      <w:szCs w:val="28"/>
      <w:u w:val="none" w:color="000000"/>
      <w:effect w:val="none"/>
    </w:rPr>
  </w:style>
  <w:style w:type="character" w:customStyle="1" w:styleId="ListLabel1114">
    <w:name w:val="ListLabel 1114"/>
    <w:qFormat/>
    <w:rsid w:val="006064E5"/>
    <w:rPr>
      <w:color w:val="000000"/>
    </w:rPr>
  </w:style>
  <w:style w:type="character" w:customStyle="1" w:styleId="ListLabel1115">
    <w:name w:val="ListLabel 1115"/>
    <w:qFormat/>
    <w:rsid w:val="006064E5"/>
    <w:rPr>
      <w:rFonts w:ascii="Symbol" w:eastAsia="Symbol" w:hAnsi="Symbol"/>
      <w:bCs/>
      <w:i/>
      <w:iCs w:val="0"/>
      <w:szCs w:val="28"/>
    </w:rPr>
  </w:style>
  <w:style w:type="character" w:customStyle="1" w:styleId="ListLabel1116">
    <w:name w:val="ListLabel 1116"/>
    <w:qFormat/>
    <w:rsid w:val="006064E5"/>
    <w:rPr>
      <w:rFonts w:ascii="Times New Roman" w:hAnsi="Times New Roman" w:cs="Times New Roman"/>
      <w:i w:val="0"/>
      <w:iCs w:val="0"/>
    </w:rPr>
  </w:style>
  <w:style w:type="character" w:customStyle="1" w:styleId="ListLabel1117">
    <w:name w:val="ListLabel 1117"/>
    <w:qFormat/>
    <w:rsid w:val="006064E5"/>
    <w:rPr>
      <w:rFonts w:ascii="Symbol" w:eastAsia="Symbol" w:hAnsi="Symbol" w:cs="Times New Roman"/>
      <w:b w:val="0"/>
      <w:bCs w:val="0"/>
      <w:i w:val="0"/>
      <w:iCs w:val="0"/>
    </w:rPr>
  </w:style>
  <w:style w:type="character" w:customStyle="1" w:styleId="ListLabel1118">
    <w:name w:val="ListLabel 1118"/>
    <w:qFormat/>
    <w:rsid w:val="006064E5"/>
    <w:rPr>
      <w:rFonts w:ascii="Symbol" w:eastAsia="Symbol" w:hAnsi="Symbol" w:cs="Times New Roman"/>
      <w:b w:val="0"/>
      <w:bCs w:val="0"/>
      <w:i w:val="0"/>
      <w:iCs w:val="0"/>
    </w:rPr>
  </w:style>
  <w:style w:type="character" w:customStyle="1" w:styleId="ListLabel1119">
    <w:name w:val="ListLabel 1119"/>
    <w:qFormat/>
    <w:rsid w:val="006064E5"/>
    <w:rPr>
      <w:rFonts w:ascii="Symbol" w:hAnsi="Symbol" w:cs="Symbol"/>
    </w:rPr>
  </w:style>
  <w:style w:type="character" w:customStyle="1" w:styleId="ListLabel1120">
    <w:name w:val="ListLabel 1120"/>
    <w:qFormat/>
    <w:rsid w:val="006064E5"/>
    <w:rPr>
      <w:rFonts w:ascii="Courier New" w:hAnsi="Courier New" w:cs="Courier New"/>
    </w:rPr>
  </w:style>
  <w:style w:type="character" w:customStyle="1" w:styleId="ListLabel1121">
    <w:name w:val="ListLabel 1121"/>
    <w:qFormat/>
    <w:rsid w:val="006064E5"/>
    <w:rPr>
      <w:rFonts w:ascii="Wingdings" w:hAnsi="Wingdings" w:cs="Wingdings"/>
    </w:rPr>
  </w:style>
  <w:style w:type="character" w:customStyle="1" w:styleId="ListLabel1122">
    <w:name w:val="ListLabel 1122"/>
    <w:qFormat/>
    <w:rsid w:val="006064E5"/>
    <w:rPr>
      <w:rFonts w:ascii="Symbol" w:hAnsi="Symbol" w:cs="Symbol"/>
    </w:rPr>
  </w:style>
  <w:style w:type="character" w:customStyle="1" w:styleId="ListLabel1123">
    <w:name w:val="ListLabel 1123"/>
    <w:qFormat/>
    <w:rsid w:val="006064E5"/>
    <w:rPr>
      <w:rFonts w:ascii="Courier New" w:hAnsi="Courier New" w:cs="Courier New"/>
    </w:rPr>
  </w:style>
  <w:style w:type="character" w:customStyle="1" w:styleId="ListLabel1124">
    <w:name w:val="ListLabel 1124"/>
    <w:qFormat/>
    <w:rsid w:val="006064E5"/>
    <w:rPr>
      <w:rFonts w:ascii="Wingdings" w:hAnsi="Wingdings" w:cs="Wingdings"/>
    </w:rPr>
  </w:style>
  <w:style w:type="character" w:customStyle="1" w:styleId="ListLabel1125">
    <w:name w:val="ListLabel 1125"/>
    <w:qFormat/>
    <w:rsid w:val="006064E5"/>
    <w:rPr>
      <w:rFonts w:ascii="Symbol" w:hAnsi="Symbol" w:cs="Symbol"/>
    </w:rPr>
  </w:style>
  <w:style w:type="character" w:customStyle="1" w:styleId="ListLabel1126">
    <w:name w:val="ListLabel 1126"/>
    <w:qFormat/>
    <w:rsid w:val="006064E5"/>
    <w:rPr>
      <w:rFonts w:ascii="Courier New" w:hAnsi="Courier New" w:cs="Courier New"/>
    </w:rPr>
  </w:style>
  <w:style w:type="character" w:customStyle="1" w:styleId="ListLabel1127">
    <w:name w:val="ListLabel 1127"/>
    <w:qFormat/>
    <w:rsid w:val="006064E5"/>
    <w:rPr>
      <w:rFonts w:ascii="Wingdings" w:hAnsi="Wingdings" w:cs="Wingdings"/>
    </w:rPr>
  </w:style>
  <w:style w:type="character" w:customStyle="1" w:styleId="ListLabel1128">
    <w:name w:val="ListLabel 1128"/>
    <w:qFormat/>
    <w:rsid w:val="006064E5"/>
  </w:style>
  <w:style w:type="character" w:customStyle="1" w:styleId="ListLabel1129">
    <w:name w:val="ListLabel 1129"/>
    <w:qFormat/>
    <w:rsid w:val="006064E5"/>
    <w:rPr>
      <w:rFonts w:ascii="Times New Roman" w:hAnsi="Times New Roman" w:cs="Times New Roman"/>
      <w:strike w:val="0"/>
      <w:dstrike w:val="0"/>
      <w:color w:val="000000"/>
      <w:sz w:val="28"/>
      <w:szCs w:val="28"/>
      <w:u w:val="none" w:color="000000"/>
      <w:effect w:val="none"/>
    </w:rPr>
  </w:style>
  <w:style w:type="character" w:customStyle="1" w:styleId="ListLabel1130">
    <w:name w:val="ListLabel 1130"/>
    <w:qFormat/>
    <w:rsid w:val="006064E5"/>
    <w:rPr>
      <w:strike w:val="0"/>
      <w:dstrike w:val="0"/>
      <w:color w:val="000000"/>
      <w:u w:val="none" w:color="000000"/>
      <w:effect w:val="none"/>
    </w:rPr>
  </w:style>
  <w:style w:type="character" w:styleId="HTML">
    <w:name w:val="HTML Cite"/>
    <w:basedOn w:val="a2"/>
    <w:uiPriority w:val="99"/>
    <w:semiHidden/>
    <w:unhideWhenUsed/>
    <w:qFormat/>
    <w:rsid w:val="006064E5"/>
    <w:rPr>
      <w:i/>
      <w:iCs/>
    </w:rPr>
  </w:style>
  <w:style w:type="character" w:customStyle="1" w:styleId="24">
    <w:name w:val="Основной текст Знак2"/>
    <w:basedOn w:val="a2"/>
    <w:uiPriority w:val="99"/>
    <w:semiHidden/>
    <w:qFormat/>
    <w:rsid w:val="006064E5"/>
    <w:rPr>
      <w:rFonts w:ascii="Calibri" w:eastAsia="Calibri" w:hAnsi="Calibri" w:cs="Tahoma"/>
    </w:rPr>
  </w:style>
  <w:style w:type="character" w:customStyle="1" w:styleId="WW8Num61z0">
    <w:name w:val="WW8Num61z0"/>
    <w:qFormat/>
    <w:rsid w:val="006064E5"/>
    <w:rPr>
      <w:rFonts w:ascii="Symbol" w:eastAsia="Symbol" w:hAnsi="Symbol" w:cs="Symbol"/>
    </w:rPr>
  </w:style>
  <w:style w:type="character" w:customStyle="1" w:styleId="WW8Num61z1">
    <w:name w:val="WW8Num61z1"/>
    <w:qFormat/>
    <w:rsid w:val="006064E5"/>
    <w:rPr>
      <w:rFonts w:ascii="Courier New" w:eastAsia="Courier New" w:hAnsi="Courier New" w:cs="Courier New"/>
    </w:rPr>
  </w:style>
  <w:style w:type="character" w:customStyle="1" w:styleId="WW8Num61z2">
    <w:name w:val="WW8Num61z2"/>
    <w:qFormat/>
    <w:rsid w:val="006064E5"/>
    <w:rPr>
      <w:rFonts w:ascii="Wingdings" w:eastAsia="Wingdings" w:hAnsi="Wingdings" w:cs="Wingdings"/>
    </w:rPr>
  </w:style>
  <w:style w:type="character" w:customStyle="1" w:styleId="WW8Num5z0">
    <w:name w:val="WW8Num5z0"/>
    <w:qFormat/>
    <w:rsid w:val="006064E5"/>
  </w:style>
  <w:style w:type="character" w:customStyle="1" w:styleId="WW8Num5z1">
    <w:name w:val="WW8Num5z1"/>
    <w:qFormat/>
    <w:rsid w:val="006064E5"/>
  </w:style>
  <w:style w:type="character" w:customStyle="1" w:styleId="WW8Num5z2">
    <w:name w:val="WW8Num5z2"/>
    <w:qFormat/>
    <w:rsid w:val="006064E5"/>
  </w:style>
  <w:style w:type="character" w:customStyle="1" w:styleId="WW8Num5z3">
    <w:name w:val="WW8Num5z3"/>
    <w:qFormat/>
    <w:rsid w:val="006064E5"/>
  </w:style>
  <w:style w:type="character" w:customStyle="1" w:styleId="WW8Num5z4">
    <w:name w:val="WW8Num5z4"/>
    <w:qFormat/>
    <w:rsid w:val="006064E5"/>
  </w:style>
  <w:style w:type="character" w:customStyle="1" w:styleId="WW8Num5z5">
    <w:name w:val="WW8Num5z5"/>
    <w:qFormat/>
    <w:rsid w:val="006064E5"/>
  </w:style>
  <w:style w:type="character" w:customStyle="1" w:styleId="WW8Num5z6">
    <w:name w:val="WW8Num5z6"/>
    <w:qFormat/>
    <w:rsid w:val="006064E5"/>
  </w:style>
  <w:style w:type="character" w:customStyle="1" w:styleId="WW8Num5z7">
    <w:name w:val="WW8Num5z7"/>
    <w:qFormat/>
    <w:rsid w:val="006064E5"/>
  </w:style>
  <w:style w:type="character" w:customStyle="1" w:styleId="WW8Num5z8">
    <w:name w:val="WW8Num5z8"/>
    <w:qFormat/>
    <w:rsid w:val="006064E5"/>
  </w:style>
  <w:style w:type="character" w:customStyle="1" w:styleId="afe">
    <w:name w:val="!!Заголовок Знак"/>
    <w:qFormat/>
    <w:rsid w:val="006064E5"/>
    <w:rPr>
      <w:rFonts w:ascii="Times New Roman" w:eastAsia="Times New Roman" w:hAnsi="Times New Roman" w:cs="Times New Roman"/>
      <w:b/>
      <w:bCs/>
      <w:color w:val="000000"/>
      <w:kern w:val="2"/>
      <w:sz w:val="28"/>
      <w:szCs w:val="28"/>
      <w:lang w:val="ru-RU" w:eastAsia="ru-RU" w:bidi="hi-IN"/>
    </w:rPr>
  </w:style>
  <w:style w:type="character" w:customStyle="1" w:styleId="UnresolvedMention">
    <w:name w:val="Unresolved Mention"/>
    <w:basedOn w:val="a2"/>
    <w:uiPriority w:val="99"/>
    <w:semiHidden/>
    <w:unhideWhenUsed/>
    <w:qFormat/>
    <w:rsid w:val="006064E5"/>
    <w:rPr>
      <w:color w:val="605E5C"/>
      <w:shd w:val="clear" w:color="auto" w:fill="E1DFDD"/>
    </w:rPr>
  </w:style>
  <w:style w:type="character" w:customStyle="1" w:styleId="Arial">
    <w:name w:val="Основной текст + Arial"/>
    <w:basedOn w:val="a2"/>
    <w:qFormat/>
    <w:rsid w:val="006064E5"/>
    <w:rPr>
      <w:rFonts w:ascii="Arial" w:hAnsi="Arial" w:cs="Arial"/>
      <w:i/>
      <w:iCs/>
      <w:spacing w:val="20"/>
      <w:sz w:val="19"/>
      <w:szCs w:val="19"/>
      <w:lang w:val="en-US" w:eastAsia="en-US"/>
    </w:rPr>
  </w:style>
  <w:style w:type="character" w:styleId="aff">
    <w:name w:val="Strong"/>
    <w:basedOn w:val="a2"/>
    <w:uiPriority w:val="22"/>
    <w:qFormat/>
    <w:rsid w:val="006064E5"/>
    <w:rPr>
      <w:b/>
      <w:bCs/>
    </w:rPr>
  </w:style>
  <w:style w:type="character" w:customStyle="1" w:styleId="2TrebuchetMS6pt">
    <w:name w:val="Основной текст (2) + Trebuchet MS;6 pt"/>
    <w:qFormat/>
    <w:rsid w:val="006064E5"/>
    <w:rPr>
      <w:rFonts w:ascii="Trebuchet MS" w:eastAsia="Trebuchet MS" w:hAnsi="Trebuchet MS" w:cs="Trebuchet MS"/>
      <w:b w:val="0"/>
      <w:bCs w:val="0"/>
      <w:i w:val="0"/>
      <w:iCs w:val="0"/>
      <w:caps w:val="0"/>
      <w:smallCaps w:val="0"/>
      <w:strike w:val="0"/>
      <w:dstrike w:val="0"/>
      <w:color w:val="000000"/>
      <w:spacing w:val="0"/>
      <w:w w:val="100"/>
      <w:sz w:val="12"/>
      <w:szCs w:val="12"/>
      <w:lang w:val="ru-RU" w:eastAsia="ru-RU" w:bidi="ru-RU"/>
    </w:rPr>
  </w:style>
  <w:style w:type="character" w:customStyle="1" w:styleId="110">
    <w:name w:val="Заголовок 1 Знак1"/>
    <w:basedOn w:val="a2"/>
    <w:uiPriority w:val="9"/>
    <w:qFormat/>
    <w:rsid w:val="006064E5"/>
    <w:rPr>
      <w:rFonts w:ascii="Calibri Light" w:eastAsia="NSimSun" w:hAnsi="Calibri Light" w:cs="Calibri Light"/>
      <w:b/>
      <w:bCs/>
      <w:kern w:val="2"/>
      <w:sz w:val="32"/>
      <w:szCs w:val="32"/>
      <w:lang w:eastAsia="zh-CN" w:bidi="hi-IN"/>
    </w:rPr>
  </w:style>
  <w:style w:type="character" w:customStyle="1" w:styleId="ListLabel1131">
    <w:name w:val="ListLabel 1131"/>
    <w:qFormat/>
    <w:rsid w:val="006064E5"/>
    <w:rPr>
      <w:rFonts w:ascii="Times New Roman" w:hAnsi="Times New Roman" w:cs="Symbol"/>
      <w:sz w:val="28"/>
    </w:rPr>
  </w:style>
  <w:style w:type="character" w:customStyle="1" w:styleId="ListLabel1132">
    <w:name w:val="ListLabel 1132"/>
    <w:qFormat/>
    <w:rsid w:val="006064E5"/>
    <w:rPr>
      <w:rFonts w:cs="Courier New"/>
    </w:rPr>
  </w:style>
  <w:style w:type="character" w:customStyle="1" w:styleId="ListLabel1133">
    <w:name w:val="ListLabel 1133"/>
    <w:qFormat/>
    <w:rsid w:val="006064E5"/>
    <w:rPr>
      <w:rFonts w:cs="Wingdings"/>
    </w:rPr>
  </w:style>
  <w:style w:type="character" w:customStyle="1" w:styleId="ListLabel1134">
    <w:name w:val="ListLabel 1134"/>
    <w:qFormat/>
    <w:rsid w:val="006064E5"/>
    <w:rPr>
      <w:rFonts w:cs="Symbol"/>
    </w:rPr>
  </w:style>
  <w:style w:type="character" w:customStyle="1" w:styleId="ListLabel1135">
    <w:name w:val="ListLabel 1135"/>
    <w:qFormat/>
    <w:rsid w:val="006064E5"/>
    <w:rPr>
      <w:rFonts w:cs="Courier New"/>
    </w:rPr>
  </w:style>
  <w:style w:type="character" w:customStyle="1" w:styleId="ListLabel1136">
    <w:name w:val="ListLabel 1136"/>
    <w:qFormat/>
    <w:rsid w:val="006064E5"/>
    <w:rPr>
      <w:rFonts w:cs="Wingdings"/>
    </w:rPr>
  </w:style>
  <w:style w:type="character" w:customStyle="1" w:styleId="ListLabel1137">
    <w:name w:val="ListLabel 1137"/>
    <w:qFormat/>
    <w:rsid w:val="006064E5"/>
    <w:rPr>
      <w:rFonts w:cs="Symbol"/>
    </w:rPr>
  </w:style>
  <w:style w:type="character" w:customStyle="1" w:styleId="ListLabel1138">
    <w:name w:val="ListLabel 1138"/>
    <w:qFormat/>
    <w:rsid w:val="006064E5"/>
    <w:rPr>
      <w:rFonts w:cs="Courier New"/>
    </w:rPr>
  </w:style>
  <w:style w:type="character" w:customStyle="1" w:styleId="ListLabel1139">
    <w:name w:val="ListLabel 1139"/>
    <w:qFormat/>
    <w:rsid w:val="006064E5"/>
    <w:rPr>
      <w:rFonts w:cs="Wingdings"/>
    </w:rPr>
  </w:style>
  <w:style w:type="character" w:customStyle="1" w:styleId="ListLabel1140">
    <w:name w:val="ListLabel 1140"/>
    <w:qFormat/>
    <w:rsid w:val="006064E5"/>
    <w:rPr>
      <w:rFonts w:ascii="Times New Roman" w:hAnsi="Times New Roman" w:cs="Symbol"/>
      <w:sz w:val="28"/>
    </w:rPr>
  </w:style>
  <w:style w:type="character" w:customStyle="1" w:styleId="ListLabel1141">
    <w:name w:val="ListLabel 1141"/>
    <w:qFormat/>
    <w:rsid w:val="006064E5"/>
    <w:rPr>
      <w:rFonts w:cs="Courier New"/>
    </w:rPr>
  </w:style>
  <w:style w:type="character" w:customStyle="1" w:styleId="ListLabel1142">
    <w:name w:val="ListLabel 1142"/>
    <w:qFormat/>
    <w:rsid w:val="006064E5"/>
    <w:rPr>
      <w:rFonts w:cs="Wingdings"/>
    </w:rPr>
  </w:style>
  <w:style w:type="character" w:customStyle="1" w:styleId="ListLabel1143">
    <w:name w:val="ListLabel 1143"/>
    <w:qFormat/>
    <w:rsid w:val="006064E5"/>
    <w:rPr>
      <w:rFonts w:cs="Symbol"/>
    </w:rPr>
  </w:style>
  <w:style w:type="character" w:customStyle="1" w:styleId="ListLabel1144">
    <w:name w:val="ListLabel 1144"/>
    <w:qFormat/>
    <w:rsid w:val="006064E5"/>
    <w:rPr>
      <w:rFonts w:cs="Courier New"/>
    </w:rPr>
  </w:style>
  <w:style w:type="character" w:customStyle="1" w:styleId="ListLabel1145">
    <w:name w:val="ListLabel 1145"/>
    <w:qFormat/>
    <w:rsid w:val="006064E5"/>
    <w:rPr>
      <w:rFonts w:cs="Wingdings"/>
    </w:rPr>
  </w:style>
  <w:style w:type="character" w:customStyle="1" w:styleId="ListLabel1146">
    <w:name w:val="ListLabel 1146"/>
    <w:qFormat/>
    <w:rsid w:val="006064E5"/>
    <w:rPr>
      <w:rFonts w:cs="Symbol"/>
    </w:rPr>
  </w:style>
  <w:style w:type="character" w:customStyle="1" w:styleId="ListLabel1147">
    <w:name w:val="ListLabel 1147"/>
    <w:qFormat/>
    <w:rsid w:val="006064E5"/>
    <w:rPr>
      <w:rFonts w:cs="Courier New"/>
    </w:rPr>
  </w:style>
  <w:style w:type="character" w:customStyle="1" w:styleId="ListLabel1148">
    <w:name w:val="ListLabel 1148"/>
    <w:qFormat/>
    <w:rsid w:val="006064E5"/>
    <w:rPr>
      <w:rFonts w:cs="Wingdings"/>
    </w:rPr>
  </w:style>
  <w:style w:type="character" w:customStyle="1" w:styleId="ListLabel1149">
    <w:name w:val="ListLabel 1149"/>
    <w:qFormat/>
    <w:rsid w:val="006064E5"/>
    <w:rPr>
      <w:b/>
      <w:color w:val="auto"/>
      <w:u w:val="none"/>
    </w:rPr>
  </w:style>
  <w:style w:type="character" w:customStyle="1" w:styleId="aff0">
    <w:name w:val="Символ нумерации"/>
    <w:qFormat/>
    <w:rsid w:val="006064E5"/>
  </w:style>
  <w:style w:type="character" w:customStyle="1" w:styleId="ListLabel1150">
    <w:name w:val="ListLabel 1150"/>
    <w:qFormat/>
    <w:rsid w:val="006064E5"/>
    <w:rPr>
      <w:rFonts w:ascii="Times New Roman" w:hAnsi="Times New Roman" w:cs="Symbol"/>
      <w:sz w:val="28"/>
    </w:rPr>
  </w:style>
  <w:style w:type="character" w:customStyle="1" w:styleId="ListLabel1151">
    <w:name w:val="ListLabel 1151"/>
    <w:qFormat/>
    <w:rsid w:val="006064E5"/>
    <w:rPr>
      <w:rFonts w:cs="Courier New"/>
    </w:rPr>
  </w:style>
  <w:style w:type="character" w:customStyle="1" w:styleId="ListLabel1152">
    <w:name w:val="ListLabel 1152"/>
    <w:qFormat/>
    <w:rsid w:val="006064E5"/>
    <w:rPr>
      <w:rFonts w:cs="Wingdings"/>
    </w:rPr>
  </w:style>
  <w:style w:type="character" w:customStyle="1" w:styleId="ListLabel1153">
    <w:name w:val="ListLabel 1153"/>
    <w:qFormat/>
    <w:rsid w:val="006064E5"/>
    <w:rPr>
      <w:rFonts w:cs="Symbol"/>
    </w:rPr>
  </w:style>
  <w:style w:type="character" w:customStyle="1" w:styleId="ListLabel1154">
    <w:name w:val="ListLabel 1154"/>
    <w:qFormat/>
    <w:rsid w:val="006064E5"/>
    <w:rPr>
      <w:rFonts w:cs="Courier New"/>
    </w:rPr>
  </w:style>
  <w:style w:type="character" w:customStyle="1" w:styleId="ListLabel1155">
    <w:name w:val="ListLabel 1155"/>
    <w:qFormat/>
    <w:rsid w:val="006064E5"/>
    <w:rPr>
      <w:rFonts w:cs="Wingdings"/>
    </w:rPr>
  </w:style>
  <w:style w:type="character" w:customStyle="1" w:styleId="ListLabel1156">
    <w:name w:val="ListLabel 1156"/>
    <w:qFormat/>
    <w:rsid w:val="006064E5"/>
    <w:rPr>
      <w:rFonts w:cs="Symbol"/>
    </w:rPr>
  </w:style>
  <w:style w:type="character" w:customStyle="1" w:styleId="ListLabel1157">
    <w:name w:val="ListLabel 1157"/>
    <w:qFormat/>
    <w:rsid w:val="006064E5"/>
    <w:rPr>
      <w:rFonts w:cs="Courier New"/>
    </w:rPr>
  </w:style>
  <w:style w:type="character" w:customStyle="1" w:styleId="ListLabel1158">
    <w:name w:val="ListLabel 1158"/>
    <w:qFormat/>
    <w:rsid w:val="006064E5"/>
    <w:rPr>
      <w:rFonts w:cs="Wingdings"/>
    </w:rPr>
  </w:style>
  <w:style w:type="character" w:customStyle="1" w:styleId="ListLabel1159">
    <w:name w:val="ListLabel 1159"/>
    <w:qFormat/>
    <w:rsid w:val="006064E5"/>
    <w:rPr>
      <w:rFonts w:ascii="Times New Roman" w:hAnsi="Times New Roman" w:cs="Symbol"/>
      <w:sz w:val="28"/>
    </w:rPr>
  </w:style>
  <w:style w:type="character" w:customStyle="1" w:styleId="ListLabel1160">
    <w:name w:val="ListLabel 1160"/>
    <w:qFormat/>
    <w:rsid w:val="006064E5"/>
    <w:rPr>
      <w:rFonts w:cs="Courier New"/>
    </w:rPr>
  </w:style>
  <w:style w:type="character" w:customStyle="1" w:styleId="ListLabel1161">
    <w:name w:val="ListLabel 1161"/>
    <w:qFormat/>
    <w:rsid w:val="006064E5"/>
    <w:rPr>
      <w:rFonts w:cs="Wingdings"/>
    </w:rPr>
  </w:style>
  <w:style w:type="character" w:customStyle="1" w:styleId="ListLabel1162">
    <w:name w:val="ListLabel 1162"/>
    <w:qFormat/>
    <w:rsid w:val="006064E5"/>
    <w:rPr>
      <w:rFonts w:cs="Symbol"/>
    </w:rPr>
  </w:style>
  <w:style w:type="character" w:customStyle="1" w:styleId="ListLabel1163">
    <w:name w:val="ListLabel 1163"/>
    <w:qFormat/>
    <w:rsid w:val="006064E5"/>
    <w:rPr>
      <w:rFonts w:cs="Courier New"/>
    </w:rPr>
  </w:style>
  <w:style w:type="character" w:customStyle="1" w:styleId="ListLabel1164">
    <w:name w:val="ListLabel 1164"/>
    <w:qFormat/>
    <w:rsid w:val="006064E5"/>
    <w:rPr>
      <w:rFonts w:cs="Wingdings"/>
    </w:rPr>
  </w:style>
  <w:style w:type="character" w:customStyle="1" w:styleId="ListLabel1165">
    <w:name w:val="ListLabel 1165"/>
    <w:qFormat/>
    <w:rsid w:val="006064E5"/>
    <w:rPr>
      <w:rFonts w:cs="Symbol"/>
    </w:rPr>
  </w:style>
  <w:style w:type="character" w:customStyle="1" w:styleId="ListLabel1166">
    <w:name w:val="ListLabel 1166"/>
    <w:qFormat/>
    <w:rsid w:val="006064E5"/>
    <w:rPr>
      <w:rFonts w:cs="Courier New"/>
    </w:rPr>
  </w:style>
  <w:style w:type="character" w:customStyle="1" w:styleId="ListLabel1167">
    <w:name w:val="ListLabel 1167"/>
    <w:qFormat/>
    <w:rsid w:val="006064E5"/>
    <w:rPr>
      <w:rFonts w:cs="Wingdings"/>
    </w:rPr>
  </w:style>
  <w:style w:type="character" w:customStyle="1" w:styleId="ListLabel1168">
    <w:name w:val="ListLabel 1168"/>
    <w:qFormat/>
    <w:rsid w:val="006064E5"/>
    <w:rPr>
      <w:b/>
      <w:color w:val="auto"/>
      <w:u w:val="none"/>
    </w:rPr>
  </w:style>
  <w:style w:type="character" w:customStyle="1" w:styleId="ListLabel1169">
    <w:name w:val="ListLabel 1169"/>
    <w:qFormat/>
    <w:rsid w:val="006064E5"/>
    <w:rPr>
      <w:rFonts w:ascii="Times New Roman" w:hAnsi="Times New Roman" w:cs="Symbol"/>
      <w:sz w:val="28"/>
    </w:rPr>
  </w:style>
  <w:style w:type="character" w:customStyle="1" w:styleId="ListLabel1170">
    <w:name w:val="ListLabel 1170"/>
    <w:qFormat/>
    <w:rsid w:val="006064E5"/>
    <w:rPr>
      <w:rFonts w:cs="Courier New"/>
    </w:rPr>
  </w:style>
  <w:style w:type="character" w:customStyle="1" w:styleId="ListLabel1171">
    <w:name w:val="ListLabel 1171"/>
    <w:qFormat/>
    <w:rsid w:val="006064E5"/>
    <w:rPr>
      <w:rFonts w:cs="Wingdings"/>
    </w:rPr>
  </w:style>
  <w:style w:type="character" w:customStyle="1" w:styleId="ListLabel1172">
    <w:name w:val="ListLabel 1172"/>
    <w:qFormat/>
    <w:rsid w:val="006064E5"/>
    <w:rPr>
      <w:rFonts w:cs="Symbol"/>
    </w:rPr>
  </w:style>
  <w:style w:type="character" w:customStyle="1" w:styleId="ListLabel1173">
    <w:name w:val="ListLabel 1173"/>
    <w:qFormat/>
    <w:rsid w:val="006064E5"/>
    <w:rPr>
      <w:rFonts w:cs="Courier New"/>
    </w:rPr>
  </w:style>
  <w:style w:type="character" w:customStyle="1" w:styleId="ListLabel1174">
    <w:name w:val="ListLabel 1174"/>
    <w:qFormat/>
    <w:rsid w:val="006064E5"/>
    <w:rPr>
      <w:rFonts w:cs="Wingdings"/>
    </w:rPr>
  </w:style>
  <w:style w:type="character" w:customStyle="1" w:styleId="ListLabel1175">
    <w:name w:val="ListLabel 1175"/>
    <w:qFormat/>
    <w:rsid w:val="006064E5"/>
    <w:rPr>
      <w:rFonts w:cs="Symbol"/>
    </w:rPr>
  </w:style>
  <w:style w:type="character" w:customStyle="1" w:styleId="ListLabel1176">
    <w:name w:val="ListLabel 1176"/>
    <w:qFormat/>
    <w:rsid w:val="006064E5"/>
    <w:rPr>
      <w:rFonts w:cs="Courier New"/>
    </w:rPr>
  </w:style>
  <w:style w:type="character" w:customStyle="1" w:styleId="ListLabel1177">
    <w:name w:val="ListLabel 1177"/>
    <w:qFormat/>
    <w:rsid w:val="006064E5"/>
    <w:rPr>
      <w:rFonts w:cs="Wingdings"/>
    </w:rPr>
  </w:style>
  <w:style w:type="character" w:customStyle="1" w:styleId="ListLabel1178">
    <w:name w:val="ListLabel 1178"/>
    <w:qFormat/>
    <w:rsid w:val="006064E5"/>
    <w:rPr>
      <w:rFonts w:ascii="Times New Roman" w:hAnsi="Times New Roman" w:cs="Symbol"/>
      <w:sz w:val="28"/>
    </w:rPr>
  </w:style>
  <w:style w:type="character" w:customStyle="1" w:styleId="ListLabel1179">
    <w:name w:val="ListLabel 1179"/>
    <w:qFormat/>
    <w:rsid w:val="006064E5"/>
    <w:rPr>
      <w:rFonts w:cs="Courier New"/>
    </w:rPr>
  </w:style>
  <w:style w:type="character" w:customStyle="1" w:styleId="ListLabel1180">
    <w:name w:val="ListLabel 1180"/>
    <w:qFormat/>
    <w:rsid w:val="006064E5"/>
    <w:rPr>
      <w:rFonts w:cs="Wingdings"/>
    </w:rPr>
  </w:style>
  <w:style w:type="character" w:customStyle="1" w:styleId="ListLabel1181">
    <w:name w:val="ListLabel 1181"/>
    <w:qFormat/>
    <w:rsid w:val="006064E5"/>
    <w:rPr>
      <w:rFonts w:cs="Symbol"/>
    </w:rPr>
  </w:style>
  <w:style w:type="character" w:customStyle="1" w:styleId="ListLabel1182">
    <w:name w:val="ListLabel 1182"/>
    <w:qFormat/>
    <w:rsid w:val="006064E5"/>
    <w:rPr>
      <w:rFonts w:cs="Courier New"/>
    </w:rPr>
  </w:style>
  <w:style w:type="character" w:customStyle="1" w:styleId="ListLabel1183">
    <w:name w:val="ListLabel 1183"/>
    <w:qFormat/>
    <w:rsid w:val="006064E5"/>
    <w:rPr>
      <w:rFonts w:cs="Wingdings"/>
    </w:rPr>
  </w:style>
  <w:style w:type="character" w:customStyle="1" w:styleId="ListLabel1184">
    <w:name w:val="ListLabel 1184"/>
    <w:qFormat/>
    <w:rsid w:val="006064E5"/>
    <w:rPr>
      <w:rFonts w:cs="Symbol"/>
    </w:rPr>
  </w:style>
  <w:style w:type="character" w:customStyle="1" w:styleId="ListLabel1185">
    <w:name w:val="ListLabel 1185"/>
    <w:qFormat/>
    <w:rsid w:val="006064E5"/>
    <w:rPr>
      <w:rFonts w:cs="Courier New"/>
    </w:rPr>
  </w:style>
  <w:style w:type="character" w:customStyle="1" w:styleId="ListLabel1186">
    <w:name w:val="ListLabel 1186"/>
    <w:qFormat/>
    <w:rsid w:val="006064E5"/>
    <w:rPr>
      <w:rFonts w:cs="Wingdings"/>
    </w:rPr>
  </w:style>
  <w:style w:type="character" w:customStyle="1" w:styleId="ListLabel1187">
    <w:name w:val="ListLabel 1187"/>
    <w:qFormat/>
    <w:rsid w:val="006064E5"/>
    <w:rPr>
      <w:b/>
      <w:color w:val="auto"/>
      <w:u w:val="none"/>
    </w:rPr>
  </w:style>
  <w:style w:type="character" w:customStyle="1" w:styleId="ListLabel1188">
    <w:name w:val="ListLabel 1188"/>
    <w:qFormat/>
    <w:rsid w:val="006064E5"/>
    <w:rPr>
      <w:rFonts w:ascii="Times New Roman" w:hAnsi="Times New Roman" w:cs="Symbol"/>
      <w:sz w:val="28"/>
    </w:rPr>
  </w:style>
  <w:style w:type="character" w:customStyle="1" w:styleId="ListLabel1189">
    <w:name w:val="ListLabel 1189"/>
    <w:qFormat/>
    <w:rsid w:val="006064E5"/>
    <w:rPr>
      <w:rFonts w:cs="Courier New"/>
    </w:rPr>
  </w:style>
  <w:style w:type="character" w:customStyle="1" w:styleId="ListLabel1190">
    <w:name w:val="ListLabel 1190"/>
    <w:qFormat/>
    <w:rsid w:val="006064E5"/>
    <w:rPr>
      <w:rFonts w:cs="Wingdings"/>
    </w:rPr>
  </w:style>
  <w:style w:type="character" w:customStyle="1" w:styleId="ListLabel1191">
    <w:name w:val="ListLabel 1191"/>
    <w:qFormat/>
    <w:rsid w:val="006064E5"/>
    <w:rPr>
      <w:rFonts w:cs="Symbol"/>
    </w:rPr>
  </w:style>
  <w:style w:type="character" w:customStyle="1" w:styleId="ListLabel1192">
    <w:name w:val="ListLabel 1192"/>
    <w:qFormat/>
    <w:rsid w:val="006064E5"/>
    <w:rPr>
      <w:rFonts w:cs="Courier New"/>
    </w:rPr>
  </w:style>
  <w:style w:type="character" w:customStyle="1" w:styleId="ListLabel1193">
    <w:name w:val="ListLabel 1193"/>
    <w:qFormat/>
    <w:rsid w:val="006064E5"/>
    <w:rPr>
      <w:rFonts w:cs="Wingdings"/>
    </w:rPr>
  </w:style>
  <w:style w:type="character" w:customStyle="1" w:styleId="ListLabel1194">
    <w:name w:val="ListLabel 1194"/>
    <w:qFormat/>
    <w:rsid w:val="006064E5"/>
    <w:rPr>
      <w:rFonts w:cs="Symbol"/>
    </w:rPr>
  </w:style>
  <w:style w:type="character" w:customStyle="1" w:styleId="ListLabel1195">
    <w:name w:val="ListLabel 1195"/>
    <w:qFormat/>
    <w:rsid w:val="006064E5"/>
    <w:rPr>
      <w:rFonts w:cs="Courier New"/>
    </w:rPr>
  </w:style>
  <w:style w:type="character" w:customStyle="1" w:styleId="ListLabel1196">
    <w:name w:val="ListLabel 1196"/>
    <w:qFormat/>
    <w:rsid w:val="006064E5"/>
    <w:rPr>
      <w:rFonts w:cs="Wingdings"/>
    </w:rPr>
  </w:style>
  <w:style w:type="character" w:customStyle="1" w:styleId="ListLabel1197">
    <w:name w:val="ListLabel 1197"/>
    <w:qFormat/>
    <w:rsid w:val="006064E5"/>
    <w:rPr>
      <w:rFonts w:ascii="Times New Roman" w:hAnsi="Times New Roman" w:cs="Symbol"/>
      <w:sz w:val="28"/>
    </w:rPr>
  </w:style>
  <w:style w:type="character" w:customStyle="1" w:styleId="ListLabel1198">
    <w:name w:val="ListLabel 1198"/>
    <w:qFormat/>
    <w:rsid w:val="006064E5"/>
    <w:rPr>
      <w:rFonts w:cs="Courier New"/>
    </w:rPr>
  </w:style>
  <w:style w:type="character" w:customStyle="1" w:styleId="ListLabel1199">
    <w:name w:val="ListLabel 1199"/>
    <w:qFormat/>
    <w:rsid w:val="006064E5"/>
    <w:rPr>
      <w:rFonts w:cs="Wingdings"/>
    </w:rPr>
  </w:style>
  <w:style w:type="character" w:customStyle="1" w:styleId="ListLabel1200">
    <w:name w:val="ListLabel 1200"/>
    <w:qFormat/>
    <w:rsid w:val="006064E5"/>
    <w:rPr>
      <w:rFonts w:cs="Symbol"/>
    </w:rPr>
  </w:style>
  <w:style w:type="character" w:customStyle="1" w:styleId="ListLabel1201">
    <w:name w:val="ListLabel 1201"/>
    <w:qFormat/>
    <w:rsid w:val="006064E5"/>
    <w:rPr>
      <w:rFonts w:cs="Courier New"/>
    </w:rPr>
  </w:style>
  <w:style w:type="character" w:customStyle="1" w:styleId="ListLabel1202">
    <w:name w:val="ListLabel 1202"/>
    <w:qFormat/>
    <w:rsid w:val="006064E5"/>
    <w:rPr>
      <w:rFonts w:cs="Wingdings"/>
    </w:rPr>
  </w:style>
  <w:style w:type="character" w:customStyle="1" w:styleId="ListLabel1203">
    <w:name w:val="ListLabel 1203"/>
    <w:qFormat/>
    <w:rsid w:val="006064E5"/>
    <w:rPr>
      <w:rFonts w:cs="Symbol"/>
    </w:rPr>
  </w:style>
  <w:style w:type="character" w:customStyle="1" w:styleId="ListLabel1204">
    <w:name w:val="ListLabel 1204"/>
    <w:qFormat/>
    <w:rsid w:val="006064E5"/>
    <w:rPr>
      <w:rFonts w:cs="Courier New"/>
    </w:rPr>
  </w:style>
  <w:style w:type="character" w:customStyle="1" w:styleId="ListLabel1205">
    <w:name w:val="ListLabel 1205"/>
    <w:qFormat/>
    <w:rsid w:val="006064E5"/>
    <w:rPr>
      <w:rFonts w:cs="Wingdings"/>
    </w:rPr>
  </w:style>
  <w:style w:type="character" w:customStyle="1" w:styleId="ListLabel1206">
    <w:name w:val="ListLabel 1206"/>
    <w:qFormat/>
    <w:rsid w:val="006064E5"/>
    <w:rPr>
      <w:b/>
      <w:color w:val="auto"/>
      <w:u w:val="none"/>
    </w:rPr>
  </w:style>
  <w:style w:type="character" w:customStyle="1" w:styleId="ListLabel1207">
    <w:name w:val="ListLabel 1207"/>
    <w:qFormat/>
    <w:rsid w:val="006064E5"/>
    <w:rPr>
      <w:rFonts w:ascii="Times New Roman" w:hAnsi="Times New Roman" w:cs="Symbol"/>
      <w:sz w:val="28"/>
    </w:rPr>
  </w:style>
  <w:style w:type="character" w:customStyle="1" w:styleId="ListLabel1208">
    <w:name w:val="ListLabel 1208"/>
    <w:qFormat/>
    <w:rsid w:val="006064E5"/>
    <w:rPr>
      <w:rFonts w:cs="Courier New"/>
    </w:rPr>
  </w:style>
  <w:style w:type="character" w:customStyle="1" w:styleId="ListLabel1209">
    <w:name w:val="ListLabel 1209"/>
    <w:qFormat/>
    <w:rsid w:val="006064E5"/>
    <w:rPr>
      <w:rFonts w:cs="Wingdings"/>
    </w:rPr>
  </w:style>
  <w:style w:type="character" w:customStyle="1" w:styleId="ListLabel1210">
    <w:name w:val="ListLabel 1210"/>
    <w:qFormat/>
    <w:rsid w:val="006064E5"/>
    <w:rPr>
      <w:rFonts w:cs="Symbol"/>
    </w:rPr>
  </w:style>
  <w:style w:type="character" w:customStyle="1" w:styleId="ListLabel1211">
    <w:name w:val="ListLabel 1211"/>
    <w:qFormat/>
    <w:rsid w:val="006064E5"/>
    <w:rPr>
      <w:rFonts w:cs="Courier New"/>
    </w:rPr>
  </w:style>
  <w:style w:type="character" w:customStyle="1" w:styleId="ListLabel1212">
    <w:name w:val="ListLabel 1212"/>
    <w:qFormat/>
    <w:rsid w:val="006064E5"/>
    <w:rPr>
      <w:rFonts w:cs="Wingdings"/>
    </w:rPr>
  </w:style>
  <w:style w:type="character" w:customStyle="1" w:styleId="ListLabel1213">
    <w:name w:val="ListLabel 1213"/>
    <w:qFormat/>
    <w:rsid w:val="006064E5"/>
    <w:rPr>
      <w:rFonts w:cs="Symbol"/>
    </w:rPr>
  </w:style>
  <w:style w:type="character" w:customStyle="1" w:styleId="ListLabel1214">
    <w:name w:val="ListLabel 1214"/>
    <w:qFormat/>
    <w:rsid w:val="006064E5"/>
    <w:rPr>
      <w:rFonts w:cs="Courier New"/>
    </w:rPr>
  </w:style>
  <w:style w:type="character" w:customStyle="1" w:styleId="ListLabel1215">
    <w:name w:val="ListLabel 1215"/>
    <w:qFormat/>
    <w:rsid w:val="006064E5"/>
    <w:rPr>
      <w:rFonts w:cs="Wingdings"/>
    </w:rPr>
  </w:style>
  <w:style w:type="character" w:customStyle="1" w:styleId="ListLabel1216">
    <w:name w:val="ListLabel 1216"/>
    <w:qFormat/>
    <w:rsid w:val="006064E5"/>
    <w:rPr>
      <w:rFonts w:ascii="Times New Roman" w:hAnsi="Times New Roman" w:cs="Symbol"/>
      <w:sz w:val="28"/>
    </w:rPr>
  </w:style>
  <w:style w:type="character" w:customStyle="1" w:styleId="ListLabel1217">
    <w:name w:val="ListLabel 1217"/>
    <w:qFormat/>
    <w:rsid w:val="006064E5"/>
    <w:rPr>
      <w:rFonts w:cs="Courier New"/>
    </w:rPr>
  </w:style>
  <w:style w:type="character" w:customStyle="1" w:styleId="ListLabel1218">
    <w:name w:val="ListLabel 1218"/>
    <w:qFormat/>
    <w:rsid w:val="006064E5"/>
    <w:rPr>
      <w:rFonts w:cs="Wingdings"/>
    </w:rPr>
  </w:style>
  <w:style w:type="character" w:customStyle="1" w:styleId="ListLabel1219">
    <w:name w:val="ListLabel 1219"/>
    <w:qFormat/>
    <w:rsid w:val="006064E5"/>
    <w:rPr>
      <w:rFonts w:cs="Symbol"/>
    </w:rPr>
  </w:style>
  <w:style w:type="character" w:customStyle="1" w:styleId="ListLabel1220">
    <w:name w:val="ListLabel 1220"/>
    <w:qFormat/>
    <w:rsid w:val="006064E5"/>
    <w:rPr>
      <w:rFonts w:cs="Courier New"/>
    </w:rPr>
  </w:style>
  <w:style w:type="character" w:customStyle="1" w:styleId="ListLabel1221">
    <w:name w:val="ListLabel 1221"/>
    <w:qFormat/>
    <w:rsid w:val="006064E5"/>
    <w:rPr>
      <w:rFonts w:cs="Wingdings"/>
    </w:rPr>
  </w:style>
  <w:style w:type="character" w:customStyle="1" w:styleId="ListLabel1222">
    <w:name w:val="ListLabel 1222"/>
    <w:qFormat/>
    <w:rsid w:val="006064E5"/>
    <w:rPr>
      <w:rFonts w:cs="Symbol"/>
    </w:rPr>
  </w:style>
  <w:style w:type="character" w:customStyle="1" w:styleId="ListLabel1223">
    <w:name w:val="ListLabel 1223"/>
    <w:qFormat/>
    <w:rsid w:val="006064E5"/>
    <w:rPr>
      <w:rFonts w:cs="Courier New"/>
    </w:rPr>
  </w:style>
  <w:style w:type="character" w:customStyle="1" w:styleId="ListLabel1224">
    <w:name w:val="ListLabel 1224"/>
    <w:qFormat/>
    <w:rsid w:val="006064E5"/>
    <w:rPr>
      <w:rFonts w:cs="Wingdings"/>
    </w:rPr>
  </w:style>
  <w:style w:type="character" w:customStyle="1" w:styleId="ListLabel1225">
    <w:name w:val="ListLabel 1225"/>
    <w:qFormat/>
    <w:rsid w:val="006064E5"/>
    <w:rPr>
      <w:b/>
      <w:color w:val="auto"/>
      <w:u w:val="none"/>
    </w:rPr>
  </w:style>
  <w:style w:type="character" w:customStyle="1" w:styleId="ListLabel1226">
    <w:name w:val="ListLabel 1226"/>
    <w:qFormat/>
    <w:rsid w:val="006064E5"/>
    <w:rPr>
      <w:rFonts w:ascii="Times New Roman" w:hAnsi="Times New Roman" w:cs="Symbol"/>
      <w:sz w:val="28"/>
    </w:rPr>
  </w:style>
  <w:style w:type="character" w:customStyle="1" w:styleId="ListLabel1227">
    <w:name w:val="ListLabel 1227"/>
    <w:qFormat/>
    <w:rsid w:val="006064E5"/>
    <w:rPr>
      <w:rFonts w:cs="Courier New"/>
    </w:rPr>
  </w:style>
  <w:style w:type="character" w:customStyle="1" w:styleId="ListLabel1228">
    <w:name w:val="ListLabel 1228"/>
    <w:qFormat/>
    <w:rsid w:val="006064E5"/>
    <w:rPr>
      <w:rFonts w:cs="Wingdings"/>
    </w:rPr>
  </w:style>
  <w:style w:type="character" w:customStyle="1" w:styleId="ListLabel1229">
    <w:name w:val="ListLabel 1229"/>
    <w:qFormat/>
    <w:rsid w:val="006064E5"/>
    <w:rPr>
      <w:rFonts w:cs="Symbol"/>
    </w:rPr>
  </w:style>
  <w:style w:type="character" w:customStyle="1" w:styleId="ListLabel1230">
    <w:name w:val="ListLabel 1230"/>
    <w:qFormat/>
    <w:rsid w:val="006064E5"/>
    <w:rPr>
      <w:rFonts w:cs="Courier New"/>
    </w:rPr>
  </w:style>
  <w:style w:type="character" w:customStyle="1" w:styleId="ListLabel1231">
    <w:name w:val="ListLabel 1231"/>
    <w:qFormat/>
    <w:rsid w:val="006064E5"/>
    <w:rPr>
      <w:rFonts w:cs="Wingdings"/>
    </w:rPr>
  </w:style>
  <w:style w:type="character" w:customStyle="1" w:styleId="ListLabel1232">
    <w:name w:val="ListLabel 1232"/>
    <w:qFormat/>
    <w:rsid w:val="006064E5"/>
    <w:rPr>
      <w:rFonts w:cs="Symbol"/>
    </w:rPr>
  </w:style>
  <w:style w:type="character" w:customStyle="1" w:styleId="ListLabel1233">
    <w:name w:val="ListLabel 1233"/>
    <w:qFormat/>
    <w:rsid w:val="006064E5"/>
    <w:rPr>
      <w:rFonts w:cs="Courier New"/>
    </w:rPr>
  </w:style>
  <w:style w:type="character" w:customStyle="1" w:styleId="ListLabel1234">
    <w:name w:val="ListLabel 1234"/>
    <w:qFormat/>
    <w:rsid w:val="006064E5"/>
    <w:rPr>
      <w:rFonts w:cs="Wingdings"/>
    </w:rPr>
  </w:style>
  <w:style w:type="character" w:customStyle="1" w:styleId="ListLabel1235">
    <w:name w:val="ListLabel 1235"/>
    <w:qFormat/>
    <w:rsid w:val="006064E5"/>
    <w:rPr>
      <w:rFonts w:ascii="Times New Roman" w:hAnsi="Times New Roman" w:cs="Symbol"/>
      <w:sz w:val="28"/>
    </w:rPr>
  </w:style>
  <w:style w:type="character" w:customStyle="1" w:styleId="ListLabel1236">
    <w:name w:val="ListLabel 1236"/>
    <w:qFormat/>
    <w:rsid w:val="006064E5"/>
    <w:rPr>
      <w:rFonts w:cs="Courier New"/>
    </w:rPr>
  </w:style>
  <w:style w:type="character" w:customStyle="1" w:styleId="ListLabel1237">
    <w:name w:val="ListLabel 1237"/>
    <w:qFormat/>
    <w:rsid w:val="006064E5"/>
    <w:rPr>
      <w:rFonts w:cs="Wingdings"/>
    </w:rPr>
  </w:style>
  <w:style w:type="character" w:customStyle="1" w:styleId="ListLabel1238">
    <w:name w:val="ListLabel 1238"/>
    <w:qFormat/>
    <w:rsid w:val="006064E5"/>
    <w:rPr>
      <w:rFonts w:cs="Symbol"/>
    </w:rPr>
  </w:style>
  <w:style w:type="character" w:customStyle="1" w:styleId="ListLabel1239">
    <w:name w:val="ListLabel 1239"/>
    <w:qFormat/>
    <w:rsid w:val="006064E5"/>
    <w:rPr>
      <w:rFonts w:cs="Courier New"/>
    </w:rPr>
  </w:style>
  <w:style w:type="character" w:customStyle="1" w:styleId="ListLabel1240">
    <w:name w:val="ListLabel 1240"/>
    <w:qFormat/>
    <w:rsid w:val="006064E5"/>
    <w:rPr>
      <w:rFonts w:cs="Wingdings"/>
    </w:rPr>
  </w:style>
  <w:style w:type="character" w:customStyle="1" w:styleId="ListLabel1241">
    <w:name w:val="ListLabel 1241"/>
    <w:qFormat/>
    <w:rsid w:val="006064E5"/>
    <w:rPr>
      <w:rFonts w:cs="Symbol"/>
    </w:rPr>
  </w:style>
  <w:style w:type="character" w:customStyle="1" w:styleId="ListLabel1242">
    <w:name w:val="ListLabel 1242"/>
    <w:qFormat/>
    <w:rsid w:val="006064E5"/>
    <w:rPr>
      <w:rFonts w:cs="Courier New"/>
    </w:rPr>
  </w:style>
  <w:style w:type="character" w:customStyle="1" w:styleId="ListLabel1243">
    <w:name w:val="ListLabel 1243"/>
    <w:qFormat/>
    <w:rsid w:val="006064E5"/>
    <w:rPr>
      <w:rFonts w:cs="Wingdings"/>
    </w:rPr>
  </w:style>
  <w:style w:type="character" w:customStyle="1" w:styleId="ListLabel1244">
    <w:name w:val="ListLabel 1244"/>
    <w:qFormat/>
    <w:rsid w:val="006064E5"/>
    <w:rPr>
      <w:b/>
      <w:color w:val="auto"/>
      <w:u w:val="none"/>
    </w:rPr>
  </w:style>
  <w:style w:type="character" w:customStyle="1" w:styleId="ListLabel1245">
    <w:name w:val="ListLabel 1245"/>
    <w:qFormat/>
    <w:rsid w:val="006064E5"/>
    <w:rPr>
      <w:rFonts w:ascii="Times New Roman" w:hAnsi="Times New Roman" w:cs="Symbol"/>
      <w:sz w:val="28"/>
    </w:rPr>
  </w:style>
  <w:style w:type="character" w:customStyle="1" w:styleId="ListLabel1246">
    <w:name w:val="ListLabel 1246"/>
    <w:qFormat/>
    <w:rsid w:val="006064E5"/>
    <w:rPr>
      <w:rFonts w:cs="Courier New"/>
    </w:rPr>
  </w:style>
  <w:style w:type="character" w:customStyle="1" w:styleId="ListLabel1247">
    <w:name w:val="ListLabel 1247"/>
    <w:qFormat/>
    <w:rsid w:val="006064E5"/>
    <w:rPr>
      <w:rFonts w:cs="Wingdings"/>
    </w:rPr>
  </w:style>
  <w:style w:type="character" w:customStyle="1" w:styleId="ListLabel1248">
    <w:name w:val="ListLabel 1248"/>
    <w:qFormat/>
    <w:rsid w:val="006064E5"/>
    <w:rPr>
      <w:rFonts w:cs="Symbol"/>
    </w:rPr>
  </w:style>
  <w:style w:type="character" w:customStyle="1" w:styleId="ListLabel1249">
    <w:name w:val="ListLabel 1249"/>
    <w:qFormat/>
    <w:rsid w:val="006064E5"/>
    <w:rPr>
      <w:rFonts w:cs="Courier New"/>
    </w:rPr>
  </w:style>
  <w:style w:type="character" w:customStyle="1" w:styleId="ListLabel1250">
    <w:name w:val="ListLabel 1250"/>
    <w:qFormat/>
    <w:rsid w:val="006064E5"/>
    <w:rPr>
      <w:rFonts w:cs="Wingdings"/>
    </w:rPr>
  </w:style>
  <w:style w:type="character" w:customStyle="1" w:styleId="ListLabel1251">
    <w:name w:val="ListLabel 1251"/>
    <w:qFormat/>
    <w:rsid w:val="006064E5"/>
    <w:rPr>
      <w:rFonts w:cs="Symbol"/>
    </w:rPr>
  </w:style>
  <w:style w:type="character" w:customStyle="1" w:styleId="ListLabel1252">
    <w:name w:val="ListLabel 1252"/>
    <w:qFormat/>
    <w:rsid w:val="006064E5"/>
    <w:rPr>
      <w:rFonts w:cs="Courier New"/>
    </w:rPr>
  </w:style>
  <w:style w:type="character" w:customStyle="1" w:styleId="ListLabel1253">
    <w:name w:val="ListLabel 1253"/>
    <w:qFormat/>
    <w:rsid w:val="006064E5"/>
    <w:rPr>
      <w:rFonts w:cs="Wingdings"/>
    </w:rPr>
  </w:style>
  <w:style w:type="character" w:customStyle="1" w:styleId="ListLabel1254">
    <w:name w:val="ListLabel 1254"/>
    <w:qFormat/>
    <w:rsid w:val="006064E5"/>
    <w:rPr>
      <w:rFonts w:ascii="Times New Roman" w:hAnsi="Times New Roman" w:cs="Symbol"/>
      <w:sz w:val="28"/>
    </w:rPr>
  </w:style>
  <w:style w:type="character" w:customStyle="1" w:styleId="ListLabel1255">
    <w:name w:val="ListLabel 1255"/>
    <w:qFormat/>
    <w:rsid w:val="006064E5"/>
    <w:rPr>
      <w:rFonts w:cs="Courier New"/>
    </w:rPr>
  </w:style>
  <w:style w:type="character" w:customStyle="1" w:styleId="ListLabel1256">
    <w:name w:val="ListLabel 1256"/>
    <w:qFormat/>
    <w:rsid w:val="006064E5"/>
    <w:rPr>
      <w:rFonts w:cs="Wingdings"/>
    </w:rPr>
  </w:style>
  <w:style w:type="character" w:customStyle="1" w:styleId="ListLabel1257">
    <w:name w:val="ListLabel 1257"/>
    <w:qFormat/>
    <w:rsid w:val="006064E5"/>
    <w:rPr>
      <w:rFonts w:cs="Symbol"/>
    </w:rPr>
  </w:style>
  <w:style w:type="character" w:customStyle="1" w:styleId="ListLabel1258">
    <w:name w:val="ListLabel 1258"/>
    <w:qFormat/>
    <w:rsid w:val="006064E5"/>
    <w:rPr>
      <w:rFonts w:cs="Courier New"/>
    </w:rPr>
  </w:style>
  <w:style w:type="character" w:customStyle="1" w:styleId="ListLabel1259">
    <w:name w:val="ListLabel 1259"/>
    <w:qFormat/>
    <w:rsid w:val="006064E5"/>
    <w:rPr>
      <w:rFonts w:cs="Wingdings"/>
    </w:rPr>
  </w:style>
  <w:style w:type="character" w:customStyle="1" w:styleId="ListLabel1260">
    <w:name w:val="ListLabel 1260"/>
    <w:qFormat/>
    <w:rsid w:val="006064E5"/>
    <w:rPr>
      <w:rFonts w:cs="Symbol"/>
    </w:rPr>
  </w:style>
  <w:style w:type="character" w:customStyle="1" w:styleId="ListLabel1261">
    <w:name w:val="ListLabel 1261"/>
    <w:qFormat/>
    <w:rsid w:val="006064E5"/>
    <w:rPr>
      <w:rFonts w:cs="Courier New"/>
    </w:rPr>
  </w:style>
  <w:style w:type="character" w:customStyle="1" w:styleId="ListLabel1262">
    <w:name w:val="ListLabel 1262"/>
    <w:qFormat/>
    <w:rsid w:val="006064E5"/>
    <w:rPr>
      <w:rFonts w:cs="Wingdings"/>
    </w:rPr>
  </w:style>
  <w:style w:type="character" w:customStyle="1" w:styleId="ListLabel1263">
    <w:name w:val="ListLabel 1263"/>
    <w:qFormat/>
    <w:rsid w:val="006064E5"/>
    <w:rPr>
      <w:b/>
      <w:color w:val="auto"/>
      <w:u w:val="none"/>
    </w:rPr>
  </w:style>
  <w:style w:type="character" w:customStyle="1" w:styleId="ListLabel1264">
    <w:name w:val="ListLabel 1264"/>
    <w:qFormat/>
    <w:rsid w:val="006064E5"/>
    <w:rPr>
      <w:rFonts w:ascii="Times New Roman" w:hAnsi="Times New Roman" w:cs="Symbol"/>
      <w:sz w:val="28"/>
    </w:rPr>
  </w:style>
  <w:style w:type="character" w:customStyle="1" w:styleId="ListLabel1265">
    <w:name w:val="ListLabel 1265"/>
    <w:qFormat/>
    <w:rsid w:val="006064E5"/>
    <w:rPr>
      <w:rFonts w:cs="Courier New"/>
    </w:rPr>
  </w:style>
  <w:style w:type="character" w:customStyle="1" w:styleId="ListLabel1266">
    <w:name w:val="ListLabel 1266"/>
    <w:qFormat/>
    <w:rsid w:val="006064E5"/>
    <w:rPr>
      <w:rFonts w:cs="Wingdings"/>
    </w:rPr>
  </w:style>
  <w:style w:type="character" w:customStyle="1" w:styleId="ListLabel1267">
    <w:name w:val="ListLabel 1267"/>
    <w:qFormat/>
    <w:rsid w:val="006064E5"/>
    <w:rPr>
      <w:rFonts w:cs="Symbol"/>
    </w:rPr>
  </w:style>
  <w:style w:type="character" w:customStyle="1" w:styleId="ListLabel1268">
    <w:name w:val="ListLabel 1268"/>
    <w:qFormat/>
    <w:rsid w:val="006064E5"/>
    <w:rPr>
      <w:rFonts w:cs="Courier New"/>
    </w:rPr>
  </w:style>
  <w:style w:type="character" w:customStyle="1" w:styleId="ListLabel1269">
    <w:name w:val="ListLabel 1269"/>
    <w:qFormat/>
    <w:rsid w:val="006064E5"/>
    <w:rPr>
      <w:rFonts w:cs="Wingdings"/>
    </w:rPr>
  </w:style>
  <w:style w:type="character" w:customStyle="1" w:styleId="ListLabel1270">
    <w:name w:val="ListLabel 1270"/>
    <w:qFormat/>
    <w:rsid w:val="006064E5"/>
    <w:rPr>
      <w:rFonts w:cs="Symbol"/>
    </w:rPr>
  </w:style>
  <w:style w:type="character" w:customStyle="1" w:styleId="ListLabel1271">
    <w:name w:val="ListLabel 1271"/>
    <w:qFormat/>
    <w:rsid w:val="006064E5"/>
    <w:rPr>
      <w:rFonts w:cs="Courier New"/>
    </w:rPr>
  </w:style>
  <w:style w:type="character" w:customStyle="1" w:styleId="ListLabel1272">
    <w:name w:val="ListLabel 1272"/>
    <w:qFormat/>
    <w:rsid w:val="006064E5"/>
    <w:rPr>
      <w:rFonts w:cs="Wingdings"/>
    </w:rPr>
  </w:style>
  <w:style w:type="character" w:customStyle="1" w:styleId="ListLabel1273">
    <w:name w:val="ListLabel 1273"/>
    <w:qFormat/>
    <w:rsid w:val="006064E5"/>
    <w:rPr>
      <w:rFonts w:ascii="Times New Roman" w:hAnsi="Times New Roman" w:cs="Symbol"/>
      <w:sz w:val="28"/>
    </w:rPr>
  </w:style>
  <w:style w:type="character" w:customStyle="1" w:styleId="ListLabel1274">
    <w:name w:val="ListLabel 1274"/>
    <w:qFormat/>
    <w:rsid w:val="006064E5"/>
    <w:rPr>
      <w:rFonts w:cs="Courier New"/>
    </w:rPr>
  </w:style>
  <w:style w:type="character" w:customStyle="1" w:styleId="ListLabel1275">
    <w:name w:val="ListLabel 1275"/>
    <w:qFormat/>
    <w:rsid w:val="006064E5"/>
    <w:rPr>
      <w:rFonts w:cs="Wingdings"/>
    </w:rPr>
  </w:style>
  <w:style w:type="character" w:customStyle="1" w:styleId="ListLabel1276">
    <w:name w:val="ListLabel 1276"/>
    <w:qFormat/>
    <w:rsid w:val="006064E5"/>
    <w:rPr>
      <w:rFonts w:cs="Symbol"/>
    </w:rPr>
  </w:style>
  <w:style w:type="character" w:customStyle="1" w:styleId="ListLabel1277">
    <w:name w:val="ListLabel 1277"/>
    <w:qFormat/>
    <w:rsid w:val="006064E5"/>
    <w:rPr>
      <w:rFonts w:cs="Courier New"/>
    </w:rPr>
  </w:style>
  <w:style w:type="character" w:customStyle="1" w:styleId="ListLabel1278">
    <w:name w:val="ListLabel 1278"/>
    <w:qFormat/>
    <w:rsid w:val="006064E5"/>
    <w:rPr>
      <w:rFonts w:cs="Wingdings"/>
    </w:rPr>
  </w:style>
  <w:style w:type="character" w:customStyle="1" w:styleId="ListLabel1279">
    <w:name w:val="ListLabel 1279"/>
    <w:qFormat/>
    <w:rsid w:val="006064E5"/>
    <w:rPr>
      <w:rFonts w:cs="Symbol"/>
    </w:rPr>
  </w:style>
  <w:style w:type="character" w:customStyle="1" w:styleId="ListLabel1280">
    <w:name w:val="ListLabel 1280"/>
    <w:qFormat/>
    <w:rsid w:val="006064E5"/>
    <w:rPr>
      <w:rFonts w:cs="Courier New"/>
    </w:rPr>
  </w:style>
  <w:style w:type="character" w:customStyle="1" w:styleId="ListLabel1281">
    <w:name w:val="ListLabel 1281"/>
    <w:qFormat/>
    <w:rsid w:val="006064E5"/>
    <w:rPr>
      <w:rFonts w:cs="Wingdings"/>
    </w:rPr>
  </w:style>
  <w:style w:type="character" w:customStyle="1" w:styleId="ListLabel1282">
    <w:name w:val="ListLabel 1282"/>
    <w:qFormat/>
    <w:rsid w:val="006064E5"/>
    <w:rPr>
      <w:b/>
      <w:color w:val="auto"/>
      <w:u w:val="none"/>
    </w:rPr>
  </w:style>
  <w:style w:type="character" w:customStyle="1" w:styleId="ListLabel1283">
    <w:name w:val="ListLabel 1283"/>
    <w:qFormat/>
    <w:rsid w:val="006064E5"/>
    <w:rPr>
      <w:rFonts w:ascii="Times New Roman" w:hAnsi="Times New Roman" w:cs="Symbol"/>
      <w:sz w:val="28"/>
    </w:rPr>
  </w:style>
  <w:style w:type="character" w:customStyle="1" w:styleId="ListLabel1284">
    <w:name w:val="ListLabel 1284"/>
    <w:qFormat/>
    <w:rsid w:val="006064E5"/>
    <w:rPr>
      <w:rFonts w:cs="Courier New"/>
    </w:rPr>
  </w:style>
  <w:style w:type="character" w:customStyle="1" w:styleId="ListLabel1285">
    <w:name w:val="ListLabel 1285"/>
    <w:qFormat/>
    <w:rsid w:val="006064E5"/>
    <w:rPr>
      <w:rFonts w:cs="Wingdings"/>
    </w:rPr>
  </w:style>
  <w:style w:type="character" w:customStyle="1" w:styleId="ListLabel1286">
    <w:name w:val="ListLabel 1286"/>
    <w:qFormat/>
    <w:rsid w:val="006064E5"/>
    <w:rPr>
      <w:rFonts w:cs="Symbol"/>
    </w:rPr>
  </w:style>
  <w:style w:type="character" w:customStyle="1" w:styleId="ListLabel1287">
    <w:name w:val="ListLabel 1287"/>
    <w:qFormat/>
    <w:rsid w:val="006064E5"/>
    <w:rPr>
      <w:rFonts w:cs="Courier New"/>
    </w:rPr>
  </w:style>
  <w:style w:type="character" w:customStyle="1" w:styleId="ListLabel1288">
    <w:name w:val="ListLabel 1288"/>
    <w:qFormat/>
    <w:rsid w:val="006064E5"/>
    <w:rPr>
      <w:rFonts w:cs="Wingdings"/>
    </w:rPr>
  </w:style>
  <w:style w:type="character" w:customStyle="1" w:styleId="ListLabel1289">
    <w:name w:val="ListLabel 1289"/>
    <w:qFormat/>
    <w:rsid w:val="006064E5"/>
    <w:rPr>
      <w:rFonts w:cs="Symbol"/>
    </w:rPr>
  </w:style>
  <w:style w:type="character" w:customStyle="1" w:styleId="ListLabel1290">
    <w:name w:val="ListLabel 1290"/>
    <w:qFormat/>
    <w:rsid w:val="006064E5"/>
    <w:rPr>
      <w:rFonts w:cs="Courier New"/>
    </w:rPr>
  </w:style>
  <w:style w:type="character" w:customStyle="1" w:styleId="ListLabel1291">
    <w:name w:val="ListLabel 1291"/>
    <w:qFormat/>
    <w:rsid w:val="006064E5"/>
    <w:rPr>
      <w:rFonts w:cs="Wingdings"/>
    </w:rPr>
  </w:style>
  <w:style w:type="character" w:customStyle="1" w:styleId="ListLabel1292">
    <w:name w:val="ListLabel 1292"/>
    <w:qFormat/>
    <w:rsid w:val="006064E5"/>
    <w:rPr>
      <w:rFonts w:ascii="Times New Roman" w:hAnsi="Times New Roman" w:cs="Symbol"/>
      <w:sz w:val="28"/>
    </w:rPr>
  </w:style>
  <w:style w:type="character" w:customStyle="1" w:styleId="ListLabel1293">
    <w:name w:val="ListLabel 1293"/>
    <w:qFormat/>
    <w:rsid w:val="006064E5"/>
    <w:rPr>
      <w:rFonts w:cs="Courier New"/>
    </w:rPr>
  </w:style>
  <w:style w:type="character" w:customStyle="1" w:styleId="ListLabel1294">
    <w:name w:val="ListLabel 1294"/>
    <w:qFormat/>
    <w:rsid w:val="006064E5"/>
    <w:rPr>
      <w:rFonts w:cs="Wingdings"/>
    </w:rPr>
  </w:style>
  <w:style w:type="character" w:customStyle="1" w:styleId="ListLabel1295">
    <w:name w:val="ListLabel 1295"/>
    <w:qFormat/>
    <w:rsid w:val="006064E5"/>
    <w:rPr>
      <w:rFonts w:cs="Symbol"/>
    </w:rPr>
  </w:style>
  <w:style w:type="character" w:customStyle="1" w:styleId="ListLabel1296">
    <w:name w:val="ListLabel 1296"/>
    <w:qFormat/>
    <w:rsid w:val="006064E5"/>
    <w:rPr>
      <w:rFonts w:cs="Courier New"/>
    </w:rPr>
  </w:style>
  <w:style w:type="character" w:customStyle="1" w:styleId="ListLabel1297">
    <w:name w:val="ListLabel 1297"/>
    <w:qFormat/>
    <w:rsid w:val="006064E5"/>
    <w:rPr>
      <w:rFonts w:cs="Wingdings"/>
    </w:rPr>
  </w:style>
  <w:style w:type="character" w:customStyle="1" w:styleId="ListLabel1298">
    <w:name w:val="ListLabel 1298"/>
    <w:qFormat/>
    <w:rsid w:val="006064E5"/>
    <w:rPr>
      <w:rFonts w:cs="Symbol"/>
    </w:rPr>
  </w:style>
  <w:style w:type="character" w:customStyle="1" w:styleId="ListLabel1299">
    <w:name w:val="ListLabel 1299"/>
    <w:qFormat/>
    <w:rsid w:val="006064E5"/>
    <w:rPr>
      <w:rFonts w:cs="Courier New"/>
    </w:rPr>
  </w:style>
  <w:style w:type="character" w:customStyle="1" w:styleId="ListLabel1300">
    <w:name w:val="ListLabel 1300"/>
    <w:qFormat/>
    <w:rsid w:val="006064E5"/>
    <w:rPr>
      <w:rFonts w:cs="Wingdings"/>
    </w:rPr>
  </w:style>
  <w:style w:type="character" w:customStyle="1" w:styleId="ListLabel1301">
    <w:name w:val="ListLabel 1301"/>
    <w:qFormat/>
    <w:rsid w:val="006064E5"/>
    <w:rPr>
      <w:b/>
      <w:color w:val="auto"/>
      <w:u w:val="none"/>
    </w:rPr>
  </w:style>
  <w:style w:type="character" w:customStyle="1" w:styleId="ListLabel1302">
    <w:name w:val="ListLabel 1302"/>
    <w:qFormat/>
    <w:rsid w:val="006064E5"/>
    <w:rPr>
      <w:rFonts w:ascii="Times New Roman" w:hAnsi="Times New Roman" w:cs="Symbol"/>
      <w:sz w:val="28"/>
    </w:rPr>
  </w:style>
  <w:style w:type="character" w:customStyle="1" w:styleId="ListLabel1303">
    <w:name w:val="ListLabel 1303"/>
    <w:qFormat/>
    <w:rsid w:val="006064E5"/>
    <w:rPr>
      <w:rFonts w:cs="Courier New"/>
    </w:rPr>
  </w:style>
  <w:style w:type="character" w:customStyle="1" w:styleId="ListLabel1304">
    <w:name w:val="ListLabel 1304"/>
    <w:qFormat/>
    <w:rsid w:val="006064E5"/>
    <w:rPr>
      <w:rFonts w:cs="Wingdings"/>
    </w:rPr>
  </w:style>
  <w:style w:type="character" w:customStyle="1" w:styleId="ListLabel1305">
    <w:name w:val="ListLabel 1305"/>
    <w:qFormat/>
    <w:rsid w:val="006064E5"/>
    <w:rPr>
      <w:rFonts w:cs="Symbol"/>
    </w:rPr>
  </w:style>
  <w:style w:type="character" w:customStyle="1" w:styleId="ListLabel1306">
    <w:name w:val="ListLabel 1306"/>
    <w:qFormat/>
    <w:rsid w:val="006064E5"/>
    <w:rPr>
      <w:rFonts w:cs="Courier New"/>
    </w:rPr>
  </w:style>
  <w:style w:type="character" w:customStyle="1" w:styleId="ListLabel1307">
    <w:name w:val="ListLabel 1307"/>
    <w:qFormat/>
    <w:rsid w:val="006064E5"/>
    <w:rPr>
      <w:rFonts w:cs="Wingdings"/>
    </w:rPr>
  </w:style>
  <w:style w:type="character" w:customStyle="1" w:styleId="ListLabel1308">
    <w:name w:val="ListLabel 1308"/>
    <w:qFormat/>
    <w:rsid w:val="006064E5"/>
    <w:rPr>
      <w:rFonts w:cs="Symbol"/>
    </w:rPr>
  </w:style>
  <w:style w:type="character" w:customStyle="1" w:styleId="ListLabel1309">
    <w:name w:val="ListLabel 1309"/>
    <w:qFormat/>
    <w:rsid w:val="006064E5"/>
    <w:rPr>
      <w:rFonts w:cs="Courier New"/>
    </w:rPr>
  </w:style>
  <w:style w:type="character" w:customStyle="1" w:styleId="ListLabel1310">
    <w:name w:val="ListLabel 1310"/>
    <w:qFormat/>
    <w:rsid w:val="006064E5"/>
    <w:rPr>
      <w:rFonts w:cs="Wingdings"/>
    </w:rPr>
  </w:style>
  <w:style w:type="character" w:customStyle="1" w:styleId="ListLabel1311">
    <w:name w:val="ListLabel 1311"/>
    <w:qFormat/>
    <w:rsid w:val="006064E5"/>
    <w:rPr>
      <w:rFonts w:ascii="Times New Roman" w:hAnsi="Times New Roman" w:cs="Symbol"/>
      <w:sz w:val="28"/>
    </w:rPr>
  </w:style>
  <w:style w:type="character" w:customStyle="1" w:styleId="ListLabel1312">
    <w:name w:val="ListLabel 1312"/>
    <w:qFormat/>
    <w:rsid w:val="006064E5"/>
    <w:rPr>
      <w:rFonts w:cs="Courier New"/>
    </w:rPr>
  </w:style>
  <w:style w:type="character" w:customStyle="1" w:styleId="ListLabel1313">
    <w:name w:val="ListLabel 1313"/>
    <w:qFormat/>
    <w:rsid w:val="006064E5"/>
    <w:rPr>
      <w:rFonts w:cs="Wingdings"/>
    </w:rPr>
  </w:style>
  <w:style w:type="character" w:customStyle="1" w:styleId="ListLabel1314">
    <w:name w:val="ListLabel 1314"/>
    <w:qFormat/>
    <w:rsid w:val="006064E5"/>
    <w:rPr>
      <w:rFonts w:cs="Symbol"/>
    </w:rPr>
  </w:style>
  <w:style w:type="character" w:customStyle="1" w:styleId="ListLabel1315">
    <w:name w:val="ListLabel 1315"/>
    <w:qFormat/>
    <w:rsid w:val="006064E5"/>
    <w:rPr>
      <w:rFonts w:cs="Courier New"/>
    </w:rPr>
  </w:style>
  <w:style w:type="character" w:customStyle="1" w:styleId="ListLabel1316">
    <w:name w:val="ListLabel 1316"/>
    <w:qFormat/>
    <w:rsid w:val="006064E5"/>
    <w:rPr>
      <w:rFonts w:cs="Wingdings"/>
    </w:rPr>
  </w:style>
  <w:style w:type="character" w:customStyle="1" w:styleId="ListLabel1317">
    <w:name w:val="ListLabel 1317"/>
    <w:qFormat/>
    <w:rsid w:val="006064E5"/>
    <w:rPr>
      <w:rFonts w:cs="Symbol"/>
    </w:rPr>
  </w:style>
  <w:style w:type="character" w:customStyle="1" w:styleId="ListLabel1318">
    <w:name w:val="ListLabel 1318"/>
    <w:qFormat/>
    <w:rsid w:val="006064E5"/>
    <w:rPr>
      <w:rFonts w:cs="Courier New"/>
    </w:rPr>
  </w:style>
  <w:style w:type="character" w:customStyle="1" w:styleId="ListLabel1319">
    <w:name w:val="ListLabel 1319"/>
    <w:qFormat/>
    <w:rsid w:val="006064E5"/>
    <w:rPr>
      <w:rFonts w:cs="Wingdings"/>
    </w:rPr>
  </w:style>
  <w:style w:type="character" w:customStyle="1" w:styleId="ListLabel1320">
    <w:name w:val="ListLabel 1320"/>
    <w:qFormat/>
    <w:rsid w:val="006064E5"/>
    <w:rPr>
      <w:b/>
      <w:color w:val="auto"/>
      <w:u w:val="none"/>
    </w:rPr>
  </w:style>
  <w:style w:type="character" w:customStyle="1" w:styleId="1a">
    <w:name w:val="Заголовок Знак1"/>
    <w:basedOn w:val="a2"/>
    <w:uiPriority w:val="10"/>
    <w:qFormat/>
    <w:rsid w:val="006064E5"/>
    <w:rPr>
      <w:rFonts w:ascii="Liberation Sans" w:eastAsia="Microsoft YaHei" w:hAnsi="Liberation Sans" w:cs="Arial"/>
      <w:kern w:val="2"/>
      <w:sz w:val="28"/>
      <w:szCs w:val="28"/>
      <w:lang w:eastAsia="zh-CN" w:bidi="hi-IN"/>
    </w:rPr>
  </w:style>
  <w:style w:type="character" w:customStyle="1" w:styleId="25">
    <w:name w:val="Подзаголовок Знак2"/>
    <w:basedOn w:val="a2"/>
    <w:uiPriority w:val="11"/>
    <w:qFormat/>
    <w:rsid w:val="006064E5"/>
    <w:rPr>
      <w:rFonts w:eastAsiaTheme="minorEastAsia" w:cs="Mangal"/>
      <w:color w:val="5A5A5A" w:themeColor="text1" w:themeTint="A5"/>
      <w:spacing w:val="15"/>
      <w:kern w:val="2"/>
      <w:szCs w:val="20"/>
      <w:lang w:eastAsia="zh-CN" w:bidi="hi-IN"/>
    </w:rPr>
  </w:style>
  <w:style w:type="character" w:customStyle="1" w:styleId="1b">
    <w:name w:val="Схема документа Знак1"/>
    <w:basedOn w:val="a2"/>
    <w:uiPriority w:val="99"/>
    <w:semiHidden/>
    <w:qFormat/>
    <w:rsid w:val="006064E5"/>
    <w:rPr>
      <w:rFonts w:ascii="Tahoma" w:eastAsia="NSimSun" w:hAnsi="Tahoma" w:cs="Mangal"/>
      <w:kern w:val="2"/>
      <w:sz w:val="16"/>
      <w:szCs w:val="14"/>
      <w:lang w:eastAsia="zh-CN" w:bidi="hi-IN"/>
    </w:rPr>
  </w:style>
  <w:style w:type="character" w:customStyle="1" w:styleId="1c">
    <w:name w:val="Текст примечания Знак1"/>
    <w:basedOn w:val="a2"/>
    <w:uiPriority w:val="99"/>
    <w:semiHidden/>
    <w:qFormat/>
    <w:rsid w:val="006064E5"/>
    <w:rPr>
      <w:rFonts w:ascii="Times New Roman" w:eastAsia="NSimSun" w:hAnsi="Times New Roman" w:cs="Mangal"/>
      <w:kern w:val="2"/>
      <w:sz w:val="20"/>
      <w:szCs w:val="18"/>
      <w:lang w:eastAsia="zh-CN" w:bidi="hi-IN"/>
    </w:rPr>
  </w:style>
  <w:style w:type="character" w:customStyle="1" w:styleId="1d">
    <w:name w:val="Тема примечания Знак1"/>
    <w:basedOn w:val="1c"/>
    <w:uiPriority w:val="99"/>
    <w:semiHidden/>
    <w:qFormat/>
    <w:rsid w:val="006064E5"/>
    <w:rPr>
      <w:rFonts w:ascii="Times New Roman" w:eastAsia="NSimSun" w:hAnsi="Times New Roman" w:cs="Mangal"/>
      <w:b/>
      <w:bCs/>
      <w:kern w:val="2"/>
      <w:sz w:val="20"/>
      <w:szCs w:val="18"/>
      <w:lang w:eastAsia="zh-CN" w:bidi="hi-IN"/>
    </w:rPr>
  </w:style>
  <w:style w:type="character" w:customStyle="1" w:styleId="1e">
    <w:name w:val="Текст выноски Знак1"/>
    <w:basedOn w:val="a2"/>
    <w:uiPriority w:val="99"/>
    <w:semiHidden/>
    <w:qFormat/>
    <w:rsid w:val="006064E5"/>
    <w:rPr>
      <w:rFonts w:ascii="Tahoma" w:hAnsi="Tahoma" w:cs="Mangal"/>
      <w:sz w:val="16"/>
      <w:szCs w:val="14"/>
    </w:rPr>
  </w:style>
  <w:style w:type="character" w:customStyle="1" w:styleId="ListLabel1321">
    <w:name w:val="ListLabel 1321"/>
    <w:qFormat/>
    <w:rsid w:val="006064E5"/>
    <w:rPr>
      <w:rFonts w:ascii="Times New Roman" w:hAnsi="Times New Roman" w:cs="Symbol"/>
      <w:sz w:val="28"/>
    </w:rPr>
  </w:style>
  <w:style w:type="character" w:customStyle="1" w:styleId="ListLabel1322">
    <w:name w:val="ListLabel 1322"/>
    <w:qFormat/>
    <w:rsid w:val="006064E5"/>
    <w:rPr>
      <w:rFonts w:ascii="Courier New" w:hAnsi="Courier New" w:cs="Courier New"/>
    </w:rPr>
  </w:style>
  <w:style w:type="character" w:customStyle="1" w:styleId="ListLabel1323">
    <w:name w:val="ListLabel 1323"/>
    <w:qFormat/>
    <w:rsid w:val="006064E5"/>
    <w:rPr>
      <w:rFonts w:ascii="Wingdings" w:hAnsi="Wingdings" w:cs="Wingdings"/>
    </w:rPr>
  </w:style>
  <w:style w:type="character" w:customStyle="1" w:styleId="ListLabel1324">
    <w:name w:val="ListLabel 1324"/>
    <w:qFormat/>
    <w:rsid w:val="006064E5"/>
    <w:rPr>
      <w:rFonts w:ascii="Symbol" w:hAnsi="Symbol" w:cs="Symbol"/>
    </w:rPr>
  </w:style>
  <w:style w:type="character" w:customStyle="1" w:styleId="ListLabel1325">
    <w:name w:val="ListLabel 1325"/>
    <w:qFormat/>
    <w:rsid w:val="006064E5"/>
    <w:rPr>
      <w:rFonts w:ascii="Courier New" w:hAnsi="Courier New" w:cs="Courier New"/>
    </w:rPr>
  </w:style>
  <w:style w:type="character" w:customStyle="1" w:styleId="ListLabel1326">
    <w:name w:val="ListLabel 1326"/>
    <w:qFormat/>
    <w:rsid w:val="006064E5"/>
    <w:rPr>
      <w:rFonts w:ascii="Wingdings" w:hAnsi="Wingdings" w:cs="Wingdings"/>
    </w:rPr>
  </w:style>
  <w:style w:type="character" w:customStyle="1" w:styleId="ListLabel1327">
    <w:name w:val="ListLabel 1327"/>
    <w:qFormat/>
    <w:rsid w:val="006064E5"/>
    <w:rPr>
      <w:rFonts w:ascii="Symbol" w:hAnsi="Symbol" w:cs="Symbol"/>
    </w:rPr>
  </w:style>
  <w:style w:type="character" w:customStyle="1" w:styleId="ListLabel1328">
    <w:name w:val="ListLabel 1328"/>
    <w:qFormat/>
    <w:rsid w:val="006064E5"/>
    <w:rPr>
      <w:rFonts w:ascii="Courier New" w:hAnsi="Courier New" w:cs="Courier New"/>
    </w:rPr>
  </w:style>
  <w:style w:type="character" w:customStyle="1" w:styleId="ListLabel1329">
    <w:name w:val="ListLabel 1329"/>
    <w:qFormat/>
    <w:rsid w:val="006064E5"/>
    <w:rPr>
      <w:rFonts w:ascii="Wingdings" w:hAnsi="Wingdings" w:cs="Wingdings"/>
    </w:rPr>
  </w:style>
  <w:style w:type="character" w:customStyle="1" w:styleId="ListLabel1330">
    <w:name w:val="ListLabel 1330"/>
    <w:qFormat/>
    <w:rsid w:val="006064E5"/>
    <w:rPr>
      <w:rFonts w:ascii="Times New Roman" w:hAnsi="Times New Roman" w:cs="Symbol"/>
      <w:sz w:val="28"/>
    </w:rPr>
  </w:style>
  <w:style w:type="character" w:customStyle="1" w:styleId="ListLabel1331">
    <w:name w:val="ListLabel 1331"/>
    <w:qFormat/>
    <w:rsid w:val="006064E5"/>
    <w:rPr>
      <w:rFonts w:ascii="Courier New" w:hAnsi="Courier New" w:cs="Courier New"/>
    </w:rPr>
  </w:style>
  <w:style w:type="character" w:customStyle="1" w:styleId="ListLabel1332">
    <w:name w:val="ListLabel 1332"/>
    <w:qFormat/>
    <w:rsid w:val="006064E5"/>
    <w:rPr>
      <w:rFonts w:ascii="Wingdings" w:hAnsi="Wingdings" w:cs="Wingdings"/>
    </w:rPr>
  </w:style>
  <w:style w:type="character" w:customStyle="1" w:styleId="ListLabel1333">
    <w:name w:val="ListLabel 1333"/>
    <w:qFormat/>
    <w:rsid w:val="006064E5"/>
    <w:rPr>
      <w:rFonts w:ascii="Symbol" w:hAnsi="Symbol" w:cs="Symbol"/>
    </w:rPr>
  </w:style>
  <w:style w:type="character" w:customStyle="1" w:styleId="ListLabel1334">
    <w:name w:val="ListLabel 1334"/>
    <w:qFormat/>
    <w:rsid w:val="006064E5"/>
    <w:rPr>
      <w:rFonts w:ascii="Courier New" w:hAnsi="Courier New" w:cs="Courier New"/>
    </w:rPr>
  </w:style>
  <w:style w:type="character" w:customStyle="1" w:styleId="ListLabel1335">
    <w:name w:val="ListLabel 1335"/>
    <w:qFormat/>
    <w:rsid w:val="006064E5"/>
    <w:rPr>
      <w:rFonts w:ascii="Wingdings" w:hAnsi="Wingdings" w:cs="Wingdings"/>
    </w:rPr>
  </w:style>
  <w:style w:type="character" w:customStyle="1" w:styleId="ListLabel1336">
    <w:name w:val="ListLabel 1336"/>
    <w:qFormat/>
    <w:rsid w:val="006064E5"/>
    <w:rPr>
      <w:rFonts w:ascii="Symbol" w:hAnsi="Symbol" w:cs="Symbol"/>
    </w:rPr>
  </w:style>
  <w:style w:type="character" w:customStyle="1" w:styleId="ListLabel1337">
    <w:name w:val="ListLabel 1337"/>
    <w:qFormat/>
    <w:rsid w:val="006064E5"/>
    <w:rPr>
      <w:rFonts w:ascii="Courier New" w:hAnsi="Courier New" w:cs="Courier New"/>
    </w:rPr>
  </w:style>
  <w:style w:type="character" w:customStyle="1" w:styleId="ListLabel1338">
    <w:name w:val="ListLabel 1338"/>
    <w:qFormat/>
    <w:rsid w:val="006064E5"/>
    <w:rPr>
      <w:rFonts w:ascii="Wingdings" w:hAnsi="Wingdings" w:cs="Wingdings"/>
    </w:rPr>
  </w:style>
  <w:style w:type="character" w:customStyle="1" w:styleId="ListLabel1339">
    <w:name w:val="ListLabel 1339"/>
    <w:qFormat/>
    <w:rsid w:val="006064E5"/>
    <w:rPr>
      <w:b/>
      <w:bCs w:val="0"/>
      <w:strike w:val="0"/>
      <w:dstrike w:val="0"/>
      <w:color w:val="auto"/>
      <w:u w:val="none"/>
      <w:effect w:val="none"/>
    </w:rPr>
  </w:style>
  <w:style w:type="character" w:customStyle="1" w:styleId="aff1">
    <w:name w:val="Обычный (Интернет) Знак"/>
    <w:qFormat/>
    <w:locked/>
    <w:rsid w:val="006064E5"/>
    <w:rPr>
      <w:rFonts w:ascii="Times New Roman" w:eastAsia="Times New Roman" w:hAnsi="Times New Roman" w:cs="Times New Roman"/>
      <w:sz w:val="24"/>
      <w:szCs w:val="24"/>
      <w:lang w:val="ru-RU" w:eastAsia="ru-RU"/>
    </w:rPr>
  </w:style>
  <w:style w:type="character" w:customStyle="1" w:styleId="apple-converted-space">
    <w:name w:val="apple-converted-space"/>
    <w:basedOn w:val="a2"/>
    <w:qFormat/>
    <w:rsid w:val="006064E5"/>
  </w:style>
  <w:style w:type="character" w:styleId="aff2">
    <w:name w:val="Emphasis"/>
    <w:qFormat/>
    <w:rsid w:val="006064E5"/>
    <w:rPr>
      <w:i/>
      <w:iCs/>
    </w:rPr>
  </w:style>
  <w:style w:type="character" w:customStyle="1" w:styleId="26">
    <w:name w:val="Заголовок (Уровень 2) Знак"/>
    <w:basedOn w:val="a2"/>
    <w:qFormat/>
    <w:locked/>
    <w:rsid w:val="006064E5"/>
    <w:rPr>
      <w:rFonts w:ascii="Times New Roman" w:eastAsia="Times New Roman" w:hAnsi="Times New Roman" w:cs="Times New Roman"/>
      <w:b/>
      <w:sz w:val="28"/>
      <w:szCs w:val="28"/>
    </w:rPr>
  </w:style>
  <w:style w:type="character" w:customStyle="1" w:styleId="fontstyle31">
    <w:name w:val="fontstyle31"/>
    <w:basedOn w:val="a2"/>
    <w:qFormat/>
    <w:rsid w:val="006064E5"/>
    <w:rPr>
      <w:rFonts w:ascii="Symbol" w:hAnsi="Symbol"/>
      <w:b w:val="0"/>
      <w:bCs w:val="0"/>
      <w:i w:val="0"/>
      <w:iCs w:val="0"/>
      <w:color w:val="000000"/>
      <w:sz w:val="28"/>
      <w:szCs w:val="28"/>
    </w:rPr>
  </w:style>
  <w:style w:type="character" w:customStyle="1" w:styleId="aff3">
    <w:name w:val="Название объекта Знак"/>
    <w:basedOn w:val="a2"/>
    <w:qFormat/>
    <w:rsid w:val="006064E5"/>
  </w:style>
  <w:style w:type="character" w:customStyle="1" w:styleId="VerbatimChar">
    <w:name w:val="Verbatim Char"/>
    <w:basedOn w:val="aff3"/>
    <w:link w:val="SourceCode"/>
    <w:qFormat/>
    <w:rsid w:val="006064E5"/>
    <w:rPr>
      <w:rFonts w:ascii="Consolas" w:hAnsi="Consolas"/>
    </w:rPr>
  </w:style>
  <w:style w:type="character" w:customStyle="1" w:styleId="aff4">
    <w:name w:val="Привязка сноски"/>
    <w:rsid w:val="006064E5"/>
    <w:rPr>
      <w:vertAlign w:val="superscript"/>
    </w:rPr>
  </w:style>
  <w:style w:type="character" w:customStyle="1" w:styleId="FootnoteCharacters">
    <w:name w:val="Footnote Characters"/>
    <w:basedOn w:val="aff3"/>
    <w:qFormat/>
    <w:rsid w:val="006064E5"/>
    <w:rPr>
      <w:vertAlign w:val="superscript"/>
    </w:rPr>
  </w:style>
  <w:style w:type="character" w:customStyle="1" w:styleId="KeywordTok">
    <w:name w:val="KeywordTok"/>
    <w:basedOn w:val="VerbatimChar"/>
    <w:qFormat/>
    <w:rsid w:val="006064E5"/>
    <w:rPr>
      <w:rFonts w:ascii="Consolas" w:hAnsi="Consolas"/>
      <w:b/>
      <w:color w:val="007020"/>
    </w:rPr>
  </w:style>
  <w:style w:type="character" w:customStyle="1" w:styleId="DataTypeTok">
    <w:name w:val="DataTypeTok"/>
    <w:basedOn w:val="VerbatimChar"/>
    <w:qFormat/>
    <w:rsid w:val="006064E5"/>
    <w:rPr>
      <w:rFonts w:ascii="Consolas" w:hAnsi="Consolas"/>
      <w:color w:val="902000"/>
    </w:rPr>
  </w:style>
  <w:style w:type="character" w:customStyle="1" w:styleId="DecValTok">
    <w:name w:val="DecValTok"/>
    <w:basedOn w:val="VerbatimChar"/>
    <w:qFormat/>
    <w:rsid w:val="006064E5"/>
    <w:rPr>
      <w:rFonts w:ascii="Consolas" w:hAnsi="Consolas"/>
      <w:color w:val="40A070"/>
    </w:rPr>
  </w:style>
  <w:style w:type="character" w:customStyle="1" w:styleId="BaseNTok">
    <w:name w:val="BaseNTok"/>
    <w:basedOn w:val="VerbatimChar"/>
    <w:qFormat/>
    <w:rsid w:val="006064E5"/>
    <w:rPr>
      <w:rFonts w:ascii="Consolas" w:hAnsi="Consolas"/>
      <w:color w:val="40A070"/>
    </w:rPr>
  </w:style>
  <w:style w:type="character" w:customStyle="1" w:styleId="FloatTok">
    <w:name w:val="FloatTok"/>
    <w:basedOn w:val="VerbatimChar"/>
    <w:qFormat/>
    <w:rsid w:val="006064E5"/>
    <w:rPr>
      <w:rFonts w:ascii="Consolas" w:hAnsi="Consolas"/>
      <w:color w:val="40A070"/>
    </w:rPr>
  </w:style>
  <w:style w:type="character" w:customStyle="1" w:styleId="ConstantTok">
    <w:name w:val="ConstantTok"/>
    <w:basedOn w:val="VerbatimChar"/>
    <w:qFormat/>
    <w:rsid w:val="006064E5"/>
    <w:rPr>
      <w:rFonts w:ascii="Consolas" w:hAnsi="Consolas"/>
      <w:color w:val="880000"/>
    </w:rPr>
  </w:style>
  <w:style w:type="character" w:customStyle="1" w:styleId="CharTok">
    <w:name w:val="CharTok"/>
    <w:basedOn w:val="VerbatimChar"/>
    <w:qFormat/>
    <w:rsid w:val="006064E5"/>
    <w:rPr>
      <w:rFonts w:ascii="Consolas" w:hAnsi="Consolas"/>
      <w:color w:val="4070A0"/>
    </w:rPr>
  </w:style>
  <w:style w:type="character" w:customStyle="1" w:styleId="SpecialCharTok">
    <w:name w:val="SpecialCharTok"/>
    <w:basedOn w:val="VerbatimChar"/>
    <w:qFormat/>
    <w:rsid w:val="006064E5"/>
    <w:rPr>
      <w:rFonts w:ascii="Consolas" w:hAnsi="Consolas"/>
      <w:color w:val="4070A0"/>
    </w:rPr>
  </w:style>
  <w:style w:type="character" w:customStyle="1" w:styleId="StringTok">
    <w:name w:val="StringTok"/>
    <w:basedOn w:val="VerbatimChar"/>
    <w:qFormat/>
    <w:rsid w:val="006064E5"/>
    <w:rPr>
      <w:rFonts w:ascii="Consolas" w:hAnsi="Consolas"/>
      <w:color w:val="4070A0"/>
    </w:rPr>
  </w:style>
  <w:style w:type="character" w:customStyle="1" w:styleId="VerbatimStringTok">
    <w:name w:val="VerbatimStringTok"/>
    <w:basedOn w:val="VerbatimChar"/>
    <w:qFormat/>
    <w:rsid w:val="006064E5"/>
    <w:rPr>
      <w:rFonts w:ascii="Consolas" w:hAnsi="Consolas"/>
      <w:color w:val="4070A0"/>
    </w:rPr>
  </w:style>
  <w:style w:type="character" w:customStyle="1" w:styleId="SpecialStringTok">
    <w:name w:val="SpecialStringTok"/>
    <w:basedOn w:val="VerbatimChar"/>
    <w:qFormat/>
    <w:rsid w:val="006064E5"/>
    <w:rPr>
      <w:rFonts w:ascii="Consolas" w:hAnsi="Consolas"/>
      <w:color w:val="BB6688"/>
    </w:rPr>
  </w:style>
  <w:style w:type="character" w:customStyle="1" w:styleId="ImportTok">
    <w:name w:val="ImportTok"/>
    <w:basedOn w:val="VerbatimChar"/>
    <w:qFormat/>
    <w:rsid w:val="006064E5"/>
    <w:rPr>
      <w:rFonts w:ascii="Consolas" w:hAnsi="Consolas"/>
    </w:rPr>
  </w:style>
  <w:style w:type="character" w:customStyle="1" w:styleId="CommentTok">
    <w:name w:val="CommentTok"/>
    <w:basedOn w:val="VerbatimChar"/>
    <w:qFormat/>
    <w:rsid w:val="006064E5"/>
    <w:rPr>
      <w:rFonts w:ascii="Consolas" w:hAnsi="Consolas"/>
      <w:i/>
      <w:color w:val="60A0B0"/>
    </w:rPr>
  </w:style>
  <w:style w:type="character" w:customStyle="1" w:styleId="DocumentationTok">
    <w:name w:val="DocumentationTok"/>
    <w:basedOn w:val="VerbatimChar"/>
    <w:qFormat/>
    <w:rsid w:val="006064E5"/>
    <w:rPr>
      <w:rFonts w:ascii="Consolas" w:hAnsi="Consolas"/>
      <w:i/>
      <w:color w:val="BA2121"/>
    </w:rPr>
  </w:style>
  <w:style w:type="character" w:customStyle="1" w:styleId="AnnotationTok">
    <w:name w:val="AnnotationTok"/>
    <w:basedOn w:val="VerbatimChar"/>
    <w:qFormat/>
    <w:rsid w:val="006064E5"/>
    <w:rPr>
      <w:rFonts w:ascii="Consolas" w:hAnsi="Consolas"/>
      <w:b/>
      <w:i/>
      <w:color w:val="60A0B0"/>
    </w:rPr>
  </w:style>
  <w:style w:type="character" w:customStyle="1" w:styleId="CommentVarTok">
    <w:name w:val="CommentVarTok"/>
    <w:basedOn w:val="VerbatimChar"/>
    <w:qFormat/>
    <w:rsid w:val="006064E5"/>
    <w:rPr>
      <w:rFonts w:ascii="Consolas" w:hAnsi="Consolas"/>
      <w:b/>
      <w:i/>
      <w:color w:val="60A0B0"/>
    </w:rPr>
  </w:style>
  <w:style w:type="character" w:customStyle="1" w:styleId="OtherTok">
    <w:name w:val="OtherTok"/>
    <w:basedOn w:val="VerbatimChar"/>
    <w:qFormat/>
    <w:rsid w:val="006064E5"/>
    <w:rPr>
      <w:rFonts w:ascii="Consolas" w:hAnsi="Consolas"/>
      <w:color w:val="007020"/>
    </w:rPr>
  </w:style>
  <w:style w:type="character" w:customStyle="1" w:styleId="FunctionTok">
    <w:name w:val="FunctionTok"/>
    <w:basedOn w:val="VerbatimChar"/>
    <w:qFormat/>
    <w:rsid w:val="006064E5"/>
    <w:rPr>
      <w:rFonts w:ascii="Consolas" w:hAnsi="Consolas"/>
      <w:color w:val="06287E"/>
    </w:rPr>
  </w:style>
  <w:style w:type="character" w:customStyle="1" w:styleId="VariableTok">
    <w:name w:val="VariableTok"/>
    <w:basedOn w:val="VerbatimChar"/>
    <w:qFormat/>
    <w:rsid w:val="006064E5"/>
    <w:rPr>
      <w:rFonts w:ascii="Consolas" w:hAnsi="Consolas"/>
      <w:color w:val="19177C"/>
    </w:rPr>
  </w:style>
  <w:style w:type="character" w:customStyle="1" w:styleId="ControlFlowTok">
    <w:name w:val="ControlFlowTok"/>
    <w:basedOn w:val="VerbatimChar"/>
    <w:qFormat/>
    <w:rsid w:val="006064E5"/>
    <w:rPr>
      <w:rFonts w:ascii="Consolas" w:hAnsi="Consolas"/>
      <w:b/>
      <w:color w:val="007020"/>
    </w:rPr>
  </w:style>
  <w:style w:type="character" w:customStyle="1" w:styleId="OperatorTok">
    <w:name w:val="OperatorTok"/>
    <w:basedOn w:val="VerbatimChar"/>
    <w:qFormat/>
    <w:rsid w:val="006064E5"/>
    <w:rPr>
      <w:rFonts w:ascii="Consolas" w:hAnsi="Consolas"/>
      <w:color w:val="666666"/>
    </w:rPr>
  </w:style>
  <w:style w:type="character" w:customStyle="1" w:styleId="BuiltInTok">
    <w:name w:val="BuiltInTok"/>
    <w:basedOn w:val="VerbatimChar"/>
    <w:qFormat/>
    <w:rsid w:val="006064E5"/>
    <w:rPr>
      <w:rFonts w:ascii="Consolas" w:hAnsi="Consolas"/>
    </w:rPr>
  </w:style>
  <w:style w:type="character" w:customStyle="1" w:styleId="ExtensionTok">
    <w:name w:val="ExtensionTok"/>
    <w:basedOn w:val="VerbatimChar"/>
    <w:qFormat/>
    <w:rsid w:val="006064E5"/>
    <w:rPr>
      <w:rFonts w:ascii="Consolas" w:hAnsi="Consolas"/>
    </w:rPr>
  </w:style>
  <w:style w:type="character" w:customStyle="1" w:styleId="PreprocessorTok">
    <w:name w:val="PreprocessorTok"/>
    <w:basedOn w:val="VerbatimChar"/>
    <w:qFormat/>
    <w:rsid w:val="006064E5"/>
    <w:rPr>
      <w:rFonts w:ascii="Consolas" w:hAnsi="Consolas"/>
      <w:color w:val="BC7A00"/>
    </w:rPr>
  </w:style>
  <w:style w:type="character" w:customStyle="1" w:styleId="AttributeTok">
    <w:name w:val="AttributeTok"/>
    <w:basedOn w:val="VerbatimChar"/>
    <w:qFormat/>
    <w:rsid w:val="006064E5"/>
    <w:rPr>
      <w:rFonts w:ascii="Consolas" w:hAnsi="Consolas"/>
      <w:color w:val="7D9029"/>
    </w:rPr>
  </w:style>
  <w:style w:type="character" w:customStyle="1" w:styleId="RegionMarkerTok">
    <w:name w:val="RegionMarkerTok"/>
    <w:basedOn w:val="VerbatimChar"/>
    <w:qFormat/>
    <w:rsid w:val="006064E5"/>
    <w:rPr>
      <w:rFonts w:ascii="Consolas" w:hAnsi="Consolas"/>
    </w:rPr>
  </w:style>
  <w:style w:type="character" w:customStyle="1" w:styleId="InformationTok">
    <w:name w:val="InformationTok"/>
    <w:basedOn w:val="VerbatimChar"/>
    <w:qFormat/>
    <w:rsid w:val="006064E5"/>
    <w:rPr>
      <w:rFonts w:ascii="Consolas" w:hAnsi="Consolas"/>
      <w:b/>
      <w:i/>
      <w:color w:val="60A0B0"/>
    </w:rPr>
  </w:style>
  <w:style w:type="character" w:customStyle="1" w:styleId="WarningTok">
    <w:name w:val="WarningTok"/>
    <w:basedOn w:val="VerbatimChar"/>
    <w:qFormat/>
    <w:rsid w:val="006064E5"/>
    <w:rPr>
      <w:rFonts w:ascii="Consolas" w:hAnsi="Consolas"/>
      <w:b/>
      <w:i/>
      <w:color w:val="60A0B0"/>
    </w:rPr>
  </w:style>
  <w:style w:type="character" w:customStyle="1" w:styleId="AlertTok">
    <w:name w:val="AlertTok"/>
    <w:basedOn w:val="VerbatimChar"/>
    <w:qFormat/>
    <w:rsid w:val="006064E5"/>
    <w:rPr>
      <w:rFonts w:ascii="Consolas" w:hAnsi="Consolas"/>
      <w:b/>
      <w:color w:val="FF0000"/>
    </w:rPr>
  </w:style>
  <w:style w:type="character" w:customStyle="1" w:styleId="ErrorTok">
    <w:name w:val="ErrorTok"/>
    <w:basedOn w:val="VerbatimChar"/>
    <w:qFormat/>
    <w:rsid w:val="006064E5"/>
    <w:rPr>
      <w:rFonts w:ascii="Consolas" w:hAnsi="Consolas"/>
      <w:b/>
      <w:color w:val="FF0000"/>
    </w:rPr>
  </w:style>
  <w:style w:type="character" w:customStyle="1" w:styleId="NormalTok">
    <w:name w:val="NormalTok"/>
    <w:basedOn w:val="VerbatimChar"/>
    <w:qFormat/>
    <w:rsid w:val="006064E5"/>
    <w:rPr>
      <w:rFonts w:ascii="Consolas" w:hAnsi="Consolas"/>
    </w:rPr>
  </w:style>
  <w:style w:type="character" w:customStyle="1" w:styleId="aff5">
    <w:name w:val="Дата Знак"/>
    <w:basedOn w:val="a2"/>
    <w:qFormat/>
    <w:rsid w:val="006064E5"/>
    <w:rPr>
      <w:rFonts w:eastAsiaTheme="minorHAnsi"/>
      <w:sz w:val="24"/>
      <w:szCs w:val="24"/>
    </w:rPr>
  </w:style>
  <w:style w:type="character" w:customStyle="1" w:styleId="aff6">
    <w:name w:val="Текст сноски Знак"/>
    <w:basedOn w:val="a2"/>
    <w:uiPriority w:val="9"/>
    <w:qFormat/>
    <w:rsid w:val="006064E5"/>
    <w:rPr>
      <w:rFonts w:eastAsiaTheme="minorHAnsi"/>
      <w:sz w:val="24"/>
      <w:szCs w:val="24"/>
    </w:rPr>
  </w:style>
  <w:style w:type="character" w:customStyle="1" w:styleId="ListLabel1340">
    <w:name w:val="ListLabel 1340"/>
    <w:qFormat/>
    <w:rsid w:val="006064E5"/>
    <w:rPr>
      <w:sz w:val="28"/>
    </w:rPr>
  </w:style>
  <w:style w:type="character" w:customStyle="1" w:styleId="ListLabel1341">
    <w:name w:val="ListLabel 1341"/>
    <w:qFormat/>
    <w:rsid w:val="006064E5"/>
    <w:rPr>
      <w:rFonts w:cs="Courier New"/>
    </w:rPr>
  </w:style>
  <w:style w:type="character" w:customStyle="1" w:styleId="ListLabel1342">
    <w:name w:val="ListLabel 1342"/>
    <w:qFormat/>
    <w:rsid w:val="006064E5"/>
    <w:rPr>
      <w:rFonts w:cs="Wingdings"/>
    </w:rPr>
  </w:style>
  <w:style w:type="character" w:customStyle="1" w:styleId="ListLabel1343">
    <w:name w:val="ListLabel 1343"/>
    <w:qFormat/>
    <w:rsid w:val="006064E5"/>
    <w:rPr>
      <w:rFonts w:cs="Symbol"/>
    </w:rPr>
  </w:style>
  <w:style w:type="character" w:customStyle="1" w:styleId="ListLabel1344">
    <w:name w:val="ListLabel 1344"/>
    <w:qFormat/>
    <w:rsid w:val="006064E5"/>
    <w:rPr>
      <w:rFonts w:cs="Courier New"/>
    </w:rPr>
  </w:style>
  <w:style w:type="character" w:customStyle="1" w:styleId="ListLabel1345">
    <w:name w:val="ListLabel 1345"/>
    <w:qFormat/>
    <w:rsid w:val="006064E5"/>
    <w:rPr>
      <w:rFonts w:cs="Wingdings"/>
    </w:rPr>
  </w:style>
  <w:style w:type="character" w:customStyle="1" w:styleId="ListLabel1346">
    <w:name w:val="ListLabel 1346"/>
    <w:qFormat/>
    <w:rsid w:val="006064E5"/>
    <w:rPr>
      <w:rFonts w:cs="Symbol"/>
    </w:rPr>
  </w:style>
  <w:style w:type="character" w:customStyle="1" w:styleId="ListLabel1347">
    <w:name w:val="ListLabel 1347"/>
    <w:qFormat/>
    <w:rsid w:val="006064E5"/>
    <w:rPr>
      <w:rFonts w:cs="Courier New"/>
    </w:rPr>
  </w:style>
  <w:style w:type="character" w:customStyle="1" w:styleId="ListLabel1348">
    <w:name w:val="ListLabel 1348"/>
    <w:qFormat/>
    <w:rsid w:val="006064E5"/>
    <w:rPr>
      <w:rFonts w:cs="Wingdings"/>
    </w:rPr>
  </w:style>
  <w:style w:type="character" w:customStyle="1" w:styleId="ListLabel1349">
    <w:name w:val="ListLabel 1349"/>
    <w:qFormat/>
    <w:rsid w:val="006064E5"/>
    <w:rPr>
      <w:sz w:val="28"/>
    </w:rPr>
  </w:style>
  <w:style w:type="character" w:customStyle="1" w:styleId="ListLabel1350">
    <w:name w:val="ListLabel 1350"/>
    <w:qFormat/>
    <w:rsid w:val="006064E5"/>
    <w:rPr>
      <w:rFonts w:cs="Courier New"/>
    </w:rPr>
  </w:style>
  <w:style w:type="character" w:customStyle="1" w:styleId="ListLabel1351">
    <w:name w:val="ListLabel 1351"/>
    <w:qFormat/>
    <w:rsid w:val="006064E5"/>
    <w:rPr>
      <w:rFonts w:cs="Wingdings"/>
    </w:rPr>
  </w:style>
  <w:style w:type="character" w:customStyle="1" w:styleId="ListLabel1352">
    <w:name w:val="ListLabel 1352"/>
    <w:qFormat/>
    <w:rsid w:val="006064E5"/>
    <w:rPr>
      <w:rFonts w:cs="Symbol"/>
    </w:rPr>
  </w:style>
  <w:style w:type="character" w:customStyle="1" w:styleId="ListLabel1353">
    <w:name w:val="ListLabel 1353"/>
    <w:qFormat/>
    <w:rsid w:val="006064E5"/>
    <w:rPr>
      <w:rFonts w:cs="Courier New"/>
    </w:rPr>
  </w:style>
  <w:style w:type="character" w:customStyle="1" w:styleId="ListLabel1354">
    <w:name w:val="ListLabel 1354"/>
    <w:qFormat/>
    <w:rsid w:val="006064E5"/>
    <w:rPr>
      <w:rFonts w:cs="Wingdings"/>
    </w:rPr>
  </w:style>
  <w:style w:type="character" w:customStyle="1" w:styleId="ListLabel1355">
    <w:name w:val="ListLabel 1355"/>
    <w:qFormat/>
    <w:rsid w:val="006064E5"/>
    <w:rPr>
      <w:rFonts w:cs="Symbol"/>
    </w:rPr>
  </w:style>
  <w:style w:type="character" w:customStyle="1" w:styleId="ListLabel1356">
    <w:name w:val="ListLabel 1356"/>
    <w:qFormat/>
    <w:rsid w:val="006064E5"/>
    <w:rPr>
      <w:rFonts w:cs="Courier New"/>
    </w:rPr>
  </w:style>
  <w:style w:type="character" w:customStyle="1" w:styleId="ListLabel1357">
    <w:name w:val="ListLabel 1357"/>
    <w:qFormat/>
    <w:rsid w:val="006064E5"/>
    <w:rPr>
      <w:rFonts w:cs="Wingdings"/>
    </w:rPr>
  </w:style>
  <w:style w:type="character" w:customStyle="1" w:styleId="ListLabel1358">
    <w:name w:val="ListLabel 1358"/>
    <w:qFormat/>
    <w:rsid w:val="006064E5"/>
    <w:rPr>
      <w:rFonts w:cs="Courier New"/>
    </w:rPr>
  </w:style>
  <w:style w:type="character" w:customStyle="1" w:styleId="ListLabel1359">
    <w:name w:val="ListLabel 1359"/>
    <w:qFormat/>
    <w:rsid w:val="006064E5"/>
    <w:rPr>
      <w:rFonts w:cs="Courier New"/>
    </w:rPr>
  </w:style>
  <w:style w:type="character" w:customStyle="1" w:styleId="ListLabel1360">
    <w:name w:val="ListLabel 1360"/>
    <w:qFormat/>
    <w:rsid w:val="006064E5"/>
    <w:rPr>
      <w:rFonts w:cs="Courier New"/>
    </w:rPr>
  </w:style>
  <w:style w:type="character" w:customStyle="1" w:styleId="ListLabel1361">
    <w:name w:val="ListLabel 1361"/>
    <w:qFormat/>
    <w:rsid w:val="006064E5"/>
    <w:rPr>
      <w:sz w:val="24"/>
    </w:rPr>
  </w:style>
  <w:style w:type="character" w:customStyle="1" w:styleId="ListLabel1362">
    <w:name w:val="ListLabel 1362"/>
    <w:qFormat/>
    <w:rsid w:val="006064E5"/>
    <w:rPr>
      <w:rFonts w:cs="Courier New"/>
    </w:rPr>
  </w:style>
  <w:style w:type="character" w:customStyle="1" w:styleId="ListLabel1363">
    <w:name w:val="ListLabel 1363"/>
    <w:qFormat/>
    <w:rsid w:val="006064E5"/>
    <w:rPr>
      <w:rFonts w:cs="Wingdings"/>
    </w:rPr>
  </w:style>
  <w:style w:type="character" w:customStyle="1" w:styleId="ListLabel1364">
    <w:name w:val="ListLabel 1364"/>
    <w:qFormat/>
    <w:rsid w:val="006064E5"/>
    <w:rPr>
      <w:rFonts w:cs="Symbol"/>
    </w:rPr>
  </w:style>
  <w:style w:type="character" w:customStyle="1" w:styleId="ListLabel1365">
    <w:name w:val="ListLabel 1365"/>
    <w:qFormat/>
    <w:rsid w:val="006064E5"/>
    <w:rPr>
      <w:rFonts w:cs="Courier New"/>
    </w:rPr>
  </w:style>
  <w:style w:type="character" w:customStyle="1" w:styleId="ListLabel1366">
    <w:name w:val="ListLabel 1366"/>
    <w:qFormat/>
    <w:rsid w:val="006064E5"/>
    <w:rPr>
      <w:rFonts w:cs="Wingdings"/>
    </w:rPr>
  </w:style>
  <w:style w:type="character" w:customStyle="1" w:styleId="ListLabel1367">
    <w:name w:val="ListLabel 1367"/>
    <w:qFormat/>
    <w:rsid w:val="006064E5"/>
    <w:rPr>
      <w:rFonts w:cs="Symbol"/>
    </w:rPr>
  </w:style>
  <w:style w:type="character" w:customStyle="1" w:styleId="ListLabel1368">
    <w:name w:val="ListLabel 1368"/>
    <w:qFormat/>
    <w:rsid w:val="006064E5"/>
    <w:rPr>
      <w:rFonts w:cs="Courier New"/>
    </w:rPr>
  </w:style>
  <w:style w:type="character" w:customStyle="1" w:styleId="ListLabel1369">
    <w:name w:val="ListLabel 1369"/>
    <w:qFormat/>
    <w:rsid w:val="006064E5"/>
    <w:rPr>
      <w:rFonts w:cs="Wingdings"/>
    </w:rPr>
  </w:style>
  <w:style w:type="character" w:customStyle="1" w:styleId="ListLabel1370">
    <w:name w:val="ListLabel 1370"/>
    <w:qFormat/>
    <w:rsid w:val="006064E5"/>
    <w:rPr>
      <w:rFonts w:cs="Symbol"/>
    </w:rPr>
  </w:style>
  <w:style w:type="character" w:customStyle="1" w:styleId="ListLabel1371">
    <w:name w:val="ListLabel 1371"/>
    <w:qFormat/>
    <w:rsid w:val="006064E5"/>
    <w:rPr>
      <w:rFonts w:cs="Courier New"/>
    </w:rPr>
  </w:style>
  <w:style w:type="character" w:customStyle="1" w:styleId="ListLabel1372">
    <w:name w:val="ListLabel 1372"/>
    <w:qFormat/>
    <w:rsid w:val="006064E5"/>
    <w:rPr>
      <w:rFonts w:cs="Wingdings"/>
    </w:rPr>
  </w:style>
  <w:style w:type="character" w:customStyle="1" w:styleId="ListLabel1373">
    <w:name w:val="ListLabel 1373"/>
    <w:qFormat/>
    <w:rsid w:val="006064E5"/>
    <w:rPr>
      <w:rFonts w:cs="Symbol"/>
    </w:rPr>
  </w:style>
  <w:style w:type="character" w:customStyle="1" w:styleId="ListLabel1374">
    <w:name w:val="ListLabel 1374"/>
    <w:qFormat/>
    <w:rsid w:val="006064E5"/>
    <w:rPr>
      <w:rFonts w:cs="Courier New"/>
    </w:rPr>
  </w:style>
  <w:style w:type="character" w:customStyle="1" w:styleId="ListLabel1375">
    <w:name w:val="ListLabel 1375"/>
    <w:qFormat/>
    <w:rsid w:val="006064E5"/>
    <w:rPr>
      <w:rFonts w:cs="Wingdings"/>
    </w:rPr>
  </w:style>
  <w:style w:type="character" w:customStyle="1" w:styleId="ListLabel1376">
    <w:name w:val="ListLabel 1376"/>
    <w:qFormat/>
    <w:rsid w:val="006064E5"/>
    <w:rPr>
      <w:rFonts w:cs="Symbol"/>
    </w:rPr>
  </w:style>
  <w:style w:type="character" w:customStyle="1" w:styleId="ListLabel1377">
    <w:name w:val="ListLabel 1377"/>
    <w:qFormat/>
    <w:rsid w:val="006064E5"/>
    <w:rPr>
      <w:rFonts w:cs="Courier New"/>
    </w:rPr>
  </w:style>
  <w:style w:type="character" w:customStyle="1" w:styleId="ListLabel1378">
    <w:name w:val="ListLabel 1378"/>
    <w:qFormat/>
    <w:rsid w:val="006064E5"/>
    <w:rPr>
      <w:rFonts w:cs="Wingdings"/>
    </w:rPr>
  </w:style>
  <w:style w:type="character" w:customStyle="1" w:styleId="ListLabel1379">
    <w:name w:val="ListLabel 1379"/>
    <w:qFormat/>
    <w:rsid w:val="006064E5"/>
    <w:rPr>
      <w:rFonts w:eastAsia="Symbol"/>
      <w:bCs/>
      <w:i/>
      <w:szCs w:val="28"/>
    </w:rPr>
  </w:style>
  <w:style w:type="character" w:customStyle="1" w:styleId="ListLabel1380">
    <w:name w:val="ListLabel 1380"/>
    <w:qFormat/>
    <w:rsid w:val="006064E5"/>
    <w:rPr>
      <w:rFonts w:cs="Times New Roman"/>
      <w:i w:val="0"/>
    </w:rPr>
  </w:style>
  <w:style w:type="character" w:customStyle="1" w:styleId="ListLabel1381">
    <w:name w:val="ListLabel 1381"/>
    <w:qFormat/>
    <w:rsid w:val="006064E5"/>
    <w:rPr>
      <w:rFonts w:eastAsia="Symbol" w:cs="Times New Roman"/>
      <w:b w:val="0"/>
      <w:i w:val="0"/>
    </w:rPr>
  </w:style>
  <w:style w:type="character" w:customStyle="1" w:styleId="ListLabel1382">
    <w:name w:val="ListLabel 1382"/>
    <w:qFormat/>
    <w:rsid w:val="006064E5"/>
    <w:rPr>
      <w:rFonts w:eastAsia="Symbol" w:cs="Times New Roman"/>
      <w:b w:val="0"/>
      <w:i w:val="0"/>
    </w:rPr>
  </w:style>
  <w:style w:type="character" w:customStyle="1" w:styleId="ListLabel1383">
    <w:name w:val="ListLabel 1383"/>
    <w:qFormat/>
    <w:rsid w:val="006064E5"/>
    <w:rPr>
      <w:rFonts w:cs="Symbol"/>
      <w:sz w:val="24"/>
    </w:rPr>
  </w:style>
  <w:style w:type="character" w:customStyle="1" w:styleId="ListLabel1384">
    <w:name w:val="ListLabel 1384"/>
    <w:qFormat/>
    <w:rsid w:val="006064E5"/>
    <w:rPr>
      <w:rFonts w:cs="Courier New"/>
    </w:rPr>
  </w:style>
  <w:style w:type="character" w:customStyle="1" w:styleId="ListLabel1385">
    <w:name w:val="ListLabel 1385"/>
    <w:qFormat/>
    <w:rsid w:val="006064E5"/>
    <w:rPr>
      <w:rFonts w:cs="Wingdings"/>
    </w:rPr>
  </w:style>
  <w:style w:type="character" w:customStyle="1" w:styleId="ListLabel1386">
    <w:name w:val="ListLabel 1386"/>
    <w:qFormat/>
    <w:rsid w:val="006064E5"/>
    <w:rPr>
      <w:rFonts w:cs="Symbol"/>
    </w:rPr>
  </w:style>
  <w:style w:type="character" w:customStyle="1" w:styleId="ListLabel1387">
    <w:name w:val="ListLabel 1387"/>
    <w:qFormat/>
    <w:rsid w:val="006064E5"/>
    <w:rPr>
      <w:rFonts w:cs="Courier New"/>
    </w:rPr>
  </w:style>
  <w:style w:type="character" w:customStyle="1" w:styleId="ListLabel1388">
    <w:name w:val="ListLabel 1388"/>
    <w:qFormat/>
    <w:rsid w:val="006064E5"/>
    <w:rPr>
      <w:rFonts w:cs="Wingdings"/>
    </w:rPr>
  </w:style>
  <w:style w:type="character" w:customStyle="1" w:styleId="ListLabel1389">
    <w:name w:val="ListLabel 1389"/>
    <w:qFormat/>
    <w:rsid w:val="006064E5"/>
    <w:rPr>
      <w:rFonts w:cs="Symbol"/>
    </w:rPr>
  </w:style>
  <w:style w:type="character" w:customStyle="1" w:styleId="ListLabel1390">
    <w:name w:val="ListLabel 1390"/>
    <w:qFormat/>
    <w:rsid w:val="006064E5"/>
    <w:rPr>
      <w:rFonts w:cs="Courier New"/>
    </w:rPr>
  </w:style>
  <w:style w:type="character" w:customStyle="1" w:styleId="ListLabel1391">
    <w:name w:val="ListLabel 1391"/>
    <w:qFormat/>
    <w:rsid w:val="006064E5"/>
    <w:rPr>
      <w:rFonts w:cs="Wingdings"/>
    </w:rPr>
  </w:style>
  <w:style w:type="character" w:customStyle="1" w:styleId="ListLabel1392">
    <w:name w:val="ListLabel 1392"/>
    <w:qFormat/>
    <w:rsid w:val="006064E5"/>
    <w:rPr>
      <w:rFonts w:eastAsia="Symbol"/>
      <w:bCs/>
      <w:i/>
      <w:szCs w:val="28"/>
    </w:rPr>
  </w:style>
  <w:style w:type="character" w:customStyle="1" w:styleId="ListLabel1393">
    <w:name w:val="ListLabel 1393"/>
    <w:qFormat/>
    <w:rsid w:val="006064E5"/>
    <w:rPr>
      <w:rFonts w:cs="Times New Roman"/>
      <w:b/>
      <w:i w:val="0"/>
      <w:sz w:val="28"/>
    </w:rPr>
  </w:style>
  <w:style w:type="character" w:customStyle="1" w:styleId="ListLabel1394">
    <w:name w:val="ListLabel 1394"/>
    <w:qFormat/>
    <w:rsid w:val="006064E5"/>
    <w:rPr>
      <w:rFonts w:eastAsia="Symbol" w:cs="Times New Roman"/>
      <w:b w:val="0"/>
      <w:i w:val="0"/>
    </w:rPr>
  </w:style>
  <w:style w:type="character" w:customStyle="1" w:styleId="ListLabel1395">
    <w:name w:val="ListLabel 1395"/>
    <w:qFormat/>
    <w:rsid w:val="006064E5"/>
    <w:rPr>
      <w:rFonts w:eastAsia="Symbol" w:cs="Times New Roman"/>
      <w:b w:val="0"/>
      <w:i w:val="0"/>
    </w:rPr>
  </w:style>
  <w:style w:type="character" w:customStyle="1" w:styleId="ListLabel1396">
    <w:name w:val="ListLabel 1396"/>
    <w:qFormat/>
    <w:rsid w:val="006064E5"/>
    <w:rPr>
      <w:rFonts w:cs="Symbol"/>
      <w:sz w:val="28"/>
    </w:rPr>
  </w:style>
  <w:style w:type="character" w:customStyle="1" w:styleId="ListLabel1397">
    <w:name w:val="ListLabel 1397"/>
    <w:qFormat/>
    <w:rsid w:val="006064E5"/>
    <w:rPr>
      <w:rFonts w:cs="Courier New"/>
    </w:rPr>
  </w:style>
  <w:style w:type="character" w:customStyle="1" w:styleId="ListLabel1398">
    <w:name w:val="ListLabel 1398"/>
    <w:qFormat/>
    <w:rsid w:val="006064E5"/>
    <w:rPr>
      <w:rFonts w:cs="Wingdings"/>
    </w:rPr>
  </w:style>
  <w:style w:type="character" w:customStyle="1" w:styleId="ListLabel1399">
    <w:name w:val="ListLabel 1399"/>
    <w:qFormat/>
    <w:rsid w:val="006064E5"/>
    <w:rPr>
      <w:rFonts w:cs="Symbol"/>
    </w:rPr>
  </w:style>
  <w:style w:type="character" w:customStyle="1" w:styleId="ListLabel1400">
    <w:name w:val="ListLabel 1400"/>
    <w:qFormat/>
    <w:rsid w:val="006064E5"/>
    <w:rPr>
      <w:rFonts w:cs="Courier New"/>
    </w:rPr>
  </w:style>
  <w:style w:type="character" w:customStyle="1" w:styleId="ListLabel1401">
    <w:name w:val="ListLabel 1401"/>
    <w:qFormat/>
    <w:rsid w:val="006064E5"/>
    <w:rPr>
      <w:rFonts w:cs="Wingdings"/>
    </w:rPr>
  </w:style>
  <w:style w:type="character" w:customStyle="1" w:styleId="ListLabel1402">
    <w:name w:val="ListLabel 1402"/>
    <w:qFormat/>
    <w:rsid w:val="006064E5"/>
    <w:rPr>
      <w:rFonts w:cs="Symbol"/>
    </w:rPr>
  </w:style>
  <w:style w:type="character" w:customStyle="1" w:styleId="ListLabel1403">
    <w:name w:val="ListLabel 1403"/>
    <w:qFormat/>
    <w:rsid w:val="006064E5"/>
    <w:rPr>
      <w:rFonts w:cs="Courier New"/>
    </w:rPr>
  </w:style>
  <w:style w:type="character" w:customStyle="1" w:styleId="ListLabel1404">
    <w:name w:val="ListLabel 1404"/>
    <w:qFormat/>
    <w:rsid w:val="006064E5"/>
    <w:rPr>
      <w:rFonts w:cs="Wingdings"/>
    </w:rPr>
  </w:style>
  <w:style w:type="character" w:customStyle="1" w:styleId="ListLabel1405">
    <w:name w:val="ListLabel 1405"/>
    <w:qFormat/>
    <w:rsid w:val="006064E5"/>
    <w:rPr>
      <w:rFonts w:cs="Courier New"/>
    </w:rPr>
  </w:style>
  <w:style w:type="character" w:customStyle="1" w:styleId="ListLabel1406">
    <w:name w:val="ListLabel 1406"/>
    <w:qFormat/>
    <w:rsid w:val="006064E5"/>
    <w:rPr>
      <w:rFonts w:cs="Courier New"/>
    </w:rPr>
  </w:style>
  <w:style w:type="character" w:customStyle="1" w:styleId="ListLabel1407">
    <w:name w:val="ListLabel 1407"/>
    <w:qFormat/>
    <w:rsid w:val="006064E5"/>
    <w:rPr>
      <w:rFonts w:cs="Courier New"/>
    </w:rPr>
  </w:style>
  <w:style w:type="character" w:customStyle="1" w:styleId="ListLabel1408">
    <w:name w:val="ListLabel 1408"/>
    <w:qFormat/>
    <w:rsid w:val="006064E5"/>
    <w:rPr>
      <w:rFonts w:cs="Symbol"/>
    </w:rPr>
  </w:style>
  <w:style w:type="character" w:customStyle="1" w:styleId="ListLabel1409">
    <w:name w:val="ListLabel 1409"/>
    <w:qFormat/>
    <w:rsid w:val="006064E5"/>
    <w:rPr>
      <w:rFonts w:cs="Courier New"/>
    </w:rPr>
  </w:style>
  <w:style w:type="character" w:customStyle="1" w:styleId="ListLabel1410">
    <w:name w:val="ListLabel 1410"/>
    <w:qFormat/>
    <w:rsid w:val="006064E5"/>
    <w:rPr>
      <w:rFonts w:cs="Wingdings"/>
    </w:rPr>
  </w:style>
  <w:style w:type="character" w:customStyle="1" w:styleId="ListLabel1411">
    <w:name w:val="ListLabel 1411"/>
    <w:qFormat/>
    <w:rsid w:val="006064E5"/>
    <w:rPr>
      <w:rFonts w:cs="Symbol"/>
    </w:rPr>
  </w:style>
  <w:style w:type="character" w:customStyle="1" w:styleId="ListLabel1412">
    <w:name w:val="ListLabel 1412"/>
    <w:qFormat/>
    <w:rsid w:val="006064E5"/>
    <w:rPr>
      <w:rFonts w:cs="Courier New"/>
    </w:rPr>
  </w:style>
  <w:style w:type="character" w:customStyle="1" w:styleId="ListLabel1413">
    <w:name w:val="ListLabel 1413"/>
    <w:qFormat/>
    <w:rsid w:val="006064E5"/>
    <w:rPr>
      <w:rFonts w:cs="Wingdings"/>
    </w:rPr>
  </w:style>
  <w:style w:type="character" w:customStyle="1" w:styleId="ListLabel1414">
    <w:name w:val="ListLabel 1414"/>
    <w:qFormat/>
    <w:rsid w:val="006064E5"/>
    <w:rPr>
      <w:rFonts w:cs="Symbol"/>
    </w:rPr>
  </w:style>
  <w:style w:type="character" w:customStyle="1" w:styleId="ListLabel1415">
    <w:name w:val="ListLabel 1415"/>
    <w:qFormat/>
    <w:rsid w:val="006064E5"/>
    <w:rPr>
      <w:rFonts w:cs="Courier New"/>
    </w:rPr>
  </w:style>
  <w:style w:type="character" w:customStyle="1" w:styleId="ListLabel1416">
    <w:name w:val="ListLabel 1416"/>
    <w:qFormat/>
    <w:rsid w:val="006064E5"/>
    <w:rPr>
      <w:rFonts w:cs="Wingdings"/>
    </w:rPr>
  </w:style>
  <w:style w:type="character" w:customStyle="1" w:styleId="ListLabel1417">
    <w:name w:val="ListLabel 1417"/>
    <w:qFormat/>
    <w:rsid w:val="006064E5"/>
    <w:rPr>
      <w:rFonts w:cs="Times New Roman"/>
    </w:rPr>
  </w:style>
  <w:style w:type="character" w:customStyle="1" w:styleId="ListLabel1418">
    <w:name w:val="ListLabel 1418"/>
    <w:qFormat/>
    <w:rsid w:val="006064E5"/>
    <w:rPr>
      <w:rFonts w:cs="Courier New"/>
    </w:rPr>
  </w:style>
  <w:style w:type="character" w:customStyle="1" w:styleId="ListLabel1419">
    <w:name w:val="ListLabel 1419"/>
    <w:qFormat/>
    <w:rsid w:val="006064E5"/>
    <w:rPr>
      <w:rFonts w:cs="Courier New"/>
    </w:rPr>
  </w:style>
  <w:style w:type="character" w:customStyle="1" w:styleId="ListLabel1420">
    <w:name w:val="ListLabel 1420"/>
    <w:qFormat/>
    <w:rsid w:val="006064E5"/>
    <w:rPr>
      <w:rFonts w:cs="Courier New"/>
    </w:rPr>
  </w:style>
  <w:style w:type="character" w:customStyle="1" w:styleId="ListLabel1421">
    <w:name w:val="ListLabel 1421"/>
    <w:qFormat/>
    <w:rsid w:val="006064E5"/>
    <w:rPr>
      <w:rFonts w:cs="Times New Roman"/>
      <w:sz w:val="28"/>
    </w:rPr>
  </w:style>
  <w:style w:type="character" w:customStyle="1" w:styleId="ListLabel1422">
    <w:name w:val="ListLabel 1422"/>
    <w:qFormat/>
    <w:rsid w:val="006064E5"/>
    <w:rPr>
      <w:rFonts w:cs="Courier New"/>
    </w:rPr>
  </w:style>
  <w:style w:type="character" w:customStyle="1" w:styleId="ListLabel1423">
    <w:name w:val="ListLabel 1423"/>
    <w:qFormat/>
    <w:rsid w:val="006064E5"/>
    <w:rPr>
      <w:rFonts w:cs="Courier New"/>
    </w:rPr>
  </w:style>
  <w:style w:type="character" w:customStyle="1" w:styleId="ListLabel1424">
    <w:name w:val="ListLabel 1424"/>
    <w:qFormat/>
    <w:rsid w:val="006064E5"/>
    <w:rPr>
      <w:rFonts w:cs="Courier New"/>
    </w:rPr>
  </w:style>
  <w:style w:type="character" w:customStyle="1" w:styleId="ListLabel1425">
    <w:name w:val="ListLabel 1425"/>
    <w:qFormat/>
    <w:rsid w:val="006064E5"/>
    <w:rPr>
      <w:rFonts w:cs="Courier New"/>
    </w:rPr>
  </w:style>
  <w:style w:type="character" w:customStyle="1" w:styleId="ListLabel1426">
    <w:name w:val="ListLabel 1426"/>
    <w:qFormat/>
    <w:rsid w:val="006064E5"/>
    <w:rPr>
      <w:rFonts w:cs="Courier New"/>
    </w:rPr>
  </w:style>
  <w:style w:type="character" w:customStyle="1" w:styleId="ListLabel1427">
    <w:name w:val="ListLabel 1427"/>
    <w:qFormat/>
    <w:rsid w:val="006064E5"/>
    <w:rPr>
      <w:rFonts w:cs="Courier New"/>
    </w:rPr>
  </w:style>
  <w:style w:type="character" w:customStyle="1" w:styleId="ListLabel1428">
    <w:name w:val="ListLabel 1428"/>
    <w:qFormat/>
    <w:rsid w:val="006064E5"/>
    <w:rPr>
      <w:rFonts w:cs="Courier New"/>
    </w:rPr>
  </w:style>
  <w:style w:type="character" w:customStyle="1" w:styleId="ListLabel1429">
    <w:name w:val="ListLabel 1429"/>
    <w:qFormat/>
    <w:rsid w:val="006064E5"/>
    <w:rPr>
      <w:rFonts w:cs="Courier New"/>
    </w:rPr>
  </w:style>
  <w:style w:type="character" w:customStyle="1" w:styleId="ListLabel1430">
    <w:name w:val="ListLabel 1430"/>
    <w:qFormat/>
    <w:rsid w:val="006064E5"/>
    <w:rPr>
      <w:rFonts w:cs="Courier New"/>
    </w:rPr>
  </w:style>
  <w:style w:type="character" w:customStyle="1" w:styleId="ListLabel1431">
    <w:name w:val="ListLabel 1431"/>
    <w:qFormat/>
    <w:rsid w:val="006064E5"/>
    <w:rPr>
      <w:rFonts w:cs="Courier New"/>
    </w:rPr>
  </w:style>
  <w:style w:type="character" w:customStyle="1" w:styleId="ListLabel1432">
    <w:name w:val="ListLabel 1432"/>
    <w:qFormat/>
    <w:rsid w:val="006064E5"/>
    <w:rPr>
      <w:rFonts w:cs="Courier New"/>
    </w:rPr>
  </w:style>
  <w:style w:type="character" w:customStyle="1" w:styleId="ListLabel1433">
    <w:name w:val="ListLabel 1433"/>
    <w:qFormat/>
    <w:rsid w:val="006064E5"/>
    <w:rPr>
      <w:rFonts w:cs="Courier New"/>
    </w:rPr>
  </w:style>
  <w:style w:type="character" w:customStyle="1" w:styleId="ListLabel1434">
    <w:name w:val="ListLabel 1434"/>
    <w:qFormat/>
    <w:rsid w:val="006064E5"/>
    <w:rPr>
      <w:rFonts w:cs="Courier New"/>
    </w:rPr>
  </w:style>
  <w:style w:type="character" w:customStyle="1" w:styleId="ListLabel1435">
    <w:name w:val="ListLabel 1435"/>
    <w:qFormat/>
    <w:rsid w:val="006064E5"/>
    <w:rPr>
      <w:rFonts w:cs="Courier New"/>
    </w:rPr>
  </w:style>
  <w:style w:type="character" w:customStyle="1" w:styleId="ListLabel1436">
    <w:name w:val="ListLabel 1436"/>
    <w:qFormat/>
    <w:rsid w:val="006064E5"/>
    <w:rPr>
      <w:rFonts w:cs="Courier New"/>
    </w:rPr>
  </w:style>
  <w:style w:type="character" w:customStyle="1" w:styleId="ListLabel1437">
    <w:name w:val="ListLabel 1437"/>
    <w:qFormat/>
    <w:rsid w:val="006064E5"/>
    <w:rPr>
      <w:rFonts w:cs="Courier New"/>
    </w:rPr>
  </w:style>
  <w:style w:type="character" w:customStyle="1" w:styleId="ListLabel1438">
    <w:name w:val="ListLabel 1438"/>
    <w:qFormat/>
    <w:rsid w:val="006064E5"/>
    <w:rPr>
      <w:rFonts w:cs="Courier New"/>
    </w:rPr>
  </w:style>
  <w:style w:type="character" w:customStyle="1" w:styleId="ListLabel1439">
    <w:name w:val="ListLabel 1439"/>
    <w:qFormat/>
    <w:rsid w:val="006064E5"/>
    <w:rPr>
      <w:rFonts w:cs="Courier New"/>
    </w:rPr>
  </w:style>
  <w:style w:type="character" w:customStyle="1" w:styleId="ListLabel1440">
    <w:name w:val="ListLabel 1440"/>
    <w:qFormat/>
    <w:rsid w:val="006064E5"/>
    <w:rPr>
      <w:rFonts w:cs="Courier New"/>
    </w:rPr>
  </w:style>
  <w:style w:type="character" w:customStyle="1" w:styleId="ListLabel1441">
    <w:name w:val="ListLabel 1441"/>
    <w:qFormat/>
    <w:rsid w:val="006064E5"/>
    <w:rPr>
      <w:rFonts w:cs="Courier New"/>
    </w:rPr>
  </w:style>
  <w:style w:type="character" w:customStyle="1" w:styleId="ListLabel1442">
    <w:name w:val="ListLabel 1442"/>
    <w:qFormat/>
    <w:rsid w:val="006064E5"/>
    <w:rPr>
      <w:rFonts w:cs="Courier New"/>
    </w:rPr>
  </w:style>
  <w:style w:type="character" w:customStyle="1" w:styleId="ListLabel1443">
    <w:name w:val="ListLabel 1443"/>
    <w:qFormat/>
    <w:rsid w:val="006064E5"/>
    <w:rPr>
      <w:rFonts w:cs="Courier New"/>
    </w:rPr>
  </w:style>
  <w:style w:type="character" w:customStyle="1" w:styleId="ListLabel1444">
    <w:name w:val="ListLabel 1444"/>
    <w:qFormat/>
    <w:rsid w:val="006064E5"/>
    <w:rPr>
      <w:rFonts w:cs="Courier New"/>
    </w:rPr>
  </w:style>
  <w:style w:type="character" w:customStyle="1" w:styleId="ListLabel1445">
    <w:name w:val="ListLabel 1445"/>
    <w:qFormat/>
    <w:rsid w:val="006064E5"/>
    <w:rPr>
      <w:rFonts w:cs="Courier New"/>
    </w:rPr>
  </w:style>
  <w:style w:type="character" w:customStyle="1" w:styleId="ListLabel1446">
    <w:name w:val="ListLabel 1446"/>
    <w:qFormat/>
    <w:rsid w:val="006064E5"/>
    <w:rPr>
      <w:rFonts w:cs="Courier New"/>
    </w:rPr>
  </w:style>
  <w:style w:type="character" w:customStyle="1" w:styleId="ListLabel1447">
    <w:name w:val="ListLabel 1447"/>
    <w:qFormat/>
    <w:rsid w:val="006064E5"/>
    <w:rPr>
      <w:rFonts w:cs="Courier New"/>
    </w:rPr>
  </w:style>
  <w:style w:type="character" w:customStyle="1" w:styleId="ListLabel1448">
    <w:name w:val="ListLabel 1448"/>
    <w:qFormat/>
    <w:rsid w:val="006064E5"/>
    <w:rPr>
      <w:rFonts w:cs="Courier New"/>
    </w:rPr>
  </w:style>
  <w:style w:type="character" w:customStyle="1" w:styleId="ListLabel1449">
    <w:name w:val="ListLabel 1449"/>
    <w:qFormat/>
    <w:rsid w:val="006064E5"/>
    <w:rPr>
      <w:rFonts w:cs="Courier New"/>
    </w:rPr>
  </w:style>
  <w:style w:type="character" w:customStyle="1" w:styleId="ListLabel1450">
    <w:name w:val="ListLabel 1450"/>
    <w:qFormat/>
    <w:rsid w:val="006064E5"/>
    <w:rPr>
      <w:rFonts w:cs="Courier New"/>
    </w:rPr>
  </w:style>
  <w:style w:type="character" w:customStyle="1" w:styleId="ListLabel1451">
    <w:name w:val="ListLabel 1451"/>
    <w:qFormat/>
    <w:rsid w:val="006064E5"/>
    <w:rPr>
      <w:rFonts w:cs="Courier New"/>
    </w:rPr>
  </w:style>
  <w:style w:type="character" w:customStyle="1" w:styleId="ListLabel1452">
    <w:name w:val="ListLabel 1452"/>
    <w:qFormat/>
    <w:rsid w:val="006064E5"/>
    <w:rPr>
      <w:rFonts w:cs="Courier New"/>
    </w:rPr>
  </w:style>
  <w:style w:type="character" w:customStyle="1" w:styleId="ListLabel1453">
    <w:name w:val="ListLabel 1453"/>
    <w:qFormat/>
    <w:rsid w:val="006064E5"/>
    <w:rPr>
      <w:rFonts w:cs="Courier New"/>
    </w:rPr>
  </w:style>
  <w:style w:type="character" w:customStyle="1" w:styleId="ListLabel1454">
    <w:name w:val="ListLabel 1454"/>
    <w:qFormat/>
    <w:rsid w:val="006064E5"/>
    <w:rPr>
      <w:rFonts w:cs="Courier New"/>
    </w:rPr>
  </w:style>
  <w:style w:type="character" w:customStyle="1" w:styleId="ListLabel1455">
    <w:name w:val="ListLabel 1455"/>
    <w:qFormat/>
    <w:rsid w:val="006064E5"/>
    <w:rPr>
      <w:rFonts w:cs="Courier New"/>
    </w:rPr>
  </w:style>
  <w:style w:type="character" w:customStyle="1" w:styleId="ListLabel1456">
    <w:name w:val="ListLabel 1456"/>
    <w:qFormat/>
    <w:rsid w:val="006064E5"/>
    <w:rPr>
      <w:rFonts w:cs="Courier New"/>
    </w:rPr>
  </w:style>
  <w:style w:type="character" w:customStyle="1" w:styleId="ListLabel1457">
    <w:name w:val="ListLabel 1457"/>
    <w:qFormat/>
    <w:rsid w:val="006064E5"/>
    <w:rPr>
      <w:rFonts w:cs="Courier New"/>
    </w:rPr>
  </w:style>
  <w:style w:type="character" w:customStyle="1" w:styleId="ListLabel1458">
    <w:name w:val="ListLabel 1458"/>
    <w:qFormat/>
    <w:rsid w:val="006064E5"/>
    <w:rPr>
      <w:rFonts w:cs="Courier New"/>
    </w:rPr>
  </w:style>
  <w:style w:type="character" w:customStyle="1" w:styleId="ListLabel1459">
    <w:name w:val="ListLabel 1459"/>
    <w:qFormat/>
    <w:rsid w:val="006064E5"/>
    <w:rPr>
      <w:rFonts w:cs="Courier New"/>
    </w:rPr>
  </w:style>
  <w:style w:type="character" w:customStyle="1" w:styleId="ListLabel1460">
    <w:name w:val="ListLabel 1460"/>
    <w:qFormat/>
    <w:rsid w:val="006064E5"/>
    <w:rPr>
      <w:rFonts w:cs="Courier New"/>
    </w:rPr>
  </w:style>
  <w:style w:type="character" w:customStyle="1" w:styleId="ListLabel1461">
    <w:name w:val="ListLabel 1461"/>
    <w:qFormat/>
    <w:rsid w:val="006064E5"/>
    <w:rPr>
      <w:rFonts w:cs="Courier New"/>
    </w:rPr>
  </w:style>
  <w:style w:type="character" w:customStyle="1" w:styleId="ListLabel1462">
    <w:name w:val="ListLabel 1462"/>
    <w:qFormat/>
    <w:rsid w:val="006064E5"/>
    <w:rPr>
      <w:rFonts w:cs="Courier New"/>
    </w:rPr>
  </w:style>
  <w:style w:type="character" w:customStyle="1" w:styleId="ListLabel1463">
    <w:name w:val="ListLabel 1463"/>
    <w:qFormat/>
    <w:rsid w:val="006064E5"/>
    <w:rPr>
      <w:rFonts w:cs="Courier New"/>
    </w:rPr>
  </w:style>
  <w:style w:type="character" w:customStyle="1" w:styleId="ListLabel1464">
    <w:name w:val="ListLabel 1464"/>
    <w:qFormat/>
    <w:rsid w:val="006064E5"/>
    <w:rPr>
      <w:rFonts w:cs="Courier New"/>
    </w:rPr>
  </w:style>
  <w:style w:type="character" w:customStyle="1" w:styleId="ListLabel1465">
    <w:name w:val="ListLabel 1465"/>
    <w:qFormat/>
    <w:rsid w:val="006064E5"/>
    <w:rPr>
      <w:rFonts w:cs="Courier New"/>
    </w:rPr>
  </w:style>
  <w:style w:type="character" w:customStyle="1" w:styleId="ListLabel1466">
    <w:name w:val="ListLabel 1466"/>
    <w:qFormat/>
    <w:rsid w:val="006064E5"/>
    <w:rPr>
      <w:rFonts w:cs="Courier New"/>
    </w:rPr>
  </w:style>
  <w:style w:type="character" w:customStyle="1" w:styleId="ListLabel1467">
    <w:name w:val="ListLabel 1467"/>
    <w:qFormat/>
    <w:rsid w:val="006064E5"/>
    <w:rPr>
      <w:color w:val="auto"/>
      <w:sz w:val="28"/>
      <w:szCs w:val="32"/>
    </w:rPr>
  </w:style>
  <w:style w:type="character" w:customStyle="1" w:styleId="aff7">
    <w:name w:val="Посещённая гиперссылка"/>
    <w:rsid w:val="006064E5"/>
    <w:rPr>
      <w:color w:val="800000"/>
      <w:u w:val="single"/>
    </w:rPr>
  </w:style>
  <w:style w:type="paragraph" w:customStyle="1" w:styleId="1f">
    <w:name w:val="Заголовок1"/>
    <w:basedOn w:val="Standard"/>
    <w:next w:val="Textbody"/>
    <w:qFormat/>
    <w:rsid w:val="006064E5"/>
    <w:pPr>
      <w:keepNext/>
      <w:autoSpaceDN/>
      <w:spacing w:before="240" w:after="120"/>
      <w:textAlignment w:val="auto"/>
    </w:pPr>
    <w:rPr>
      <w:rFonts w:ascii="Liberation Sans" w:eastAsia="Microsoft YaHei" w:hAnsi="Liberation Sans" w:cs="Mangal"/>
      <w:kern w:val="0"/>
      <w:szCs w:val="28"/>
      <w:lang w:val="en-US" w:eastAsia="en-US" w:bidi="ar-SA"/>
    </w:rPr>
  </w:style>
  <w:style w:type="paragraph" w:styleId="a1">
    <w:name w:val="Body Text"/>
    <w:basedOn w:val="a"/>
    <w:link w:val="17"/>
    <w:uiPriority w:val="99"/>
    <w:qFormat/>
    <w:rsid w:val="006064E5"/>
    <w:pPr>
      <w:spacing w:after="0" w:line="360" w:lineRule="auto"/>
      <w:ind w:firstLine="709"/>
      <w:jc w:val="both"/>
    </w:pPr>
    <w:rPr>
      <w:rFonts w:ascii="Calibri" w:eastAsia="Calibri" w:hAnsi="Calibri" w:cs="Mangal"/>
      <w:szCs w:val="21"/>
    </w:rPr>
  </w:style>
  <w:style w:type="character" w:customStyle="1" w:styleId="31">
    <w:name w:val="Основной текст Знак3"/>
    <w:basedOn w:val="a2"/>
    <w:uiPriority w:val="99"/>
    <w:semiHidden/>
    <w:rsid w:val="006064E5"/>
  </w:style>
  <w:style w:type="paragraph" w:styleId="aff8">
    <w:name w:val="List"/>
    <w:basedOn w:val="Textbody"/>
    <w:unhideWhenUsed/>
    <w:qFormat/>
    <w:rsid w:val="006064E5"/>
    <w:pPr>
      <w:autoSpaceDN/>
      <w:spacing w:after="0" w:line="360" w:lineRule="auto"/>
      <w:ind w:firstLine="709"/>
      <w:jc w:val="both"/>
      <w:textAlignment w:val="auto"/>
    </w:pPr>
    <w:rPr>
      <w:rFonts w:cs="Arial"/>
      <w:kern w:val="0"/>
      <w:szCs w:val="20"/>
    </w:rPr>
  </w:style>
  <w:style w:type="paragraph" w:styleId="aff9">
    <w:name w:val="caption"/>
    <w:basedOn w:val="Standard"/>
    <w:unhideWhenUsed/>
    <w:qFormat/>
    <w:rsid w:val="006064E5"/>
    <w:pPr>
      <w:suppressLineNumbers/>
      <w:autoSpaceDN/>
      <w:spacing w:before="120" w:after="120"/>
      <w:textAlignment w:val="auto"/>
    </w:pPr>
    <w:rPr>
      <w:rFonts w:ascii="Calibri" w:eastAsia="Calibri" w:hAnsi="Calibri" w:cs="Mangal"/>
      <w:i/>
      <w:iCs/>
      <w:kern w:val="0"/>
      <w:lang w:val="en-US" w:eastAsia="en-US" w:bidi="ar-SA"/>
    </w:rPr>
  </w:style>
  <w:style w:type="paragraph" w:customStyle="1" w:styleId="1f0">
    <w:name w:val="Указатель1"/>
    <w:basedOn w:val="Standard"/>
    <w:qFormat/>
    <w:rsid w:val="006064E5"/>
    <w:pPr>
      <w:widowControl w:val="0"/>
      <w:suppressLineNumbers/>
      <w:autoSpaceDN/>
      <w:textAlignment w:val="auto"/>
    </w:pPr>
    <w:rPr>
      <w:rFonts w:eastAsia="SimSun" w:cs="Mangal"/>
      <w:kern w:val="2"/>
      <w:lang w:val="en-US" w:eastAsia="en-US"/>
    </w:rPr>
  </w:style>
  <w:style w:type="paragraph" w:customStyle="1" w:styleId="affa">
    <w:name w:val="ЗАГОЛОВОК"/>
    <w:basedOn w:val="a0"/>
    <w:qFormat/>
    <w:rsid w:val="006064E5"/>
    <w:rPr>
      <w:rFonts w:ascii="Times New Roman" w:hAnsi="Times New Roman" w:cs="Times New Roman"/>
      <w:b/>
      <w:bCs/>
      <w:kern w:val="2"/>
      <w:sz w:val="28"/>
      <w:szCs w:val="24"/>
      <w:lang w:val="ru-RU" w:eastAsia="ru-RU"/>
    </w:rPr>
  </w:style>
  <w:style w:type="paragraph" w:customStyle="1" w:styleId="Default">
    <w:name w:val="Default"/>
    <w:qFormat/>
    <w:rsid w:val="006064E5"/>
    <w:pPr>
      <w:suppressAutoHyphens/>
      <w:spacing w:after="0" w:line="240" w:lineRule="auto"/>
      <w:textAlignment w:val="baseline"/>
    </w:pPr>
    <w:rPr>
      <w:rFonts w:ascii="Times New Roman" w:eastAsia="Times New Roman" w:hAnsi="Times New Roman" w:cs="Times New Roman"/>
      <w:color w:val="000000"/>
      <w:kern w:val="2"/>
      <w:sz w:val="24"/>
      <w:szCs w:val="24"/>
      <w:lang w:val="ru-RU" w:eastAsia="zh-CN" w:bidi="hi-IN"/>
    </w:rPr>
  </w:style>
  <w:style w:type="paragraph" w:customStyle="1" w:styleId="affb">
    <w:name w:val="Содержимое врезки"/>
    <w:basedOn w:val="Standard"/>
    <w:qFormat/>
    <w:rsid w:val="006064E5"/>
    <w:pPr>
      <w:widowControl w:val="0"/>
      <w:autoSpaceDN/>
      <w:textAlignment w:val="auto"/>
    </w:pPr>
    <w:rPr>
      <w:rFonts w:eastAsia="Times New Roman" w:cs="Times New Roman"/>
      <w:kern w:val="0"/>
      <w:szCs w:val="20"/>
      <w:lang w:val="en-US" w:eastAsia="ru-RU" w:bidi="ar-SA"/>
    </w:rPr>
  </w:style>
  <w:style w:type="paragraph" w:styleId="affc">
    <w:name w:val="TOC Heading"/>
    <w:basedOn w:val="1"/>
    <w:next w:val="a"/>
    <w:uiPriority w:val="39"/>
    <w:unhideWhenUsed/>
    <w:qFormat/>
    <w:rsid w:val="006064E5"/>
    <w:pPr>
      <w:spacing w:line="259" w:lineRule="auto"/>
      <w:ind w:left="0"/>
    </w:pPr>
    <w:rPr>
      <w:rFonts w:asciiTheme="majorHAnsi" w:hAnsiTheme="majorHAnsi" w:cstheme="majorBidi"/>
      <w:b w:val="0"/>
      <w:color w:val="2F5496" w:themeColor="accent1" w:themeShade="BF"/>
      <w:sz w:val="32"/>
      <w:szCs w:val="32"/>
    </w:rPr>
  </w:style>
  <w:style w:type="paragraph" w:styleId="1f1">
    <w:name w:val="toc 1"/>
    <w:basedOn w:val="a"/>
    <w:next w:val="a"/>
    <w:autoRedefine/>
    <w:uiPriority w:val="39"/>
    <w:unhideWhenUsed/>
    <w:qFormat/>
    <w:rsid w:val="006064E5"/>
    <w:pPr>
      <w:spacing w:after="100" w:line="240" w:lineRule="auto"/>
    </w:pPr>
    <w:rPr>
      <w:rFonts w:ascii="Times New Roman" w:eastAsia="Times New Roman" w:hAnsi="Times New Roman" w:cs="Mangal"/>
      <w:sz w:val="24"/>
      <w:szCs w:val="24"/>
      <w:lang w:val="ru-RU" w:eastAsia="ru-RU"/>
    </w:rPr>
  </w:style>
  <w:style w:type="paragraph" w:customStyle="1" w:styleId="affd">
    <w:name w:val="подзаголовок"/>
    <w:basedOn w:val="a"/>
    <w:next w:val="a"/>
    <w:qFormat/>
    <w:rsid w:val="006064E5"/>
    <w:pPr>
      <w:keepNext/>
      <w:widowControl w:val="0"/>
      <w:spacing w:after="0" w:line="360" w:lineRule="auto"/>
      <w:ind w:firstLine="709"/>
      <w:jc w:val="both"/>
    </w:pPr>
    <w:rPr>
      <w:rFonts w:ascii="Times New Roman" w:eastAsia="Times New Roman" w:hAnsi="Times New Roman" w:cs="Calibri Light"/>
      <w:b/>
      <w:bCs/>
      <w:iCs/>
      <w:kern w:val="2"/>
      <w:sz w:val="24"/>
      <w:szCs w:val="28"/>
      <w:lang w:val="ru-RU" w:eastAsia="ru-RU"/>
    </w:rPr>
  </w:style>
  <w:style w:type="paragraph" w:styleId="affe">
    <w:name w:val="annotation text"/>
    <w:basedOn w:val="Standard"/>
    <w:link w:val="27"/>
    <w:uiPriority w:val="99"/>
    <w:semiHidden/>
    <w:unhideWhenUsed/>
    <w:qFormat/>
    <w:rsid w:val="006064E5"/>
    <w:pPr>
      <w:suppressAutoHyphens w:val="0"/>
      <w:autoSpaceDN/>
      <w:ind w:firstLine="709"/>
      <w:jc w:val="both"/>
      <w:textAlignment w:val="auto"/>
    </w:pPr>
    <w:rPr>
      <w:rFonts w:eastAsia="SimSun" w:cs="Mangal"/>
      <w:kern w:val="2"/>
      <w:sz w:val="20"/>
      <w:szCs w:val="18"/>
      <w:lang w:val="en-US"/>
    </w:rPr>
  </w:style>
  <w:style w:type="character" w:customStyle="1" w:styleId="27">
    <w:name w:val="Текст примечания Знак2"/>
    <w:basedOn w:val="a2"/>
    <w:link w:val="affe"/>
    <w:uiPriority w:val="99"/>
    <w:semiHidden/>
    <w:rsid w:val="006064E5"/>
    <w:rPr>
      <w:rFonts w:ascii="Liberation Serif" w:eastAsia="SimSun" w:hAnsi="Liberation Serif" w:cs="Mangal"/>
      <w:kern w:val="2"/>
      <w:sz w:val="20"/>
      <w:szCs w:val="18"/>
      <w:lang w:eastAsia="zh-CN" w:bidi="hi-IN"/>
    </w:rPr>
  </w:style>
  <w:style w:type="paragraph" w:styleId="afff">
    <w:name w:val="annotation subject"/>
    <w:basedOn w:val="affe"/>
    <w:next w:val="affe"/>
    <w:link w:val="28"/>
    <w:uiPriority w:val="99"/>
    <w:semiHidden/>
    <w:unhideWhenUsed/>
    <w:qFormat/>
    <w:rsid w:val="006064E5"/>
    <w:rPr>
      <w:b/>
      <w:bCs/>
    </w:rPr>
  </w:style>
  <w:style w:type="character" w:customStyle="1" w:styleId="28">
    <w:name w:val="Тема примечания Знак2"/>
    <w:basedOn w:val="27"/>
    <w:link w:val="afff"/>
    <w:uiPriority w:val="99"/>
    <w:semiHidden/>
    <w:rsid w:val="006064E5"/>
    <w:rPr>
      <w:rFonts w:ascii="Liberation Serif" w:eastAsia="SimSun" w:hAnsi="Liberation Serif" w:cs="Mangal"/>
      <w:b/>
      <w:bCs/>
      <w:kern w:val="2"/>
      <w:sz w:val="20"/>
      <w:szCs w:val="18"/>
      <w:lang w:eastAsia="zh-CN" w:bidi="hi-IN"/>
    </w:rPr>
  </w:style>
  <w:style w:type="paragraph" w:styleId="afff0">
    <w:name w:val="No Spacing"/>
    <w:uiPriority w:val="1"/>
    <w:qFormat/>
    <w:rsid w:val="006064E5"/>
    <w:pPr>
      <w:suppressAutoHyphens/>
      <w:spacing w:after="0" w:line="240" w:lineRule="auto"/>
      <w:jc w:val="both"/>
    </w:pPr>
    <w:rPr>
      <w:rFonts w:ascii="Times New Roman" w:eastAsia="Times New Roman" w:hAnsi="Times New Roman" w:cs="Times New Roman"/>
      <w:sz w:val="24"/>
      <w:szCs w:val="20"/>
      <w:lang w:val="ru-RU" w:eastAsia="ru-RU"/>
    </w:rPr>
  </w:style>
  <w:style w:type="paragraph" w:customStyle="1" w:styleId="111">
    <w:name w:val="Заголовок 11"/>
    <w:basedOn w:val="Standard"/>
    <w:qFormat/>
    <w:rsid w:val="006064E5"/>
    <w:pPr>
      <w:keepNext/>
      <w:autoSpaceDN/>
      <w:spacing w:before="240" w:after="60"/>
      <w:textAlignment w:val="auto"/>
    </w:pPr>
    <w:rPr>
      <w:rFonts w:ascii="Calibri Light" w:eastAsia="Calibri" w:hAnsi="Calibri Light" w:cs="Calibri Light"/>
      <w:b/>
      <w:bCs/>
      <w:kern w:val="0"/>
      <w:sz w:val="32"/>
      <w:szCs w:val="32"/>
      <w:lang w:val="en-US" w:eastAsia="en-US" w:bidi="ar-SA"/>
    </w:rPr>
  </w:style>
  <w:style w:type="paragraph" w:customStyle="1" w:styleId="ConsPlusNormal">
    <w:name w:val="ConsPlusNormal"/>
    <w:qFormat/>
    <w:rsid w:val="006064E5"/>
    <w:pPr>
      <w:widowControl w:val="0"/>
      <w:suppressAutoHyphens/>
      <w:spacing w:after="0" w:line="240" w:lineRule="auto"/>
    </w:pPr>
    <w:rPr>
      <w:rFonts w:ascii="Times New Roman" w:eastAsia="font470" w:hAnsi="Times New Roman" w:cs="Times New Roman"/>
      <w:sz w:val="24"/>
      <w:szCs w:val="24"/>
      <w:lang w:val="ru-RU" w:eastAsia="ru-RU"/>
    </w:rPr>
  </w:style>
  <w:style w:type="paragraph" w:customStyle="1" w:styleId="ConsPlusTitle">
    <w:name w:val="ConsPlusTitle"/>
    <w:qFormat/>
    <w:rsid w:val="006064E5"/>
    <w:pPr>
      <w:widowControl w:val="0"/>
      <w:suppressAutoHyphens/>
      <w:spacing w:after="0" w:line="240" w:lineRule="auto"/>
    </w:pPr>
    <w:rPr>
      <w:rFonts w:ascii="Arial" w:eastAsia="font470" w:hAnsi="Arial" w:cs="Arial"/>
      <w:b/>
      <w:bCs/>
      <w:sz w:val="24"/>
      <w:szCs w:val="24"/>
      <w:lang w:val="ru-RU" w:eastAsia="ru-RU"/>
    </w:rPr>
  </w:style>
  <w:style w:type="paragraph" w:customStyle="1" w:styleId="211">
    <w:name w:val="Заголовок 21"/>
    <w:basedOn w:val="Standard"/>
    <w:qFormat/>
    <w:rsid w:val="006064E5"/>
    <w:pPr>
      <w:keepNext/>
      <w:autoSpaceDN/>
      <w:spacing w:before="240" w:after="60"/>
      <w:textAlignment w:val="auto"/>
    </w:pPr>
    <w:rPr>
      <w:rFonts w:ascii="Calibri Light" w:eastAsia="SimSun" w:hAnsi="Calibri Light" w:cs="Calibri Light"/>
      <w:b/>
      <w:bCs/>
      <w:i/>
      <w:iCs/>
      <w:kern w:val="2"/>
      <w:szCs w:val="28"/>
      <w:lang w:val="en-US"/>
    </w:rPr>
  </w:style>
  <w:style w:type="paragraph" w:customStyle="1" w:styleId="afff1">
    <w:name w:val="Содержимое таблицы"/>
    <w:basedOn w:val="a"/>
    <w:qFormat/>
    <w:rsid w:val="006064E5"/>
    <w:pPr>
      <w:suppressLineNumbers/>
      <w:spacing w:line="242" w:lineRule="auto"/>
    </w:pPr>
    <w:rPr>
      <w:rFonts w:ascii="Liberation Serif" w:eastAsia="Times New Roman" w:hAnsi="Liberation Serif" w:cs="Times New Roman"/>
      <w:kern w:val="2"/>
      <w:sz w:val="24"/>
      <w:szCs w:val="20"/>
      <w:lang w:val="ru-RU" w:eastAsia="ru-RU"/>
    </w:rPr>
  </w:style>
  <w:style w:type="paragraph" w:customStyle="1" w:styleId="afff2">
    <w:name w:val="Текст таблицы"/>
    <w:basedOn w:val="Standard"/>
    <w:autoRedefine/>
    <w:qFormat/>
    <w:rsid w:val="006064E5"/>
    <w:pPr>
      <w:autoSpaceDN/>
      <w:jc w:val="center"/>
      <w:textAlignment w:val="auto"/>
    </w:pPr>
    <w:rPr>
      <w:rFonts w:eastAsia="SimSun" w:cs="Mangal"/>
      <w:color w:val="FF0000"/>
      <w:kern w:val="2"/>
      <w:szCs w:val="28"/>
      <w:lang w:val="en-US" w:eastAsia="ru-RU"/>
    </w:rPr>
  </w:style>
  <w:style w:type="paragraph" w:customStyle="1" w:styleId="220">
    <w:name w:val="Заголовок 22"/>
    <w:basedOn w:val="Standard"/>
    <w:next w:val="Default"/>
    <w:qFormat/>
    <w:rsid w:val="006064E5"/>
    <w:pPr>
      <w:keepNext/>
      <w:autoSpaceDN/>
      <w:spacing w:before="240" w:line="360" w:lineRule="auto"/>
      <w:ind w:firstLine="709"/>
      <w:jc w:val="right"/>
      <w:textAlignment w:val="auto"/>
    </w:pPr>
    <w:rPr>
      <w:rFonts w:eastAsia="SimSun" w:cs="Calibri Light"/>
      <w:b/>
      <w:bCs/>
      <w:color w:val="000000"/>
      <w:kern w:val="2"/>
      <w:szCs w:val="32"/>
      <w:lang w:val="en-US"/>
    </w:rPr>
  </w:style>
  <w:style w:type="paragraph" w:customStyle="1" w:styleId="Contents1">
    <w:name w:val="Contents 1"/>
    <w:basedOn w:val="Standard"/>
    <w:autoRedefine/>
    <w:qFormat/>
    <w:rsid w:val="006064E5"/>
    <w:pPr>
      <w:autoSpaceDN/>
      <w:spacing w:after="100"/>
      <w:textAlignment w:val="auto"/>
    </w:pPr>
    <w:rPr>
      <w:rFonts w:ascii="Calibri" w:eastAsia="Calibri" w:hAnsi="Calibri" w:cs="font470"/>
      <w:kern w:val="0"/>
      <w:sz w:val="22"/>
      <w:szCs w:val="22"/>
      <w:lang w:val="en-US" w:eastAsia="en-US" w:bidi="ar-SA"/>
    </w:rPr>
  </w:style>
  <w:style w:type="paragraph" w:customStyle="1" w:styleId="Contents2">
    <w:name w:val="Contents 2"/>
    <w:basedOn w:val="Standard"/>
    <w:autoRedefine/>
    <w:qFormat/>
    <w:rsid w:val="006064E5"/>
    <w:pPr>
      <w:tabs>
        <w:tab w:val="right" w:pos="9345"/>
      </w:tabs>
      <w:autoSpaceDN/>
      <w:spacing w:line="360" w:lineRule="auto"/>
      <w:jc w:val="both"/>
      <w:textAlignment w:val="auto"/>
    </w:pPr>
    <w:rPr>
      <w:rFonts w:eastAsia="Calibri" w:cs="Times New Roman"/>
      <w:kern w:val="0"/>
      <w:szCs w:val="28"/>
      <w:lang w:val="en-US" w:eastAsia="en-US"/>
    </w:rPr>
  </w:style>
  <w:style w:type="paragraph" w:customStyle="1" w:styleId="msonormal0">
    <w:name w:val="msonormal"/>
    <w:basedOn w:val="Standard"/>
    <w:qFormat/>
    <w:rsid w:val="006064E5"/>
    <w:pPr>
      <w:suppressAutoHyphens w:val="0"/>
      <w:autoSpaceDN/>
      <w:spacing w:before="280" w:after="280"/>
      <w:textAlignment w:val="auto"/>
    </w:pPr>
    <w:rPr>
      <w:rFonts w:eastAsia="Times New Roman" w:cs="Times New Roman"/>
      <w:kern w:val="0"/>
      <w:lang w:val="en-US" w:eastAsia="ru-RU" w:bidi="ar-SA"/>
    </w:rPr>
  </w:style>
  <w:style w:type="paragraph" w:customStyle="1" w:styleId="1f2">
    <w:name w:val="Обычный (веб)1"/>
    <w:basedOn w:val="Standard"/>
    <w:qFormat/>
    <w:rsid w:val="006064E5"/>
    <w:pPr>
      <w:autoSpaceDN/>
      <w:spacing w:before="100" w:after="119"/>
      <w:textAlignment w:val="auto"/>
    </w:pPr>
    <w:rPr>
      <w:rFonts w:eastAsia="SimSun" w:cs="Mangal"/>
      <w:kern w:val="2"/>
      <w:lang w:val="en-US"/>
    </w:rPr>
  </w:style>
  <w:style w:type="paragraph" w:customStyle="1" w:styleId="afff3">
    <w:name w:val="Заголовок таблицы"/>
    <w:basedOn w:val="afff1"/>
    <w:qFormat/>
    <w:rsid w:val="006064E5"/>
    <w:pPr>
      <w:spacing w:after="0" w:line="240" w:lineRule="auto"/>
      <w:jc w:val="center"/>
      <w:textAlignment w:val="baseline"/>
    </w:pPr>
    <w:rPr>
      <w:b/>
      <w:bCs/>
      <w:szCs w:val="24"/>
    </w:rPr>
  </w:style>
  <w:style w:type="paragraph" w:customStyle="1" w:styleId="1f3">
    <w:name w:val="Нижний колонтитул1"/>
    <w:basedOn w:val="Standard"/>
    <w:qFormat/>
    <w:rsid w:val="006064E5"/>
    <w:pPr>
      <w:tabs>
        <w:tab w:val="center" w:pos="4677"/>
        <w:tab w:val="right" w:pos="9355"/>
      </w:tabs>
      <w:suppressAutoHyphens w:val="0"/>
      <w:autoSpaceDN/>
      <w:textAlignment w:val="auto"/>
    </w:pPr>
    <w:rPr>
      <w:rFonts w:eastAsia="SimSun" w:cs="Mangal"/>
      <w:kern w:val="2"/>
      <w:lang w:val="en-US"/>
    </w:rPr>
  </w:style>
  <w:style w:type="paragraph" w:customStyle="1" w:styleId="1f4">
    <w:name w:val="Подзаголовок1"/>
    <w:basedOn w:val="Standard"/>
    <w:next w:val="Standard"/>
    <w:uiPriority w:val="11"/>
    <w:qFormat/>
    <w:rsid w:val="006064E5"/>
    <w:pPr>
      <w:suppressAutoHyphens w:val="0"/>
      <w:autoSpaceDN/>
      <w:spacing w:line="360" w:lineRule="auto"/>
      <w:ind w:firstLine="709"/>
      <w:jc w:val="both"/>
      <w:textAlignment w:val="auto"/>
    </w:pPr>
    <w:rPr>
      <w:rFonts w:eastAsia="Times New Roman" w:cs="Mangal"/>
      <w:color w:val="5A5A5A"/>
      <w:spacing w:val="15"/>
      <w:kern w:val="2"/>
      <w:szCs w:val="20"/>
      <w:lang w:val="en-US"/>
    </w:rPr>
  </w:style>
  <w:style w:type="paragraph" w:customStyle="1" w:styleId="xl65">
    <w:name w:val="xl65"/>
    <w:basedOn w:val="Standard"/>
    <w:qFormat/>
    <w:rsid w:val="006064E5"/>
    <w:pPr>
      <w:pBdr>
        <w:top w:val="single" w:sz="4" w:space="0" w:color="000000"/>
        <w:left w:val="single" w:sz="4" w:space="0" w:color="000000"/>
        <w:bottom w:val="single" w:sz="4" w:space="0" w:color="000000"/>
        <w:right w:val="single" w:sz="4" w:space="0" w:color="000000"/>
      </w:pBdr>
      <w:suppressAutoHyphens w:val="0"/>
      <w:autoSpaceDN/>
      <w:spacing w:before="280" w:after="280"/>
      <w:jc w:val="center"/>
      <w:textAlignment w:val="auto"/>
    </w:pPr>
    <w:rPr>
      <w:rFonts w:eastAsia="Times New Roman" w:cs="Times New Roman"/>
      <w:kern w:val="0"/>
      <w:lang w:val="en-US" w:eastAsia="ru-RU" w:bidi="ar-SA"/>
    </w:rPr>
  </w:style>
  <w:style w:type="paragraph" w:customStyle="1" w:styleId="xl66">
    <w:name w:val="xl66"/>
    <w:basedOn w:val="Standard"/>
    <w:qFormat/>
    <w:rsid w:val="006064E5"/>
    <w:pPr>
      <w:pBdr>
        <w:top w:val="single" w:sz="4" w:space="0" w:color="000000"/>
        <w:left w:val="single" w:sz="4" w:space="0" w:color="000000"/>
        <w:bottom w:val="single" w:sz="4" w:space="0" w:color="000000"/>
        <w:right w:val="single" w:sz="4" w:space="0" w:color="000000"/>
      </w:pBdr>
      <w:suppressAutoHyphens w:val="0"/>
      <w:autoSpaceDN/>
      <w:spacing w:before="280" w:after="280"/>
      <w:jc w:val="center"/>
      <w:textAlignment w:val="auto"/>
    </w:pPr>
    <w:rPr>
      <w:rFonts w:eastAsia="Times New Roman" w:cs="Times New Roman"/>
      <w:kern w:val="0"/>
      <w:lang w:val="en-US" w:eastAsia="ru-RU" w:bidi="ar-SA"/>
    </w:rPr>
  </w:style>
  <w:style w:type="paragraph" w:customStyle="1" w:styleId="xl67">
    <w:name w:val="xl67"/>
    <w:basedOn w:val="Standard"/>
    <w:qFormat/>
    <w:rsid w:val="006064E5"/>
    <w:pPr>
      <w:pBdr>
        <w:top w:val="single" w:sz="4" w:space="0" w:color="000000"/>
        <w:left w:val="single" w:sz="4" w:space="0" w:color="000000"/>
        <w:bottom w:val="single" w:sz="4" w:space="0" w:color="000000"/>
        <w:right w:val="single" w:sz="4" w:space="0" w:color="000000"/>
      </w:pBdr>
      <w:suppressAutoHyphens w:val="0"/>
      <w:autoSpaceDN/>
      <w:spacing w:before="280" w:after="280"/>
      <w:jc w:val="center"/>
      <w:textAlignment w:val="auto"/>
    </w:pPr>
    <w:rPr>
      <w:rFonts w:eastAsia="Times New Roman" w:cs="Times New Roman"/>
      <w:kern w:val="0"/>
      <w:lang w:val="en-US" w:eastAsia="ru-RU" w:bidi="ar-SA"/>
    </w:rPr>
  </w:style>
  <w:style w:type="paragraph" w:customStyle="1" w:styleId="xl68">
    <w:name w:val="xl68"/>
    <w:basedOn w:val="Standard"/>
    <w:qFormat/>
    <w:rsid w:val="006064E5"/>
    <w:pPr>
      <w:pBdr>
        <w:top w:val="single" w:sz="4" w:space="0" w:color="000000"/>
        <w:left w:val="single" w:sz="4" w:space="0" w:color="000000"/>
        <w:bottom w:val="single" w:sz="4" w:space="0" w:color="000000"/>
        <w:right w:val="single" w:sz="4" w:space="0" w:color="000000"/>
      </w:pBdr>
      <w:suppressAutoHyphens w:val="0"/>
      <w:autoSpaceDN/>
      <w:spacing w:before="280" w:after="280"/>
      <w:jc w:val="center"/>
      <w:textAlignment w:val="auto"/>
    </w:pPr>
    <w:rPr>
      <w:rFonts w:eastAsia="Times New Roman" w:cs="Times New Roman"/>
      <w:kern w:val="0"/>
      <w:lang w:val="en-US" w:eastAsia="ru-RU" w:bidi="ar-SA"/>
    </w:rPr>
  </w:style>
  <w:style w:type="paragraph" w:customStyle="1" w:styleId="xl69">
    <w:name w:val="xl69"/>
    <w:basedOn w:val="Standard"/>
    <w:qFormat/>
    <w:rsid w:val="006064E5"/>
    <w:pPr>
      <w:pBdr>
        <w:top w:val="single" w:sz="4" w:space="0" w:color="000000"/>
        <w:left w:val="single" w:sz="4" w:space="0" w:color="000000"/>
        <w:bottom w:val="single" w:sz="4" w:space="0" w:color="000000"/>
        <w:right w:val="single" w:sz="4" w:space="0" w:color="000000"/>
      </w:pBdr>
      <w:suppressAutoHyphens w:val="0"/>
      <w:autoSpaceDN/>
      <w:spacing w:before="280" w:after="280"/>
      <w:jc w:val="center"/>
      <w:textAlignment w:val="auto"/>
    </w:pPr>
    <w:rPr>
      <w:rFonts w:eastAsia="Times New Roman" w:cs="Times New Roman"/>
      <w:kern w:val="0"/>
      <w:lang w:val="en-US" w:eastAsia="ru-RU" w:bidi="ar-SA"/>
    </w:rPr>
  </w:style>
  <w:style w:type="paragraph" w:customStyle="1" w:styleId="xl70">
    <w:name w:val="xl70"/>
    <w:basedOn w:val="Standard"/>
    <w:qFormat/>
    <w:rsid w:val="006064E5"/>
    <w:pPr>
      <w:suppressAutoHyphens w:val="0"/>
      <w:autoSpaceDN/>
      <w:spacing w:before="280" w:after="280"/>
      <w:jc w:val="center"/>
      <w:textAlignment w:val="auto"/>
    </w:pPr>
    <w:rPr>
      <w:rFonts w:eastAsia="Times New Roman" w:cs="Times New Roman"/>
      <w:kern w:val="0"/>
      <w:lang w:val="en-US" w:eastAsia="ru-RU" w:bidi="ar-SA"/>
    </w:rPr>
  </w:style>
  <w:style w:type="paragraph" w:customStyle="1" w:styleId="xl71">
    <w:name w:val="xl71"/>
    <w:basedOn w:val="Standard"/>
    <w:qFormat/>
    <w:rsid w:val="006064E5"/>
    <w:pPr>
      <w:suppressAutoHyphens w:val="0"/>
      <w:autoSpaceDN/>
      <w:spacing w:before="280" w:after="280"/>
      <w:jc w:val="center"/>
      <w:textAlignment w:val="auto"/>
    </w:pPr>
    <w:rPr>
      <w:rFonts w:eastAsia="Times New Roman" w:cs="Times New Roman"/>
      <w:kern w:val="0"/>
      <w:lang w:val="en-US" w:eastAsia="ru-RU" w:bidi="ar-SA"/>
    </w:rPr>
  </w:style>
  <w:style w:type="paragraph" w:customStyle="1" w:styleId="xl72">
    <w:name w:val="xl72"/>
    <w:basedOn w:val="Standard"/>
    <w:qFormat/>
    <w:rsid w:val="006064E5"/>
    <w:pPr>
      <w:pBdr>
        <w:top w:val="single" w:sz="4" w:space="0" w:color="000000"/>
        <w:left w:val="single" w:sz="4" w:space="0" w:color="000000"/>
        <w:bottom w:val="single" w:sz="4" w:space="0" w:color="000000"/>
        <w:right w:val="single" w:sz="4" w:space="0" w:color="000000"/>
      </w:pBdr>
      <w:suppressAutoHyphens w:val="0"/>
      <w:autoSpaceDN/>
      <w:spacing w:before="280" w:after="280"/>
      <w:jc w:val="center"/>
      <w:textAlignment w:val="auto"/>
    </w:pPr>
    <w:rPr>
      <w:rFonts w:eastAsia="Times New Roman" w:cs="Times New Roman"/>
      <w:kern w:val="0"/>
      <w:lang w:val="en-US" w:eastAsia="ru-RU" w:bidi="ar-SA"/>
    </w:rPr>
  </w:style>
  <w:style w:type="paragraph" w:customStyle="1" w:styleId="xl73">
    <w:name w:val="xl73"/>
    <w:basedOn w:val="Standard"/>
    <w:qFormat/>
    <w:rsid w:val="006064E5"/>
    <w:pPr>
      <w:pBdr>
        <w:top w:val="single" w:sz="4" w:space="0" w:color="000000"/>
        <w:left w:val="single" w:sz="4" w:space="0" w:color="000000"/>
        <w:bottom w:val="single" w:sz="4" w:space="0" w:color="000000"/>
        <w:right w:val="single" w:sz="4" w:space="0" w:color="000000"/>
      </w:pBdr>
      <w:suppressAutoHyphens w:val="0"/>
      <w:autoSpaceDN/>
      <w:spacing w:before="280" w:after="280"/>
      <w:jc w:val="center"/>
      <w:textAlignment w:val="auto"/>
    </w:pPr>
    <w:rPr>
      <w:rFonts w:eastAsia="Times New Roman" w:cs="Times New Roman"/>
      <w:b/>
      <w:bCs/>
      <w:kern w:val="0"/>
      <w:lang w:val="en-US" w:eastAsia="ru-RU" w:bidi="ar-SA"/>
    </w:rPr>
  </w:style>
  <w:style w:type="paragraph" w:customStyle="1" w:styleId="xl74">
    <w:name w:val="xl74"/>
    <w:basedOn w:val="Standard"/>
    <w:qFormat/>
    <w:rsid w:val="006064E5"/>
    <w:pPr>
      <w:pBdr>
        <w:top w:val="single" w:sz="4" w:space="0" w:color="000000"/>
        <w:left w:val="single" w:sz="4" w:space="0" w:color="000000"/>
        <w:bottom w:val="single" w:sz="4" w:space="0" w:color="000000"/>
        <w:right w:val="single" w:sz="4" w:space="0" w:color="000000"/>
      </w:pBdr>
      <w:shd w:val="clear" w:color="auto" w:fill="FFFFFF"/>
      <w:suppressAutoHyphens w:val="0"/>
      <w:autoSpaceDN/>
      <w:spacing w:before="280" w:after="280"/>
      <w:jc w:val="center"/>
      <w:textAlignment w:val="auto"/>
    </w:pPr>
    <w:rPr>
      <w:rFonts w:eastAsia="Times New Roman" w:cs="Times New Roman"/>
      <w:kern w:val="0"/>
      <w:lang w:val="en-US" w:eastAsia="ru-RU" w:bidi="ar-SA"/>
    </w:rPr>
  </w:style>
  <w:style w:type="paragraph" w:customStyle="1" w:styleId="xl75">
    <w:name w:val="xl75"/>
    <w:basedOn w:val="Standard"/>
    <w:qFormat/>
    <w:rsid w:val="006064E5"/>
    <w:pPr>
      <w:pBdr>
        <w:top w:val="single" w:sz="4" w:space="0" w:color="000000"/>
        <w:left w:val="single" w:sz="4" w:space="0" w:color="000000"/>
        <w:bottom w:val="single" w:sz="4" w:space="0" w:color="000000"/>
        <w:right w:val="single" w:sz="4" w:space="0" w:color="000000"/>
      </w:pBdr>
      <w:suppressAutoHyphens w:val="0"/>
      <w:autoSpaceDN/>
      <w:spacing w:before="280" w:after="280"/>
      <w:jc w:val="center"/>
      <w:textAlignment w:val="auto"/>
    </w:pPr>
    <w:rPr>
      <w:rFonts w:eastAsia="Times New Roman" w:cs="Times New Roman"/>
      <w:b/>
      <w:bCs/>
      <w:kern w:val="0"/>
      <w:lang w:val="en-US" w:eastAsia="ru-RU" w:bidi="ar-SA"/>
    </w:rPr>
  </w:style>
  <w:style w:type="paragraph" w:customStyle="1" w:styleId="xl76">
    <w:name w:val="xl76"/>
    <w:basedOn w:val="Standard"/>
    <w:qFormat/>
    <w:rsid w:val="006064E5"/>
    <w:pPr>
      <w:suppressAutoHyphens w:val="0"/>
      <w:autoSpaceDN/>
      <w:spacing w:before="280" w:after="280"/>
      <w:jc w:val="center"/>
      <w:textAlignment w:val="auto"/>
    </w:pPr>
    <w:rPr>
      <w:rFonts w:eastAsia="Times New Roman" w:cs="Times New Roman"/>
      <w:b/>
      <w:bCs/>
      <w:kern w:val="0"/>
      <w:lang w:val="en-US" w:eastAsia="ru-RU" w:bidi="ar-SA"/>
    </w:rPr>
  </w:style>
  <w:style w:type="paragraph" w:customStyle="1" w:styleId="xl77">
    <w:name w:val="xl77"/>
    <w:basedOn w:val="Standard"/>
    <w:qFormat/>
    <w:rsid w:val="006064E5"/>
    <w:pPr>
      <w:suppressAutoHyphens w:val="0"/>
      <w:autoSpaceDN/>
      <w:spacing w:before="280" w:after="280"/>
      <w:jc w:val="center"/>
      <w:textAlignment w:val="auto"/>
    </w:pPr>
    <w:rPr>
      <w:rFonts w:eastAsia="Times New Roman" w:cs="Times New Roman"/>
      <w:b/>
      <w:bCs/>
      <w:kern w:val="0"/>
      <w:lang w:val="en-US" w:eastAsia="ru-RU" w:bidi="ar-SA"/>
    </w:rPr>
  </w:style>
  <w:style w:type="paragraph" w:customStyle="1" w:styleId="xl78">
    <w:name w:val="xl78"/>
    <w:basedOn w:val="Standard"/>
    <w:qFormat/>
    <w:rsid w:val="006064E5"/>
    <w:pPr>
      <w:pBdr>
        <w:top w:val="single" w:sz="4" w:space="0" w:color="000000"/>
        <w:left w:val="single" w:sz="4" w:space="0" w:color="000000"/>
        <w:bottom w:val="single" w:sz="4" w:space="0" w:color="000000"/>
        <w:right w:val="single" w:sz="4" w:space="0" w:color="000000"/>
      </w:pBdr>
      <w:suppressAutoHyphens w:val="0"/>
      <w:autoSpaceDN/>
      <w:spacing w:before="280" w:after="280"/>
      <w:jc w:val="center"/>
      <w:textAlignment w:val="auto"/>
    </w:pPr>
    <w:rPr>
      <w:rFonts w:eastAsia="Times New Roman" w:cs="Times New Roman"/>
      <w:b/>
      <w:bCs/>
      <w:kern w:val="0"/>
      <w:lang w:val="en-US" w:eastAsia="ru-RU" w:bidi="ar-SA"/>
    </w:rPr>
  </w:style>
  <w:style w:type="paragraph" w:customStyle="1" w:styleId="xl79">
    <w:name w:val="xl79"/>
    <w:basedOn w:val="Standard"/>
    <w:qFormat/>
    <w:rsid w:val="006064E5"/>
    <w:pPr>
      <w:pBdr>
        <w:top w:val="single" w:sz="4" w:space="0" w:color="000000"/>
        <w:left w:val="single" w:sz="4" w:space="0" w:color="000000"/>
        <w:bottom w:val="single" w:sz="4" w:space="0" w:color="000000"/>
        <w:right w:val="single" w:sz="4" w:space="0" w:color="000000"/>
      </w:pBdr>
      <w:suppressAutoHyphens w:val="0"/>
      <w:autoSpaceDN/>
      <w:spacing w:before="280" w:after="280"/>
      <w:jc w:val="center"/>
      <w:textAlignment w:val="auto"/>
    </w:pPr>
    <w:rPr>
      <w:rFonts w:eastAsia="Times New Roman" w:cs="Times New Roman"/>
      <w:b/>
      <w:bCs/>
      <w:kern w:val="0"/>
      <w:lang w:val="en-US" w:eastAsia="ru-RU" w:bidi="ar-SA"/>
    </w:rPr>
  </w:style>
  <w:style w:type="paragraph" w:customStyle="1" w:styleId="xl80">
    <w:name w:val="xl80"/>
    <w:basedOn w:val="Standard"/>
    <w:qFormat/>
    <w:rsid w:val="006064E5"/>
    <w:pPr>
      <w:pBdr>
        <w:top w:val="single" w:sz="4" w:space="0" w:color="000000"/>
        <w:left w:val="single" w:sz="4" w:space="0" w:color="000000"/>
        <w:bottom w:val="single" w:sz="4" w:space="0" w:color="000000"/>
        <w:right w:val="single" w:sz="4" w:space="0" w:color="000000"/>
      </w:pBdr>
      <w:suppressAutoHyphens w:val="0"/>
      <w:autoSpaceDN/>
      <w:spacing w:before="280" w:after="280"/>
      <w:jc w:val="center"/>
      <w:textAlignment w:val="auto"/>
    </w:pPr>
    <w:rPr>
      <w:rFonts w:eastAsia="Times New Roman" w:cs="Times New Roman"/>
      <w:b/>
      <w:bCs/>
      <w:kern w:val="0"/>
      <w:lang w:val="en-US" w:eastAsia="ru-RU" w:bidi="ar-SA"/>
    </w:rPr>
  </w:style>
  <w:style w:type="paragraph" w:customStyle="1" w:styleId="xl81">
    <w:name w:val="xl81"/>
    <w:basedOn w:val="Standard"/>
    <w:qFormat/>
    <w:rsid w:val="006064E5"/>
    <w:pPr>
      <w:pBdr>
        <w:top w:val="single" w:sz="4" w:space="0" w:color="000000"/>
        <w:left w:val="single" w:sz="4" w:space="0" w:color="000000"/>
        <w:bottom w:val="single" w:sz="4" w:space="0" w:color="000000"/>
        <w:right w:val="single" w:sz="4" w:space="0" w:color="000000"/>
      </w:pBdr>
      <w:suppressAutoHyphens w:val="0"/>
      <w:autoSpaceDN/>
      <w:spacing w:before="280" w:after="280"/>
      <w:jc w:val="center"/>
      <w:textAlignment w:val="auto"/>
    </w:pPr>
    <w:rPr>
      <w:rFonts w:eastAsia="Times New Roman" w:cs="Times New Roman"/>
      <w:kern w:val="0"/>
      <w:lang w:val="en-US" w:eastAsia="ru-RU" w:bidi="ar-SA"/>
    </w:rPr>
  </w:style>
  <w:style w:type="paragraph" w:customStyle="1" w:styleId="xl82">
    <w:name w:val="xl82"/>
    <w:basedOn w:val="Standard"/>
    <w:qFormat/>
    <w:rsid w:val="006064E5"/>
    <w:pPr>
      <w:suppressAutoHyphens w:val="0"/>
      <w:autoSpaceDN/>
      <w:spacing w:before="280" w:after="280"/>
      <w:jc w:val="center"/>
      <w:textAlignment w:val="auto"/>
    </w:pPr>
    <w:rPr>
      <w:rFonts w:eastAsia="Times New Roman" w:cs="Times New Roman"/>
      <w:kern w:val="0"/>
      <w:lang w:val="en-US" w:eastAsia="ru-RU" w:bidi="ar-SA"/>
    </w:rPr>
  </w:style>
  <w:style w:type="paragraph" w:customStyle="1" w:styleId="xl83">
    <w:name w:val="xl83"/>
    <w:basedOn w:val="Standard"/>
    <w:qFormat/>
    <w:rsid w:val="006064E5"/>
    <w:pPr>
      <w:suppressAutoHyphens w:val="0"/>
      <w:autoSpaceDN/>
      <w:spacing w:before="280" w:after="280"/>
      <w:jc w:val="center"/>
      <w:textAlignment w:val="auto"/>
    </w:pPr>
    <w:rPr>
      <w:rFonts w:eastAsia="Times New Roman" w:cs="Times New Roman"/>
      <w:kern w:val="0"/>
      <w:lang w:val="en-US" w:eastAsia="ru-RU" w:bidi="ar-SA"/>
    </w:rPr>
  </w:style>
  <w:style w:type="paragraph" w:customStyle="1" w:styleId="xl84">
    <w:name w:val="xl84"/>
    <w:basedOn w:val="Standard"/>
    <w:qFormat/>
    <w:rsid w:val="006064E5"/>
    <w:pPr>
      <w:suppressAutoHyphens w:val="0"/>
      <w:autoSpaceDN/>
      <w:spacing w:before="280" w:after="280"/>
      <w:jc w:val="center"/>
      <w:textAlignment w:val="auto"/>
    </w:pPr>
    <w:rPr>
      <w:rFonts w:eastAsia="Times New Roman" w:cs="Times New Roman"/>
      <w:kern w:val="0"/>
      <w:lang w:val="en-US" w:eastAsia="ru-RU" w:bidi="ar-SA"/>
    </w:rPr>
  </w:style>
  <w:style w:type="paragraph" w:customStyle="1" w:styleId="xl85">
    <w:name w:val="xl85"/>
    <w:basedOn w:val="Standard"/>
    <w:qFormat/>
    <w:rsid w:val="006064E5"/>
    <w:pPr>
      <w:suppressAutoHyphens w:val="0"/>
      <w:autoSpaceDN/>
      <w:spacing w:before="280" w:after="280"/>
      <w:jc w:val="center"/>
      <w:textAlignment w:val="auto"/>
    </w:pPr>
    <w:rPr>
      <w:rFonts w:eastAsia="Times New Roman" w:cs="Times New Roman"/>
      <w:kern w:val="0"/>
      <w:lang w:val="en-US" w:eastAsia="ru-RU" w:bidi="ar-SA"/>
    </w:rPr>
  </w:style>
  <w:style w:type="paragraph" w:customStyle="1" w:styleId="212">
    <w:name w:val="Основной текст с отступом 21"/>
    <w:basedOn w:val="Standard"/>
    <w:qFormat/>
    <w:rsid w:val="006064E5"/>
    <w:pPr>
      <w:autoSpaceDN/>
      <w:ind w:firstLine="709"/>
      <w:textAlignment w:val="auto"/>
    </w:pPr>
    <w:rPr>
      <w:rFonts w:eastAsia="Times New Roman" w:cs="Times New Roman"/>
      <w:kern w:val="0"/>
      <w:szCs w:val="20"/>
      <w:lang w:val="en-US" w:bidi="ar-SA"/>
    </w:rPr>
  </w:style>
  <w:style w:type="paragraph" w:customStyle="1" w:styleId="Unnumberedlist">
    <w:name w:val="Unnumbered list"/>
    <w:basedOn w:val="Standard"/>
    <w:qFormat/>
    <w:rsid w:val="006064E5"/>
    <w:pPr>
      <w:tabs>
        <w:tab w:val="left" w:pos="1928"/>
      </w:tabs>
      <w:autoSpaceDN/>
      <w:spacing w:before="60" w:after="60"/>
      <w:ind w:left="964" w:hanging="284"/>
      <w:jc w:val="both"/>
      <w:textAlignment w:val="auto"/>
    </w:pPr>
    <w:rPr>
      <w:rFonts w:ascii="Arial" w:eastAsia="Times New Roman" w:hAnsi="Arial" w:cs="Mangal"/>
      <w:kern w:val="0"/>
      <w:sz w:val="20"/>
      <w:szCs w:val="20"/>
      <w:lang w:val="en-US" w:bidi="ar-SA"/>
    </w:rPr>
  </w:style>
  <w:style w:type="paragraph" w:customStyle="1" w:styleId="formattext">
    <w:name w:val="formattext"/>
    <w:basedOn w:val="Standard"/>
    <w:qFormat/>
    <w:rsid w:val="006064E5"/>
    <w:pPr>
      <w:suppressAutoHyphens w:val="0"/>
      <w:autoSpaceDN/>
      <w:spacing w:before="280" w:after="280"/>
      <w:textAlignment w:val="auto"/>
    </w:pPr>
    <w:rPr>
      <w:rFonts w:eastAsia="Times New Roman" w:cs="Times New Roman"/>
      <w:kern w:val="0"/>
      <w:lang w:val="en-US" w:eastAsia="ru-RU" w:bidi="ar-SA"/>
    </w:rPr>
  </w:style>
  <w:style w:type="paragraph" w:customStyle="1" w:styleId="afff4">
    <w:name w:val="Подпись к картинке"/>
    <w:basedOn w:val="Standard"/>
    <w:qFormat/>
    <w:rsid w:val="006064E5"/>
    <w:pPr>
      <w:widowControl w:val="0"/>
      <w:shd w:val="clear" w:color="auto" w:fill="FFFFFF"/>
      <w:autoSpaceDN/>
      <w:jc w:val="center"/>
      <w:textAlignment w:val="auto"/>
    </w:pPr>
    <w:rPr>
      <w:rFonts w:eastAsia="Times New Roman" w:cs="Times New Roman"/>
      <w:b/>
      <w:bCs/>
      <w:kern w:val="0"/>
      <w:sz w:val="22"/>
      <w:szCs w:val="22"/>
      <w:lang w:val="en-US" w:eastAsia="en-US" w:bidi="ar-SA"/>
    </w:rPr>
  </w:style>
  <w:style w:type="paragraph" w:customStyle="1" w:styleId="29">
    <w:name w:val="Подпись к картинке (2)"/>
    <w:basedOn w:val="Standard"/>
    <w:qFormat/>
    <w:rsid w:val="006064E5"/>
    <w:pPr>
      <w:widowControl w:val="0"/>
      <w:shd w:val="clear" w:color="auto" w:fill="FFFFFF"/>
      <w:autoSpaceDN/>
      <w:spacing w:line="264" w:lineRule="exact"/>
      <w:textAlignment w:val="auto"/>
    </w:pPr>
    <w:rPr>
      <w:rFonts w:eastAsia="Times New Roman" w:cs="Times New Roman"/>
      <w:kern w:val="0"/>
      <w:sz w:val="22"/>
      <w:szCs w:val="22"/>
      <w:lang w:val="en-US" w:eastAsia="en-US" w:bidi="ar-SA"/>
    </w:rPr>
  </w:style>
  <w:style w:type="paragraph" w:styleId="afff5">
    <w:name w:val="Subtitle"/>
    <w:basedOn w:val="Standard"/>
    <w:next w:val="Standard"/>
    <w:link w:val="32"/>
    <w:qFormat/>
    <w:rsid w:val="006064E5"/>
    <w:pPr>
      <w:suppressAutoHyphens w:val="0"/>
      <w:autoSpaceDN/>
      <w:spacing w:after="160" w:line="360" w:lineRule="auto"/>
      <w:ind w:firstLine="709"/>
      <w:jc w:val="both"/>
      <w:textAlignment w:val="auto"/>
    </w:pPr>
    <w:rPr>
      <w:rFonts w:ascii="Calibri" w:eastAsia="Calibri" w:hAnsi="Calibri" w:cs="Mangal"/>
      <w:color w:val="5A5A5A"/>
      <w:spacing w:val="15"/>
      <w:kern w:val="2"/>
      <w:sz w:val="22"/>
      <w:szCs w:val="20"/>
      <w:lang w:val="en-US"/>
    </w:rPr>
  </w:style>
  <w:style w:type="character" w:customStyle="1" w:styleId="32">
    <w:name w:val="Подзаголовок Знак3"/>
    <w:basedOn w:val="a2"/>
    <w:link w:val="afff5"/>
    <w:rsid w:val="006064E5"/>
    <w:rPr>
      <w:rFonts w:ascii="Calibri" w:eastAsia="Calibri" w:hAnsi="Calibri" w:cs="Mangal"/>
      <w:color w:val="5A5A5A"/>
      <w:spacing w:val="15"/>
      <w:kern w:val="2"/>
      <w:szCs w:val="20"/>
      <w:lang w:eastAsia="zh-CN" w:bidi="hi-IN"/>
    </w:rPr>
  </w:style>
  <w:style w:type="paragraph" w:styleId="afff6">
    <w:name w:val="Balloon Text"/>
    <w:basedOn w:val="Standard"/>
    <w:link w:val="2a"/>
    <w:uiPriority w:val="99"/>
    <w:semiHidden/>
    <w:unhideWhenUsed/>
    <w:qFormat/>
    <w:rsid w:val="006064E5"/>
    <w:pPr>
      <w:autoSpaceDN/>
      <w:textAlignment w:val="auto"/>
    </w:pPr>
    <w:rPr>
      <w:rFonts w:ascii="Segoe UI" w:eastAsia="Calibri" w:hAnsi="Segoe UI" w:cs="Segoe UI"/>
      <w:kern w:val="0"/>
      <w:sz w:val="18"/>
      <w:szCs w:val="18"/>
      <w:lang w:val="en-US" w:eastAsia="en-US" w:bidi="ar-SA"/>
    </w:rPr>
  </w:style>
  <w:style w:type="character" w:customStyle="1" w:styleId="2a">
    <w:name w:val="Текст выноски Знак2"/>
    <w:basedOn w:val="a2"/>
    <w:link w:val="afff6"/>
    <w:uiPriority w:val="99"/>
    <w:semiHidden/>
    <w:rsid w:val="006064E5"/>
    <w:rPr>
      <w:rFonts w:ascii="Segoe UI" w:eastAsia="Calibri" w:hAnsi="Segoe UI" w:cs="Segoe UI"/>
      <w:sz w:val="18"/>
      <w:szCs w:val="18"/>
    </w:rPr>
  </w:style>
  <w:style w:type="paragraph" w:styleId="afff7">
    <w:name w:val="Document Map"/>
    <w:basedOn w:val="Standard"/>
    <w:link w:val="2b"/>
    <w:uiPriority w:val="99"/>
    <w:semiHidden/>
    <w:unhideWhenUsed/>
    <w:qFormat/>
    <w:rsid w:val="006064E5"/>
    <w:pPr>
      <w:suppressAutoHyphens w:val="0"/>
      <w:autoSpaceDN/>
      <w:ind w:firstLine="709"/>
      <w:jc w:val="both"/>
      <w:textAlignment w:val="auto"/>
    </w:pPr>
    <w:rPr>
      <w:rFonts w:ascii="Tahoma" w:eastAsia="SimSun" w:hAnsi="Tahoma" w:cs="Mangal"/>
      <w:kern w:val="2"/>
      <w:sz w:val="16"/>
      <w:szCs w:val="14"/>
      <w:lang w:val="en-US"/>
    </w:rPr>
  </w:style>
  <w:style w:type="character" w:customStyle="1" w:styleId="2b">
    <w:name w:val="Схема документа Знак2"/>
    <w:basedOn w:val="a2"/>
    <w:link w:val="afff7"/>
    <w:uiPriority w:val="99"/>
    <w:semiHidden/>
    <w:rsid w:val="006064E5"/>
    <w:rPr>
      <w:rFonts w:ascii="Tahoma" w:eastAsia="SimSun" w:hAnsi="Tahoma" w:cs="Mangal"/>
      <w:kern w:val="2"/>
      <w:sz w:val="16"/>
      <w:szCs w:val="14"/>
      <w:lang w:eastAsia="zh-CN" w:bidi="hi-IN"/>
    </w:rPr>
  </w:style>
  <w:style w:type="paragraph" w:styleId="1f5">
    <w:name w:val="index 1"/>
    <w:basedOn w:val="a"/>
    <w:next w:val="a"/>
    <w:autoRedefine/>
    <w:uiPriority w:val="99"/>
    <w:semiHidden/>
    <w:unhideWhenUsed/>
    <w:qFormat/>
    <w:rsid w:val="006064E5"/>
    <w:pPr>
      <w:widowControl w:val="0"/>
      <w:spacing w:after="0" w:line="240" w:lineRule="auto"/>
      <w:ind w:left="220" w:hanging="220"/>
    </w:pPr>
    <w:rPr>
      <w:rFonts w:ascii="Calibri" w:eastAsia="Calibri" w:hAnsi="Calibri" w:cs="Tahoma"/>
      <w:lang w:val="ru-RU"/>
    </w:rPr>
  </w:style>
  <w:style w:type="paragraph" w:styleId="afff8">
    <w:name w:val="index heading"/>
    <w:basedOn w:val="Standard"/>
    <w:unhideWhenUsed/>
    <w:qFormat/>
    <w:rsid w:val="006064E5"/>
    <w:pPr>
      <w:suppressLineNumbers/>
      <w:suppressAutoHyphens w:val="0"/>
      <w:autoSpaceDN/>
      <w:spacing w:line="360" w:lineRule="auto"/>
      <w:ind w:firstLine="709"/>
      <w:jc w:val="both"/>
      <w:textAlignment w:val="auto"/>
    </w:pPr>
    <w:rPr>
      <w:rFonts w:eastAsia="SimSun" w:cs="Mangal"/>
      <w:kern w:val="2"/>
      <w:szCs w:val="28"/>
      <w:lang w:val="en-US"/>
    </w:rPr>
  </w:style>
  <w:style w:type="paragraph" w:customStyle="1" w:styleId="732">
    <w:name w:val="ГОСТ 7.32"/>
    <w:basedOn w:val="Standard"/>
    <w:qFormat/>
    <w:rsid w:val="006064E5"/>
    <w:pPr>
      <w:autoSpaceDN/>
      <w:textAlignment w:val="auto"/>
    </w:pPr>
    <w:rPr>
      <w:rFonts w:eastAsia="Calibri" w:cs="Mangal"/>
      <w:kern w:val="2"/>
      <w:lang w:val="en-US" w:eastAsia="en-US"/>
    </w:rPr>
  </w:style>
  <w:style w:type="paragraph" w:styleId="2c">
    <w:name w:val="toc 2"/>
    <w:basedOn w:val="a"/>
    <w:autoRedefine/>
    <w:uiPriority w:val="39"/>
    <w:qFormat/>
    <w:rsid w:val="006064E5"/>
    <w:pPr>
      <w:tabs>
        <w:tab w:val="right" w:pos="9345"/>
      </w:tabs>
      <w:spacing w:after="0" w:line="360" w:lineRule="auto"/>
      <w:jc w:val="both"/>
    </w:pPr>
    <w:rPr>
      <w:rFonts w:ascii="Times New Roman" w:eastAsiaTheme="minorEastAsia" w:hAnsi="Times New Roman" w:cs="Times New Roman"/>
      <w:sz w:val="24"/>
      <w:lang w:val="ru-RU" w:eastAsia="ru-RU"/>
    </w:rPr>
  </w:style>
  <w:style w:type="paragraph" w:customStyle="1" w:styleId="afff9">
    <w:name w:val="!!Заголовок"/>
    <w:basedOn w:val="a"/>
    <w:qFormat/>
    <w:rsid w:val="006064E5"/>
    <w:pPr>
      <w:spacing w:after="0" w:line="360" w:lineRule="auto"/>
      <w:ind w:firstLine="708"/>
      <w:jc w:val="both"/>
    </w:pPr>
    <w:rPr>
      <w:rFonts w:ascii="Times New Roman" w:eastAsia="Times New Roman" w:hAnsi="Times New Roman" w:cs="Times New Roman"/>
      <w:b/>
      <w:bCs/>
      <w:color w:val="000000"/>
      <w:sz w:val="24"/>
      <w:szCs w:val="28"/>
      <w:lang w:val="ru-RU" w:eastAsia="ru-RU"/>
    </w:rPr>
  </w:style>
  <w:style w:type="paragraph" w:customStyle="1" w:styleId="2d">
    <w:name w:val="Абзац списка2"/>
    <w:basedOn w:val="a"/>
    <w:qFormat/>
    <w:rsid w:val="006064E5"/>
    <w:pPr>
      <w:widowControl w:val="0"/>
      <w:spacing w:after="0" w:line="240" w:lineRule="auto"/>
    </w:pPr>
    <w:rPr>
      <w:rFonts w:ascii="Calibri" w:eastAsia="Calibri" w:hAnsi="Calibri" w:cs="Times New Roman"/>
    </w:rPr>
  </w:style>
  <w:style w:type="paragraph" w:customStyle="1" w:styleId="TableParagraph">
    <w:name w:val="Table Paragraph"/>
    <w:basedOn w:val="a"/>
    <w:qFormat/>
    <w:rsid w:val="006064E5"/>
    <w:pPr>
      <w:widowControl w:val="0"/>
      <w:spacing w:after="0" w:line="240" w:lineRule="auto"/>
    </w:pPr>
    <w:rPr>
      <w:rFonts w:ascii="Calibri" w:eastAsia="Calibri" w:hAnsi="Calibri" w:cs="Times New Roman"/>
    </w:rPr>
  </w:style>
  <w:style w:type="paragraph" w:customStyle="1" w:styleId="afffa">
    <w:name w:val="Знак Знак Знак Знак Знак Знак Знак"/>
    <w:basedOn w:val="a"/>
    <w:qFormat/>
    <w:rsid w:val="006064E5"/>
    <w:pPr>
      <w:spacing w:line="240" w:lineRule="exact"/>
    </w:pPr>
    <w:rPr>
      <w:rFonts w:ascii="Arial" w:eastAsia="Times New Roman" w:hAnsi="Arial" w:cs="Times New Roman"/>
      <w:sz w:val="20"/>
      <w:szCs w:val="20"/>
    </w:rPr>
  </w:style>
  <w:style w:type="paragraph" w:customStyle="1" w:styleId="msonormalcxsplast">
    <w:name w:val="msonormalcxsplast"/>
    <w:basedOn w:val="a"/>
    <w:qFormat/>
    <w:rsid w:val="006064E5"/>
    <w:pPr>
      <w:spacing w:beforeAutospacing="1" w:after="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qFormat/>
    <w:rsid w:val="006064E5"/>
    <w:pPr>
      <w:spacing w:beforeAutospacing="1" w:after="0" w:line="360" w:lineRule="auto"/>
      <w:ind w:firstLine="709"/>
      <w:jc w:val="both"/>
    </w:pPr>
    <w:rPr>
      <w:rFonts w:ascii="Times New Roman" w:eastAsia="Times New Roman" w:hAnsi="Times New Roman" w:cs="Times New Roman"/>
      <w:color w:val="000000"/>
      <w:sz w:val="24"/>
      <w:szCs w:val="28"/>
      <w:lang w:val="ru-RU" w:eastAsia="ru-RU"/>
    </w:rPr>
  </w:style>
  <w:style w:type="paragraph" w:customStyle="1" w:styleId="d2e5eaf1f2f2e0e1ebe8f6fb">
    <w:name w:val="Тd2еe5кeaсf1тf2 тf2аe0бe1лebиe8цf6ыfb"/>
    <w:basedOn w:val="a"/>
    <w:uiPriority w:val="99"/>
    <w:qFormat/>
    <w:rsid w:val="006064E5"/>
    <w:pPr>
      <w:widowControl w:val="0"/>
      <w:spacing w:after="0" w:line="240" w:lineRule="auto"/>
      <w:jc w:val="center"/>
    </w:pPr>
    <w:rPr>
      <w:rFonts w:ascii="Times New Roman" w:eastAsia="Times New Roman" w:hAnsi="Times New Roman" w:cs="Times New Roman"/>
      <w:color w:val="FF0000"/>
      <w:kern w:val="2"/>
      <w:sz w:val="24"/>
      <w:szCs w:val="24"/>
      <w:lang w:val="ru-RU"/>
    </w:rPr>
  </w:style>
  <w:style w:type="paragraph" w:styleId="afffb">
    <w:name w:val="Revision"/>
    <w:uiPriority w:val="99"/>
    <w:semiHidden/>
    <w:qFormat/>
    <w:rsid w:val="006064E5"/>
    <w:pPr>
      <w:spacing w:after="0" w:line="240" w:lineRule="auto"/>
    </w:pPr>
    <w:rPr>
      <w:rFonts w:eastAsia="SimSun"/>
      <w:sz w:val="24"/>
      <w:lang w:val="ru-RU"/>
    </w:rPr>
  </w:style>
  <w:style w:type="paragraph" w:customStyle="1" w:styleId="western1">
    <w:name w:val="western1"/>
    <w:basedOn w:val="a"/>
    <w:qFormat/>
    <w:rsid w:val="006064E5"/>
    <w:pPr>
      <w:spacing w:beforeAutospacing="1" w:after="0" w:line="240" w:lineRule="auto"/>
    </w:pPr>
    <w:rPr>
      <w:rFonts w:ascii="Liberation Serif" w:eastAsia="Times New Roman" w:hAnsi="Liberation Serif" w:cs="Liberation Serif"/>
      <w:color w:val="000000"/>
      <w:sz w:val="24"/>
      <w:szCs w:val="24"/>
      <w:lang w:val="ru-RU" w:eastAsia="ru-RU"/>
    </w:rPr>
  </w:style>
  <w:style w:type="paragraph" w:customStyle="1" w:styleId="xl58">
    <w:name w:val="xl58"/>
    <w:basedOn w:val="a"/>
    <w:qFormat/>
    <w:rsid w:val="006064E5"/>
    <w:pPr>
      <w:pBdr>
        <w:top w:val="single" w:sz="8" w:space="0" w:color="000000"/>
        <w:left w:val="single" w:sz="8" w:space="0" w:color="000000"/>
        <w:bottom w:val="single" w:sz="8" w:space="0" w:color="000000"/>
        <w:right w:val="single" w:sz="8" w:space="0" w:color="000000"/>
      </w:pBdr>
      <w:spacing w:beforeAutospacing="1" w:after="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59">
    <w:name w:val="xl59"/>
    <w:basedOn w:val="a"/>
    <w:qFormat/>
    <w:rsid w:val="006064E5"/>
    <w:pPr>
      <w:pBdr>
        <w:top w:val="single" w:sz="8" w:space="0" w:color="000000"/>
        <w:left w:val="single" w:sz="8" w:space="0" w:color="000000"/>
        <w:bottom w:val="single" w:sz="8" w:space="0" w:color="000000"/>
        <w:right w:val="single" w:sz="8" w:space="0" w:color="000000"/>
      </w:pBdr>
      <w:spacing w:beforeAutospacing="1" w:after="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60">
    <w:name w:val="xl60"/>
    <w:basedOn w:val="a"/>
    <w:qFormat/>
    <w:rsid w:val="006064E5"/>
    <w:pPr>
      <w:spacing w:beforeAutospacing="1" w:after="0" w:afterAutospacing="1" w:line="240" w:lineRule="auto"/>
    </w:pPr>
    <w:rPr>
      <w:rFonts w:ascii="Times New Roman" w:eastAsia="Times New Roman" w:hAnsi="Times New Roman" w:cs="Times New Roman"/>
      <w:sz w:val="24"/>
      <w:szCs w:val="24"/>
      <w:lang w:val="ru-RU" w:eastAsia="ru-RU"/>
    </w:rPr>
  </w:style>
  <w:style w:type="paragraph" w:customStyle="1" w:styleId="xl61">
    <w:name w:val="xl61"/>
    <w:basedOn w:val="a"/>
    <w:qFormat/>
    <w:rsid w:val="006064E5"/>
    <w:pPr>
      <w:pBdr>
        <w:top w:val="single" w:sz="4" w:space="0" w:color="000000"/>
        <w:left w:val="single" w:sz="4" w:space="0" w:color="000000"/>
        <w:bottom w:val="single" w:sz="4" w:space="0" w:color="000000"/>
        <w:right w:val="single" w:sz="4" w:space="0" w:color="000000"/>
      </w:pBdr>
      <w:shd w:val="clear" w:color="000000" w:fill="C0DCC0"/>
      <w:spacing w:beforeAutospacing="1" w:after="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62">
    <w:name w:val="xl62"/>
    <w:basedOn w:val="a"/>
    <w:qFormat/>
    <w:rsid w:val="006064E5"/>
    <w:pPr>
      <w:spacing w:beforeAutospacing="1" w:after="0" w:afterAutospacing="1" w:line="240" w:lineRule="auto"/>
    </w:pPr>
    <w:rPr>
      <w:rFonts w:ascii="Times New Roman" w:eastAsia="Times New Roman" w:hAnsi="Times New Roman" w:cs="Times New Roman"/>
      <w:sz w:val="20"/>
      <w:szCs w:val="20"/>
      <w:lang w:val="ru-RU" w:eastAsia="ru-RU"/>
    </w:rPr>
  </w:style>
  <w:style w:type="paragraph" w:customStyle="1" w:styleId="xl63">
    <w:name w:val="xl63"/>
    <w:basedOn w:val="a"/>
    <w:qFormat/>
    <w:rsid w:val="006064E5"/>
    <w:pPr>
      <w:pBdr>
        <w:top w:val="single" w:sz="4" w:space="0" w:color="000000"/>
        <w:left w:val="single" w:sz="4" w:space="0" w:color="000000"/>
        <w:bottom w:val="single" w:sz="4" w:space="0" w:color="000000"/>
        <w:right w:val="single" w:sz="4" w:space="0" w:color="000000"/>
      </w:pBdr>
      <w:spacing w:beforeAutospacing="1" w:after="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64">
    <w:name w:val="xl64"/>
    <w:basedOn w:val="a"/>
    <w:qFormat/>
    <w:rsid w:val="006064E5"/>
    <w:pPr>
      <w:pBdr>
        <w:top w:val="single" w:sz="4" w:space="0" w:color="000000"/>
        <w:left w:val="single" w:sz="4" w:space="0" w:color="000000"/>
        <w:bottom w:val="single" w:sz="4" w:space="0" w:color="000000"/>
        <w:right w:val="single" w:sz="4" w:space="0" w:color="000000"/>
      </w:pBdr>
      <w:spacing w:beforeAutospacing="1" w:after="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2e">
    <w:name w:val="Заголовок (Уровень 2)"/>
    <w:basedOn w:val="a"/>
    <w:next w:val="a1"/>
    <w:autoRedefine/>
    <w:qFormat/>
    <w:rsid w:val="006064E5"/>
    <w:pPr>
      <w:spacing w:after="0" w:line="360" w:lineRule="auto"/>
      <w:ind w:firstLine="709"/>
      <w:jc w:val="both"/>
      <w:outlineLvl w:val="0"/>
    </w:pPr>
    <w:rPr>
      <w:rFonts w:ascii="Times New Roman" w:eastAsia="Times New Roman" w:hAnsi="Times New Roman" w:cs="Times New Roman"/>
      <w:b/>
      <w:sz w:val="28"/>
      <w:szCs w:val="28"/>
    </w:rPr>
  </w:style>
  <w:style w:type="paragraph" w:customStyle="1" w:styleId="xl24">
    <w:name w:val="xl24"/>
    <w:basedOn w:val="a"/>
    <w:qFormat/>
    <w:rsid w:val="006064E5"/>
    <w:pPr>
      <w:pBdr>
        <w:left w:val="single" w:sz="4" w:space="0" w:color="000000"/>
        <w:bottom w:val="single" w:sz="4" w:space="0" w:color="000000"/>
        <w:right w:val="single" w:sz="4" w:space="0" w:color="000000"/>
      </w:pBdr>
      <w:spacing w:beforeAutospacing="1" w:after="0" w:afterAutospacing="1" w:line="240" w:lineRule="auto"/>
      <w:jc w:val="center"/>
    </w:pPr>
    <w:rPr>
      <w:rFonts w:ascii="Times New Roman" w:eastAsia="Times New Roman" w:hAnsi="Times New Roman" w:cs="Times New Roman"/>
      <w:sz w:val="24"/>
      <w:szCs w:val="24"/>
      <w:lang w:val="ru-RU" w:eastAsia="ru-RU"/>
    </w:rPr>
  </w:style>
  <w:style w:type="paragraph" w:customStyle="1" w:styleId="DocumentMap">
    <w:name w:val="DocumentMap"/>
    <w:qFormat/>
    <w:rsid w:val="006064E5"/>
    <w:pPr>
      <w:suppressAutoHyphens/>
      <w:spacing w:after="0" w:line="240" w:lineRule="auto"/>
    </w:pPr>
    <w:rPr>
      <w:rFonts w:ascii="Times New Roman" w:eastAsia="Liberation Serif" w:hAnsi="Times New Roman" w:cs="NSimSun"/>
      <w:kern w:val="2"/>
      <w:sz w:val="20"/>
      <w:szCs w:val="24"/>
      <w:lang w:val="ru-RU" w:eastAsia="ru-RU" w:bidi="hi-IN"/>
    </w:rPr>
  </w:style>
  <w:style w:type="paragraph" w:customStyle="1" w:styleId="3f3f3f3f3f3f3f">
    <w:name w:val="О3fб3fы3fч3fн3fы3fй3f"/>
    <w:qFormat/>
    <w:rsid w:val="006064E5"/>
    <w:pPr>
      <w:suppressAutoHyphens/>
      <w:spacing w:after="0" w:line="200" w:lineRule="atLeast"/>
      <w:textAlignment w:val="baseline"/>
    </w:pPr>
    <w:rPr>
      <w:rFonts w:ascii="Lucida Sans" w:eastAsia="Microsoft YaHei" w:hAnsi="Lucida Sans" w:cs="Lucida Sans"/>
      <w:kern w:val="2"/>
      <w:sz w:val="36"/>
      <w:szCs w:val="36"/>
      <w:lang w:val="ru-RU"/>
    </w:rPr>
  </w:style>
  <w:style w:type="paragraph" w:customStyle="1" w:styleId="FirstParagraph">
    <w:name w:val="First Paragraph"/>
    <w:basedOn w:val="a1"/>
    <w:next w:val="a1"/>
    <w:qFormat/>
    <w:rsid w:val="006064E5"/>
    <w:pPr>
      <w:spacing w:before="180" w:after="180" w:line="240" w:lineRule="auto"/>
      <w:ind w:firstLine="0"/>
      <w:jc w:val="left"/>
    </w:pPr>
    <w:rPr>
      <w:rFonts w:asciiTheme="minorHAnsi" w:eastAsiaTheme="minorHAnsi" w:hAnsiTheme="minorHAnsi" w:cstheme="minorBidi"/>
      <w:szCs w:val="24"/>
    </w:rPr>
  </w:style>
  <w:style w:type="paragraph" w:customStyle="1" w:styleId="Compact">
    <w:name w:val="Compact"/>
    <w:basedOn w:val="a1"/>
    <w:qFormat/>
    <w:rsid w:val="006064E5"/>
    <w:pPr>
      <w:spacing w:before="36" w:after="36" w:line="240" w:lineRule="auto"/>
      <w:ind w:firstLine="0"/>
      <w:jc w:val="left"/>
    </w:pPr>
    <w:rPr>
      <w:rFonts w:asciiTheme="minorHAnsi" w:eastAsiaTheme="minorHAnsi" w:hAnsiTheme="minorHAnsi" w:cstheme="minorBidi"/>
      <w:szCs w:val="24"/>
    </w:rPr>
  </w:style>
  <w:style w:type="paragraph" w:customStyle="1" w:styleId="Author">
    <w:name w:val="Author"/>
    <w:next w:val="a1"/>
    <w:qFormat/>
    <w:rsid w:val="006064E5"/>
    <w:pPr>
      <w:keepNext/>
      <w:keepLines/>
      <w:spacing w:after="0" w:line="240" w:lineRule="auto"/>
      <w:jc w:val="center"/>
    </w:pPr>
    <w:rPr>
      <w:rFonts w:ascii="Calibri" w:hAnsi="Calibri"/>
      <w:sz w:val="24"/>
      <w:szCs w:val="24"/>
    </w:rPr>
  </w:style>
  <w:style w:type="paragraph" w:styleId="afffc">
    <w:name w:val="Date"/>
    <w:next w:val="a1"/>
    <w:link w:val="1f6"/>
    <w:qFormat/>
    <w:rsid w:val="006064E5"/>
    <w:pPr>
      <w:keepNext/>
      <w:keepLines/>
      <w:spacing w:after="0" w:line="240" w:lineRule="auto"/>
      <w:jc w:val="center"/>
    </w:pPr>
    <w:rPr>
      <w:rFonts w:ascii="Calibri" w:hAnsi="Calibri"/>
      <w:sz w:val="24"/>
      <w:szCs w:val="24"/>
    </w:rPr>
  </w:style>
  <w:style w:type="character" w:customStyle="1" w:styleId="1f6">
    <w:name w:val="Дата Знак1"/>
    <w:basedOn w:val="a2"/>
    <w:link w:val="afffc"/>
    <w:rsid w:val="006064E5"/>
    <w:rPr>
      <w:rFonts w:ascii="Calibri" w:hAnsi="Calibri"/>
      <w:sz w:val="24"/>
      <w:szCs w:val="24"/>
    </w:rPr>
  </w:style>
  <w:style w:type="paragraph" w:customStyle="1" w:styleId="Abstract">
    <w:name w:val="Abstract"/>
    <w:basedOn w:val="a"/>
    <w:next w:val="a1"/>
    <w:qFormat/>
    <w:rsid w:val="006064E5"/>
    <w:pPr>
      <w:keepNext/>
      <w:keepLines/>
      <w:spacing w:before="300" w:after="300" w:line="240" w:lineRule="auto"/>
    </w:pPr>
    <w:rPr>
      <w:sz w:val="20"/>
      <w:szCs w:val="20"/>
    </w:rPr>
  </w:style>
  <w:style w:type="paragraph" w:styleId="afffd">
    <w:name w:val="Bibliography"/>
    <w:basedOn w:val="a"/>
    <w:qFormat/>
    <w:rsid w:val="006064E5"/>
    <w:pPr>
      <w:spacing w:after="200" w:line="240" w:lineRule="auto"/>
    </w:pPr>
    <w:rPr>
      <w:sz w:val="24"/>
      <w:szCs w:val="24"/>
    </w:rPr>
  </w:style>
  <w:style w:type="paragraph" w:styleId="afffe">
    <w:name w:val="Block Text"/>
    <w:basedOn w:val="a1"/>
    <w:next w:val="a1"/>
    <w:uiPriority w:val="9"/>
    <w:unhideWhenUsed/>
    <w:qFormat/>
    <w:rsid w:val="006064E5"/>
    <w:pPr>
      <w:spacing w:before="100" w:after="100" w:line="240" w:lineRule="auto"/>
      <w:ind w:firstLine="0"/>
      <w:jc w:val="left"/>
    </w:pPr>
    <w:rPr>
      <w:rFonts w:asciiTheme="majorHAnsi" w:eastAsiaTheme="majorEastAsia" w:hAnsiTheme="majorHAnsi" w:cstheme="majorBidi"/>
      <w:bCs/>
      <w:sz w:val="20"/>
    </w:rPr>
  </w:style>
  <w:style w:type="paragraph" w:styleId="affff">
    <w:name w:val="footnote text"/>
    <w:basedOn w:val="a"/>
    <w:link w:val="1f7"/>
    <w:uiPriority w:val="9"/>
    <w:unhideWhenUsed/>
    <w:qFormat/>
    <w:rsid w:val="006064E5"/>
    <w:pPr>
      <w:spacing w:after="200" w:line="240" w:lineRule="auto"/>
    </w:pPr>
    <w:rPr>
      <w:sz w:val="24"/>
      <w:szCs w:val="24"/>
    </w:rPr>
  </w:style>
  <w:style w:type="character" w:customStyle="1" w:styleId="1f7">
    <w:name w:val="Текст сноски Знак1"/>
    <w:basedOn w:val="a2"/>
    <w:link w:val="affff"/>
    <w:uiPriority w:val="9"/>
    <w:rsid w:val="006064E5"/>
    <w:rPr>
      <w:sz w:val="24"/>
      <w:szCs w:val="24"/>
    </w:rPr>
  </w:style>
  <w:style w:type="paragraph" w:customStyle="1" w:styleId="DefinitionTerm">
    <w:name w:val="Definition Term"/>
    <w:basedOn w:val="a"/>
    <w:next w:val="Definition"/>
    <w:qFormat/>
    <w:rsid w:val="006064E5"/>
    <w:pPr>
      <w:keepNext/>
      <w:keepLines/>
      <w:spacing w:after="0" w:line="240" w:lineRule="auto"/>
    </w:pPr>
    <w:rPr>
      <w:b/>
      <w:sz w:val="24"/>
      <w:szCs w:val="24"/>
    </w:rPr>
  </w:style>
  <w:style w:type="paragraph" w:customStyle="1" w:styleId="Definition">
    <w:name w:val="Definition"/>
    <w:basedOn w:val="a"/>
    <w:qFormat/>
    <w:rsid w:val="006064E5"/>
    <w:pPr>
      <w:spacing w:after="200" w:line="240" w:lineRule="auto"/>
    </w:pPr>
    <w:rPr>
      <w:sz w:val="24"/>
      <w:szCs w:val="24"/>
    </w:rPr>
  </w:style>
  <w:style w:type="paragraph" w:customStyle="1" w:styleId="TableCaption">
    <w:name w:val="Table Caption"/>
    <w:basedOn w:val="aff9"/>
    <w:qFormat/>
    <w:rsid w:val="006064E5"/>
    <w:pPr>
      <w:keepNext/>
      <w:suppressAutoHyphens w:val="0"/>
      <w:spacing w:before="0"/>
    </w:pPr>
    <w:rPr>
      <w:rFonts w:asciiTheme="minorHAnsi" w:eastAsiaTheme="minorHAnsi" w:hAnsiTheme="minorHAnsi" w:cstheme="minorBidi"/>
      <w:iCs w:val="0"/>
    </w:rPr>
  </w:style>
  <w:style w:type="paragraph" w:customStyle="1" w:styleId="ImageCaption">
    <w:name w:val="Image Caption"/>
    <w:basedOn w:val="aff9"/>
    <w:qFormat/>
    <w:rsid w:val="006064E5"/>
    <w:pPr>
      <w:suppressAutoHyphens w:val="0"/>
      <w:spacing w:before="0"/>
    </w:pPr>
    <w:rPr>
      <w:rFonts w:asciiTheme="minorHAnsi" w:eastAsiaTheme="minorHAnsi" w:hAnsiTheme="minorHAnsi" w:cstheme="minorBidi"/>
      <w:iCs w:val="0"/>
    </w:rPr>
  </w:style>
  <w:style w:type="paragraph" w:customStyle="1" w:styleId="affff0">
    <w:name w:val="Фигура"/>
    <w:basedOn w:val="a"/>
    <w:qFormat/>
    <w:rsid w:val="006064E5"/>
    <w:pPr>
      <w:spacing w:after="200" w:line="240" w:lineRule="auto"/>
    </w:pPr>
    <w:rPr>
      <w:sz w:val="24"/>
      <w:szCs w:val="24"/>
    </w:rPr>
  </w:style>
  <w:style w:type="paragraph" w:customStyle="1" w:styleId="FigurewithCaption">
    <w:name w:val="Figure with Caption"/>
    <w:basedOn w:val="affff0"/>
    <w:qFormat/>
    <w:rsid w:val="006064E5"/>
    <w:pPr>
      <w:keepNext/>
    </w:pPr>
  </w:style>
  <w:style w:type="paragraph" w:customStyle="1" w:styleId="SourceCode">
    <w:name w:val="Source Code"/>
    <w:basedOn w:val="a"/>
    <w:link w:val="VerbatimChar"/>
    <w:qFormat/>
    <w:rsid w:val="006064E5"/>
    <w:pPr>
      <w:spacing w:after="200" w:line="240" w:lineRule="auto"/>
    </w:pPr>
    <w:rPr>
      <w:rFonts w:ascii="Consolas" w:hAnsi="Consolas"/>
    </w:rPr>
  </w:style>
  <w:style w:type="paragraph" w:customStyle="1" w:styleId="affff1">
    <w:name w:val="Текст в заданном формате"/>
    <w:basedOn w:val="a"/>
    <w:qFormat/>
    <w:rsid w:val="006064E5"/>
    <w:pPr>
      <w:widowControl w:val="0"/>
      <w:spacing w:after="0" w:line="240" w:lineRule="auto"/>
    </w:pPr>
    <w:rPr>
      <w:rFonts w:ascii="Liberation Mono" w:eastAsia="Liberation Mono" w:hAnsi="Liberation Mono" w:cs="Liberation Mono"/>
      <w:sz w:val="20"/>
      <w:szCs w:val="20"/>
      <w:lang w:eastAsia="zh-CN" w:bidi="hi-IN"/>
    </w:rPr>
  </w:style>
  <w:style w:type="numbering" w:customStyle="1" w:styleId="WW8Num1111">
    <w:name w:val="WW8Num1111"/>
    <w:qFormat/>
    <w:rsid w:val="006064E5"/>
  </w:style>
  <w:style w:type="numbering" w:customStyle="1" w:styleId="112">
    <w:name w:val="Нет списка11"/>
    <w:uiPriority w:val="99"/>
    <w:qFormat/>
    <w:rsid w:val="006064E5"/>
  </w:style>
  <w:style w:type="numbering" w:customStyle="1" w:styleId="WW8Num1811">
    <w:name w:val="WW8Num1811"/>
    <w:qFormat/>
    <w:rsid w:val="006064E5"/>
  </w:style>
  <w:style w:type="numbering" w:customStyle="1" w:styleId="2f">
    <w:name w:val="Нет списка2"/>
    <w:uiPriority w:val="99"/>
    <w:qFormat/>
    <w:rsid w:val="006064E5"/>
  </w:style>
  <w:style w:type="numbering" w:customStyle="1" w:styleId="WW8Num122">
    <w:name w:val="WW8Num122"/>
    <w:qFormat/>
    <w:rsid w:val="006064E5"/>
  </w:style>
  <w:style w:type="numbering" w:customStyle="1" w:styleId="WW8Num112">
    <w:name w:val="WW8Num112"/>
    <w:qFormat/>
    <w:rsid w:val="006064E5"/>
  </w:style>
  <w:style w:type="numbering" w:customStyle="1" w:styleId="120">
    <w:name w:val="Нет списка12"/>
    <w:uiPriority w:val="99"/>
    <w:qFormat/>
    <w:rsid w:val="006064E5"/>
  </w:style>
  <w:style w:type="numbering" w:customStyle="1" w:styleId="WW8Num1211">
    <w:name w:val="WW8Num1211"/>
    <w:qFormat/>
    <w:rsid w:val="006064E5"/>
  </w:style>
  <w:style w:type="numbering" w:customStyle="1" w:styleId="WW8Num121">
    <w:name w:val="WW8Num121"/>
    <w:qFormat/>
    <w:rsid w:val="006064E5"/>
  </w:style>
  <w:style w:type="numbering" w:customStyle="1" w:styleId="WW8Num11">
    <w:name w:val="WW8Num11"/>
    <w:qFormat/>
    <w:rsid w:val="006064E5"/>
  </w:style>
  <w:style w:type="numbering" w:customStyle="1" w:styleId="WW8Num18">
    <w:name w:val="WW8Num18"/>
    <w:qFormat/>
    <w:rsid w:val="006064E5"/>
  </w:style>
  <w:style w:type="numbering" w:customStyle="1" w:styleId="WW8Num182">
    <w:name w:val="WW8Num182"/>
    <w:qFormat/>
    <w:rsid w:val="006064E5"/>
  </w:style>
  <w:style w:type="numbering" w:customStyle="1" w:styleId="WW8Num181">
    <w:name w:val="WW8Num181"/>
    <w:qFormat/>
    <w:rsid w:val="006064E5"/>
  </w:style>
  <w:style w:type="numbering" w:customStyle="1" w:styleId="WW8Num111">
    <w:name w:val="WW8Num111"/>
    <w:qFormat/>
    <w:rsid w:val="006064E5"/>
  </w:style>
  <w:style w:type="numbering" w:customStyle="1" w:styleId="WW8Num12">
    <w:name w:val="WW8Num12"/>
    <w:qFormat/>
    <w:rsid w:val="006064E5"/>
  </w:style>
  <w:style w:type="numbering" w:customStyle="1" w:styleId="33">
    <w:name w:val="Нет списка3"/>
    <w:uiPriority w:val="99"/>
    <w:semiHidden/>
    <w:unhideWhenUsed/>
    <w:qFormat/>
    <w:rsid w:val="006064E5"/>
  </w:style>
  <w:style w:type="numbering" w:customStyle="1" w:styleId="WW8Num61">
    <w:name w:val="WW8Num61"/>
    <w:qFormat/>
    <w:rsid w:val="006064E5"/>
  </w:style>
  <w:style w:type="numbering" w:customStyle="1" w:styleId="WW8Num5">
    <w:name w:val="WW8Num5"/>
    <w:qFormat/>
    <w:rsid w:val="006064E5"/>
  </w:style>
  <w:style w:type="numbering" w:customStyle="1" w:styleId="121">
    <w:name w:val="Нет списка121"/>
    <w:uiPriority w:val="99"/>
    <w:semiHidden/>
    <w:unhideWhenUsed/>
    <w:qFormat/>
    <w:rsid w:val="006064E5"/>
  </w:style>
  <w:style w:type="table" w:customStyle="1" w:styleId="1f8">
    <w:name w:val="Сетка таблицы1"/>
    <w:basedOn w:val="a3"/>
    <w:uiPriority w:val="39"/>
    <w:rsid w:val="006064E5"/>
    <w:pPr>
      <w:spacing w:after="0" w:line="240" w:lineRule="auto"/>
    </w:pPr>
    <w:rPr>
      <w:rFonts w:eastAsia="SimSun"/>
      <w:sz w:val="20"/>
      <w:szCs w:val="24"/>
      <w:lang w:val="ru-RU"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3"/>
    <w:uiPriority w:val="40"/>
    <w:rsid w:val="006064E5"/>
    <w:pPr>
      <w:spacing w:after="0" w:line="240" w:lineRule="auto"/>
    </w:pPr>
    <w:rPr>
      <w:rFonts w:eastAsia="SimSun"/>
      <w:sz w:val="24"/>
      <w:szCs w:val="24"/>
      <w:lang w:val="ru-RU" w:eastAsia="zh-CN" w:bidi="hi-I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style>
  <w:style w:type="table" w:customStyle="1" w:styleId="PlainTable2">
    <w:name w:val="Plain Table 2"/>
    <w:basedOn w:val="a3"/>
    <w:uiPriority w:val="42"/>
    <w:rsid w:val="006064E5"/>
    <w:pPr>
      <w:spacing w:after="0" w:line="240" w:lineRule="auto"/>
    </w:pPr>
    <w:rPr>
      <w:rFonts w:eastAsia="SimSun"/>
      <w:sz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numbering" w:customStyle="1" w:styleId="41">
    <w:name w:val="Нет списка4"/>
    <w:next w:val="a4"/>
    <w:uiPriority w:val="99"/>
    <w:semiHidden/>
    <w:unhideWhenUsed/>
    <w:rsid w:val="006064E5"/>
  </w:style>
  <w:style w:type="character" w:styleId="affff2">
    <w:name w:val="Hyperlink"/>
    <w:basedOn w:val="a2"/>
    <w:uiPriority w:val="99"/>
    <w:unhideWhenUsed/>
    <w:rsid w:val="006064E5"/>
    <w:rPr>
      <w:color w:val="0563C1" w:themeColor="hyperlink"/>
      <w:u w:val="single"/>
    </w:rPr>
  </w:style>
  <w:style w:type="numbering" w:customStyle="1" w:styleId="51">
    <w:name w:val="Нет списка5"/>
    <w:next w:val="a4"/>
    <w:uiPriority w:val="99"/>
    <w:semiHidden/>
    <w:unhideWhenUsed/>
    <w:rsid w:val="006064E5"/>
  </w:style>
  <w:style w:type="paragraph" w:customStyle="1" w:styleId="TableContents">
    <w:name w:val="Table Contents"/>
    <w:basedOn w:val="Standard"/>
    <w:rsid w:val="006064E5"/>
    <w:pPr>
      <w:suppressLineNumbers/>
    </w:pPr>
  </w:style>
  <w:style w:type="paragraph" w:customStyle="1" w:styleId="TableHeading">
    <w:name w:val="Table Heading"/>
    <w:basedOn w:val="TableContents"/>
    <w:rsid w:val="006064E5"/>
    <w:pPr>
      <w:jc w:val="center"/>
    </w:pPr>
    <w:rPr>
      <w:b/>
      <w:bCs/>
    </w:rPr>
  </w:style>
  <w:style w:type="table" w:customStyle="1" w:styleId="2f0">
    <w:name w:val="Сетка таблицы2"/>
    <w:basedOn w:val="a3"/>
    <w:next w:val="a8"/>
    <w:uiPriority w:val="39"/>
    <w:rsid w:val="006064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ffiletext">
    <w:name w:val="wf_file_text"/>
    <w:basedOn w:val="a2"/>
    <w:rsid w:val="006064E5"/>
  </w:style>
  <w:style w:type="character" w:customStyle="1" w:styleId="wffilesize">
    <w:name w:val="wf_file_size"/>
    <w:basedOn w:val="a2"/>
    <w:rsid w:val="006064E5"/>
  </w:style>
  <w:style w:type="paragraph" w:customStyle="1" w:styleId="normaltable">
    <w:name w:val="normaltable"/>
    <w:basedOn w:val="a"/>
    <w:rsid w:val="006064E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ontstyle0">
    <w:name w:val="fontstyle0"/>
    <w:basedOn w:val="a"/>
    <w:rsid w:val="006064E5"/>
    <w:pPr>
      <w:spacing w:before="100" w:beforeAutospacing="1" w:after="100" w:afterAutospacing="1" w:line="240" w:lineRule="auto"/>
    </w:pPr>
    <w:rPr>
      <w:rFonts w:ascii="TimesNewRomanPSMT" w:eastAsia="Times New Roman" w:hAnsi="TimesNewRomanPSMT" w:cs="Times New Roman"/>
      <w:color w:val="000000"/>
      <w:sz w:val="24"/>
      <w:szCs w:val="24"/>
      <w:lang w:val="ru-RU" w:eastAsia="ru-RU"/>
    </w:rPr>
  </w:style>
  <w:style w:type="paragraph" w:customStyle="1" w:styleId="fontstyle1">
    <w:name w:val="fontstyle1"/>
    <w:basedOn w:val="a"/>
    <w:rsid w:val="006064E5"/>
    <w:pPr>
      <w:spacing w:before="100" w:beforeAutospacing="1" w:after="100" w:afterAutospacing="1" w:line="240" w:lineRule="auto"/>
    </w:pPr>
    <w:rPr>
      <w:rFonts w:ascii="Times New Roman" w:eastAsia="Times New Roman" w:hAnsi="Times New Roman" w:cs="Times New Roman"/>
      <w:color w:val="000000"/>
      <w:sz w:val="24"/>
      <w:szCs w:val="24"/>
      <w:lang w:val="ru-RU" w:eastAsia="ru-RU"/>
    </w:rPr>
  </w:style>
  <w:style w:type="paragraph" w:customStyle="1" w:styleId="xl86">
    <w:name w:val="xl86"/>
    <w:basedOn w:val="a"/>
    <w:rsid w:val="00606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ru-RU" w:eastAsia="ru-RU"/>
    </w:rPr>
  </w:style>
  <w:style w:type="paragraph" w:customStyle="1" w:styleId="xl87">
    <w:name w:val="xl87"/>
    <w:basedOn w:val="a"/>
    <w:rsid w:val="006064E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88">
    <w:name w:val="xl88"/>
    <w:basedOn w:val="a"/>
    <w:rsid w:val="00606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89">
    <w:name w:val="xl89"/>
    <w:basedOn w:val="a"/>
    <w:rsid w:val="00606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ru-RU" w:eastAsia="ru-RU"/>
    </w:rPr>
  </w:style>
  <w:style w:type="paragraph" w:customStyle="1" w:styleId="xl90">
    <w:name w:val="xl90"/>
    <w:basedOn w:val="a"/>
    <w:rsid w:val="00606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91">
    <w:name w:val="xl91"/>
    <w:basedOn w:val="a"/>
    <w:rsid w:val="00606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92">
    <w:name w:val="xl92"/>
    <w:basedOn w:val="a"/>
    <w:rsid w:val="006064E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93">
    <w:name w:val="xl93"/>
    <w:basedOn w:val="a"/>
    <w:rsid w:val="006064E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94">
    <w:name w:val="xl94"/>
    <w:basedOn w:val="a"/>
    <w:rsid w:val="00606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95">
    <w:name w:val="xl95"/>
    <w:basedOn w:val="a"/>
    <w:rsid w:val="006064E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96">
    <w:name w:val="xl96"/>
    <w:basedOn w:val="a"/>
    <w:rsid w:val="006064E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97">
    <w:name w:val="xl97"/>
    <w:basedOn w:val="a"/>
    <w:rsid w:val="006064E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98">
    <w:name w:val="xl98"/>
    <w:basedOn w:val="a"/>
    <w:rsid w:val="006064E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99">
    <w:name w:val="xl99"/>
    <w:basedOn w:val="a"/>
    <w:rsid w:val="006064E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00">
    <w:name w:val="xl100"/>
    <w:basedOn w:val="a"/>
    <w:rsid w:val="006064E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01">
    <w:name w:val="xl101"/>
    <w:basedOn w:val="a"/>
    <w:rsid w:val="006064E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34">
    <w:name w:val="Сетка таблицы3"/>
    <w:basedOn w:val="a3"/>
    <w:next w:val="a8"/>
    <w:uiPriority w:val="39"/>
    <w:rsid w:val="006064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8"/>
    <w:uiPriority w:val="39"/>
    <w:rsid w:val="006064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8"/>
    <w:uiPriority w:val="39"/>
    <w:rsid w:val="006064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8"/>
    <w:uiPriority w:val="39"/>
    <w:rsid w:val="006064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8"/>
    <w:uiPriority w:val="39"/>
    <w:rsid w:val="006064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8"/>
    <w:uiPriority w:val="39"/>
    <w:rsid w:val="006064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3"/>
    <w:next w:val="a8"/>
    <w:uiPriority w:val="39"/>
    <w:rsid w:val="006064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3"/>
    <w:next w:val="a8"/>
    <w:uiPriority w:val="39"/>
    <w:rsid w:val="006064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next w:val="a8"/>
    <w:uiPriority w:val="39"/>
    <w:rsid w:val="006064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3"/>
    <w:next w:val="a8"/>
    <w:uiPriority w:val="39"/>
    <w:rsid w:val="006064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8"/>
    <w:uiPriority w:val="39"/>
    <w:rsid w:val="006064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2">
    <w:name w:val="Основной текст6"/>
    <w:basedOn w:val="a"/>
    <w:uiPriority w:val="99"/>
    <w:rsid w:val="006064E5"/>
    <w:pPr>
      <w:widowControl w:val="0"/>
      <w:shd w:val="clear" w:color="auto" w:fill="FFFFFF"/>
      <w:spacing w:before="480" w:after="180" w:line="274" w:lineRule="exact"/>
      <w:ind w:hanging="300"/>
    </w:pPr>
    <w:rPr>
      <w:rFonts w:ascii="Times New Roman" w:eastAsia="Times New Roman" w:hAnsi="Times New Roman" w:cs="Times New Roman"/>
      <w:color w:val="000000"/>
      <w:lang w:val="ru-RU" w:eastAsia="ru-RU"/>
    </w:rPr>
  </w:style>
  <w:style w:type="paragraph" w:customStyle="1" w:styleId="affff3">
    <w:name w:val="Стандарт"/>
    <w:basedOn w:val="a1"/>
    <w:link w:val="1f9"/>
    <w:rsid w:val="00460F2D"/>
    <w:pPr>
      <w:widowControl w:val="0"/>
      <w:spacing w:line="264" w:lineRule="auto"/>
      <w:ind w:firstLine="720"/>
    </w:pPr>
    <w:rPr>
      <w:rFonts w:ascii="Times New Roman" w:eastAsia="Times New Roman" w:hAnsi="Times New Roman" w:cs="Times New Roman"/>
      <w:snapToGrid w:val="0"/>
      <w:sz w:val="28"/>
      <w:szCs w:val="20"/>
      <w:lang w:val="ru-RU" w:eastAsia="ru-RU"/>
    </w:rPr>
  </w:style>
  <w:style w:type="character" w:customStyle="1" w:styleId="1f9">
    <w:name w:val="Стандарт Знак1"/>
    <w:basedOn w:val="a2"/>
    <w:link w:val="affff3"/>
    <w:locked/>
    <w:rsid w:val="00460F2D"/>
    <w:rPr>
      <w:rFonts w:ascii="Times New Roman" w:eastAsia="Times New Roman" w:hAnsi="Times New Roman" w:cs="Times New Roman"/>
      <w:snapToGrid w:val="0"/>
      <w:sz w:val="28"/>
      <w:szCs w:val="20"/>
      <w:lang w:val="ru-RU" w:eastAsia="ru-RU"/>
    </w:rPr>
  </w:style>
  <w:style w:type="numbering" w:customStyle="1" w:styleId="WWNum1">
    <w:name w:val="WWNum1"/>
    <w:basedOn w:val="a4"/>
    <w:rsid w:val="00460F2D"/>
    <w:pPr>
      <w:numPr>
        <w:numId w:val="23"/>
      </w:numPr>
    </w:pPr>
  </w:style>
  <w:style w:type="paragraph" w:customStyle="1" w:styleId="ConsPlusCell">
    <w:name w:val="ConsPlusCell"/>
    <w:uiPriority w:val="99"/>
    <w:rsid w:val="00445913"/>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14">
    <w:name w:val="Основной текст11"/>
    <w:basedOn w:val="a2"/>
    <w:rsid w:val="00445913"/>
    <w:rPr>
      <w:rFonts w:ascii="Times New Roman" w:eastAsia="Times New Roman" w:hAnsi="Times New Roman" w:cs="Times New Roman"/>
      <w:spacing w:val="10"/>
      <w:shd w:val="clear" w:color="auto" w:fill="FFFFFF"/>
    </w:rPr>
  </w:style>
  <w:style w:type="character" w:customStyle="1" w:styleId="131">
    <w:name w:val="Основной текст13"/>
    <w:basedOn w:val="a2"/>
    <w:rsid w:val="00445913"/>
    <w:rPr>
      <w:rFonts w:ascii="Times New Roman" w:eastAsia="Times New Roman" w:hAnsi="Times New Roman" w:cs="Times New Roman"/>
      <w:spacing w:val="10"/>
      <w:shd w:val="clear" w:color="auto" w:fill="FFFFFF"/>
    </w:rPr>
  </w:style>
</w:styles>
</file>

<file path=word/webSettings.xml><?xml version="1.0" encoding="utf-8"?>
<w:webSettings xmlns:r="http://schemas.openxmlformats.org/officeDocument/2006/relationships" xmlns:w="http://schemas.openxmlformats.org/wordprocessingml/2006/main">
  <w:divs>
    <w:div w:id="58552305">
      <w:bodyDiv w:val="1"/>
      <w:marLeft w:val="0"/>
      <w:marRight w:val="0"/>
      <w:marTop w:val="0"/>
      <w:marBottom w:val="0"/>
      <w:divBdr>
        <w:top w:val="none" w:sz="0" w:space="0" w:color="auto"/>
        <w:left w:val="none" w:sz="0" w:space="0" w:color="auto"/>
        <w:bottom w:val="none" w:sz="0" w:space="0" w:color="auto"/>
        <w:right w:val="none" w:sz="0" w:space="0" w:color="auto"/>
      </w:divBdr>
    </w:div>
    <w:div w:id="125588318">
      <w:bodyDiv w:val="1"/>
      <w:marLeft w:val="0"/>
      <w:marRight w:val="0"/>
      <w:marTop w:val="0"/>
      <w:marBottom w:val="0"/>
      <w:divBdr>
        <w:top w:val="none" w:sz="0" w:space="0" w:color="auto"/>
        <w:left w:val="none" w:sz="0" w:space="0" w:color="auto"/>
        <w:bottom w:val="none" w:sz="0" w:space="0" w:color="auto"/>
        <w:right w:val="none" w:sz="0" w:space="0" w:color="auto"/>
      </w:divBdr>
    </w:div>
    <w:div w:id="177698866">
      <w:bodyDiv w:val="1"/>
      <w:marLeft w:val="0"/>
      <w:marRight w:val="0"/>
      <w:marTop w:val="0"/>
      <w:marBottom w:val="0"/>
      <w:divBdr>
        <w:top w:val="none" w:sz="0" w:space="0" w:color="auto"/>
        <w:left w:val="none" w:sz="0" w:space="0" w:color="auto"/>
        <w:bottom w:val="none" w:sz="0" w:space="0" w:color="auto"/>
        <w:right w:val="none" w:sz="0" w:space="0" w:color="auto"/>
      </w:divBdr>
    </w:div>
    <w:div w:id="537670035">
      <w:bodyDiv w:val="1"/>
      <w:marLeft w:val="0"/>
      <w:marRight w:val="0"/>
      <w:marTop w:val="0"/>
      <w:marBottom w:val="0"/>
      <w:divBdr>
        <w:top w:val="none" w:sz="0" w:space="0" w:color="auto"/>
        <w:left w:val="none" w:sz="0" w:space="0" w:color="auto"/>
        <w:bottom w:val="none" w:sz="0" w:space="0" w:color="auto"/>
        <w:right w:val="none" w:sz="0" w:space="0" w:color="auto"/>
      </w:divBdr>
    </w:div>
    <w:div w:id="542786936">
      <w:bodyDiv w:val="1"/>
      <w:marLeft w:val="0"/>
      <w:marRight w:val="0"/>
      <w:marTop w:val="0"/>
      <w:marBottom w:val="0"/>
      <w:divBdr>
        <w:top w:val="none" w:sz="0" w:space="0" w:color="auto"/>
        <w:left w:val="none" w:sz="0" w:space="0" w:color="auto"/>
        <w:bottom w:val="none" w:sz="0" w:space="0" w:color="auto"/>
        <w:right w:val="none" w:sz="0" w:space="0" w:color="auto"/>
      </w:divBdr>
    </w:div>
    <w:div w:id="923538454">
      <w:bodyDiv w:val="1"/>
      <w:marLeft w:val="0"/>
      <w:marRight w:val="0"/>
      <w:marTop w:val="0"/>
      <w:marBottom w:val="0"/>
      <w:divBdr>
        <w:top w:val="none" w:sz="0" w:space="0" w:color="auto"/>
        <w:left w:val="none" w:sz="0" w:space="0" w:color="auto"/>
        <w:bottom w:val="none" w:sz="0" w:space="0" w:color="auto"/>
        <w:right w:val="none" w:sz="0" w:space="0" w:color="auto"/>
      </w:divBdr>
    </w:div>
    <w:div w:id="1076167685">
      <w:bodyDiv w:val="1"/>
      <w:marLeft w:val="0"/>
      <w:marRight w:val="0"/>
      <w:marTop w:val="0"/>
      <w:marBottom w:val="0"/>
      <w:divBdr>
        <w:top w:val="none" w:sz="0" w:space="0" w:color="auto"/>
        <w:left w:val="none" w:sz="0" w:space="0" w:color="auto"/>
        <w:bottom w:val="none" w:sz="0" w:space="0" w:color="auto"/>
        <w:right w:val="none" w:sz="0" w:space="0" w:color="auto"/>
      </w:divBdr>
    </w:div>
    <w:div w:id="1325934505">
      <w:bodyDiv w:val="1"/>
      <w:marLeft w:val="0"/>
      <w:marRight w:val="0"/>
      <w:marTop w:val="0"/>
      <w:marBottom w:val="0"/>
      <w:divBdr>
        <w:top w:val="none" w:sz="0" w:space="0" w:color="auto"/>
        <w:left w:val="none" w:sz="0" w:space="0" w:color="auto"/>
        <w:bottom w:val="none" w:sz="0" w:space="0" w:color="auto"/>
        <w:right w:val="none" w:sz="0" w:space="0" w:color="auto"/>
      </w:divBdr>
    </w:div>
    <w:div w:id="2100129203">
      <w:bodyDiv w:val="1"/>
      <w:marLeft w:val="0"/>
      <w:marRight w:val="0"/>
      <w:marTop w:val="0"/>
      <w:marBottom w:val="0"/>
      <w:divBdr>
        <w:top w:val="none" w:sz="0" w:space="0" w:color="auto"/>
        <w:left w:val="none" w:sz="0" w:space="0" w:color="auto"/>
        <w:bottom w:val="none" w:sz="0" w:space="0" w:color="auto"/>
        <w:right w:val="none" w:sz="0" w:space="0" w:color="auto"/>
      </w:divBdr>
    </w:div>
    <w:div w:id="211466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599518810148934E-2"/>
          <c:y val="8.8437591134441787E-2"/>
          <c:w val="0.88495603674540735"/>
          <c:h val="0.68673009623797221"/>
        </c:manualLayout>
      </c:layout>
      <c:barChart>
        <c:barDir val="col"/>
        <c:grouping val="clustered"/>
        <c:ser>
          <c:idx val="0"/>
          <c:order val="0"/>
          <c:tx>
            <c:strRef>
              <c:f>Лист1!$B$1</c:f>
              <c:strCache>
                <c:ptCount val="1"/>
                <c:pt idx="0">
                  <c:v>2015</c:v>
                </c:pt>
              </c:strCache>
            </c:strRef>
          </c:tx>
          <c:dLbls>
            <c:showVal val="1"/>
          </c:dLbls>
          <c:cat>
            <c:strRef>
              <c:f>Лист1!$A$2:$A$4</c:f>
              <c:strCache>
                <c:ptCount val="3"/>
                <c:pt idx="0">
                  <c:v>Количество дорожно-транспортных происшествий</c:v>
                </c:pt>
                <c:pt idx="1">
                  <c:v>Количество раненых</c:v>
                </c:pt>
                <c:pt idx="2">
                  <c:v>Всего погибло</c:v>
                </c:pt>
              </c:strCache>
            </c:strRef>
          </c:cat>
          <c:val>
            <c:numRef>
              <c:f>Лист1!$B$2:$B$4</c:f>
              <c:numCache>
                <c:formatCode>General</c:formatCode>
                <c:ptCount val="3"/>
                <c:pt idx="0">
                  <c:v>29</c:v>
                </c:pt>
                <c:pt idx="1">
                  <c:v>52</c:v>
                </c:pt>
                <c:pt idx="2">
                  <c:v>4</c:v>
                </c:pt>
              </c:numCache>
            </c:numRef>
          </c:val>
        </c:ser>
        <c:ser>
          <c:idx val="1"/>
          <c:order val="1"/>
          <c:tx>
            <c:strRef>
              <c:f>Лист1!$C$1</c:f>
              <c:strCache>
                <c:ptCount val="1"/>
                <c:pt idx="0">
                  <c:v>2016</c:v>
                </c:pt>
              </c:strCache>
            </c:strRef>
          </c:tx>
          <c:dLbls>
            <c:showVal val="1"/>
          </c:dLbls>
          <c:cat>
            <c:strRef>
              <c:f>Лист1!$A$2:$A$4</c:f>
              <c:strCache>
                <c:ptCount val="3"/>
                <c:pt idx="0">
                  <c:v>Количество дорожно-транспортных происшествий</c:v>
                </c:pt>
                <c:pt idx="1">
                  <c:v>Количество раненых</c:v>
                </c:pt>
                <c:pt idx="2">
                  <c:v>Всего погибло</c:v>
                </c:pt>
              </c:strCache>
            </c:strRef>
          </c:cat>
          <c:val>
            <c:numRef>
              <c:f>Лист1!$C$2:$C$4</c:f>
              <c:numCache>
                <c:formatCode>General</c:formatCode>
                <c:ptCount val="3"/>
                <c:pt idx="0">
                  <c:v>16</c:v>
                </c:pt>
                <c:pt idx="1">
                  <c:v>21</c:v>
                </c:pt>
                <c:pt idx="2">
                  <c:v>1</c:v>
                </c:pt>
              </c:numCache>
            </c:numRef>
          </c:val>
        </c:ser>
        <c:ser>
          <c:idx val="2"/>
          <c:order val="2"/>
          <c:tx>
            <c:strRef>
              <c:f>Лист1!$D$1</c:f>
              <c:strCache>
                <c:ptCount val="1"/>
                <c:pt idx="0">
                  <c:v>2017</c:v>
                </c:pt>
              </c:strCache>
            </c:strRef>
          </c:tx>
          <c:cat>
            <c:strRef>
              <c:f>Лист1!$A$2:$A$4</c:f>
              <c:strCache>
                <c:ptCount val="3"/>
                <c:pt idx="0">
                  <c:v>Количество дорожно-транспортных происшествий</c:v>
                </c:pt>
                <c:pt idx="1">
                  <c:v>Количество раненых</c:v>
                </c:pt>
                <c:pt idx="2">
                  <c:v>Всего погибло</c:v>
                </c:pt>
              </c:strCache>
            </c:strRef>
          </c:cat>
          <c:val>
            <c:numRef>
              <c:f>Лист1!$D$2:$D$4</c:f>
              <c:numCache>
                <c:formatCode>General</c:formatCode>
                <c:ptCount val="3"/>
                <c:pt idx="0">
                  <c:v>21</c:v>
                </c:pt>
                <c:pt idx="1">
                  <c:v>29</c:v>
                </c:pt>
                <c:pt idx="2">
                  <c:v>1</c:v>
                </c:pt>
              </c:numCache>
            </c:numRef>
          </c:val>
        </c:ser>
        <c:ser>
          <c:idx val="3"/>
          <c:order val="3"/>
          <c:tx>
            <c:strRef>
              <c:f>Лист1!$E$1</c:f>
              <c:strCache>
                <c:ptCount val="1"/>
                <c:pt idx="0">
                  <c:v>2018</c:v>
                </c:pt>
              </c:strCache>
            </c:strRef>
          </c:tx>
          <c:dLbls>
            <c:showVal val="1"/>
          </c:dLbls>
          <c:cat>
            <c:strRef>
              <c:f>Лист1!$A$2:$A$4</c:f>
              <c:strCache>
                <c:ptCount val="3"/>
                <c:pt idx="0">
                  <c:v>Количество дорожно-транспортных происшествий</c:v>
                </c:pt>
                <c:pt idx="1">
                  <c:v>Количество раненых</c:v>
                </c:pt>
                <c:pt idx="2">
                  <c:v>Всего погибло</c:v>
                </c:pt>
              </c:strCache>
            </c:strRef>
          </c:cat>
          <c:val>
            <c:numRef>
              <c:f>Лист1!$E$2:$E$4</c:f>
              <c:numCache>
                <c:formatCode>General</c:formatCode>
                <c:ptCount val="3"/>
                <c:pt idx="0">
                  <c:v>20</c:v>
                </c:pt>
                <c:pt idx="1">
                  <c:v>26</c:v>
                </c:pt>
                <c:pt idx="2">
                  <c:v>1</c:v>
                </c:pt>
              </c:numCache>
            </c:numRef>
          </c:val>
        </c:ser>
        <c:ser>
          <c:idx val="4"/>
          <c:order val="4"/>
          <c:tx>
            <c:strRef>
              <c:f>Лист1!$F$1</c:f>
              <c:strCache>
                <c:ptCount val="1"/>
                <c:pt idx="0">
                  <c:v>2019</c:v>
                </c:pt>
              </c:strCache>
            </c:strRef>
          </c:tx>
          <c:dLbls>
            <c:showVal val="1"/>
          </c:dLbls>
          <c:cat>
            <c:strRef>
              <c:f>Лист1!$A$2:$A$4</c:f>
              <c:strCache>
                <c:ptCount val="3"/>
                <c:pt idx="0">
                  <c:v>Количество дорожно-транспортных происшествий</c:v>
                </c:pt>
                <c:pt idx="1">
                  <c:v>Количество раненых</c:v>
                </c:pt>
                <c:pt idx="2">
                  <c:v>Всего погибло</c:v>
                </c:pt>
              </c:strCache>
            </c:strRef>
          </c:cat>
          <c:val>
            <c:numRef>
              <c:f>Лист1!$F$2:$F$4</c:f>
              <c:numCache>
                <c:formatCode>General</c:formatCode>
                <c:ptCount val="3"/>
                <c:pt idx="0">
                  <c:v>14</c:v>
                </c:pt>
                <c:pt idx="1">
                  <c:v>21</c:v>
                </c:pt>
                <c:pt idx="2">
                  <c:v>0</c:v>
                </c:pt>
              </c:numCache>
            </c:numRef>
          </c:val>
        </c:ser>
        <c:ser>
          <c:idx val="5"/>
          <c:order val="5"/>
          <c:tx>
            <c:strRef>
              <c:f>Лист1!$G$1</c:f>
              <c:strCache>
                <c:ptCount val="1"/>
                <c:pt idx="0">
                  <c:v>2020</c:v>
                </c:pt>
              </c:strCache>
            </c:strRef>
          </c:tx>
          <c:dLbls>
            <c:showVal val="1"/>
          </c:dLbls>
          <c:cat>
            <c:strRef>
              <c:f>Лист1!$A$2:$A$4</c:f>
              <c:strCache>
                <c:ptCount val="3"/>
                <c:pt idx="0">
                  <c:v>Количество дорожно-транспортных происшествий</c:v>
                </c:pt>
                <c:pt idx="1">
                  <c:v>Количество раненых</c:v>
                </c:pt>
                <c:pt idx="2">
                  <c:v>Всего погибло</c:v>
                </c:pt>
              </c:strCache>
            </c:strRef>
          </c:cat>
          <c:val>
            <c:numRef>
              <c:f>Лист1!$G$2:$G$4</c:f>
              <c:numCache>
                <c:formatCode>General</c:formatCode>
                <c:ptCount val="3"/>
                <c:pt idx="0">
                  <c:v>11</c:v>
                </c:pt>
                <c:pt idx="1">
                  <c:v>12</c:v>
                </c:pt>
                <c:pt idx="2">
                  <c:v>4</c:v>
                </c:pt>
              </c:numCache>
            </c:numRef>
          </c:val>
        </c:ser>
        <c:ser>
          <c:idx val="6"/>
          <c:order val="6"/>
          <c:tx>
            <c:strRef>
              <c:f>Лист1!$H$1</c:f>
              <c:strCache>
                <c:ptCount val="1"/>
                <c:pt idx="0">
                  <c:v>2021</c:v>
                </c:pt>
              </c:strCache>
            </c:strRef>
          </c:tx>
          <c:dLbls>
            <c:showVal val="1"/>
          </c:dLbls>
          <c:cat>
            <c:strRef>
              <c:f>Лист1!$A$2:$A$4</c:f>
              <c:strCache>
                <c:ptCount val="3"/>
                <c:pt idx="0">
                  <c:v>Количество дорожно-транспортных происшествий</c:v>
                </c:pt>
                <c:pt idx="1">
                  <c:v>Количество раненых</c:v>
                </c:pt>
                <c:pt idx="2">
                  <c:v>Всего погибло</c:v>
                </c:pt>
              </c:strCache>
            </c:strRef>
          </c:cat>
          <c:val>
            <c:numRef>
              <c:f>Лист1!$H$2:$H$4</c:f>
              <c:numCache>
                <c:formatCode>General</c:formatCode>
                <c:ptCount val="3"/>
                <c:pt idx="0">
                  <c:v>14</c:v>
                </c:pt>
                <c:pt idx="1">
                  <c:v>19</c:v>
                </c:pt>
                <c:pt idx="2">
                  <c:v>1</c:v>
                </c:pt>
              </c:numCache>
            </c:numRef>
          </c:val>
        </c:ser>
        <c:axId val="90729088"/>
        <c:axId val="90734976"/>
      </c:barChart>
      <c:catAx>
        <c:axId val="90729088"/>
        <c:scaling>
          <c:orientation val="minMax"/>
        </c:scaling>
        <c:axPos val="b"/>
        <c:numFmt formatCode="General" sourceLinked="1"/>
        <c:tickLblPos val="nextTo"/>
        <c:crossAx val="90734976"/>
        <c:crosses val="autoZero"/>
        <c:auto val="1"/>
        <c:lblAlgn val="ctr"/>
        <c:lblOffset val="100"/>
      </c:catAx>
      <c:valAx>
        <c:axId val="90734976"/>
        <c:scaling>
          <c:orientation val="minMax"/>
        </c:scaling>
        <c:axPos val="l"/>
        <c:majorGridlines/>
        <c:numFmt formatCode="General" sourceLinked="1"/>
        <c:tickLblPos val="nextTo"/>
        <c:crossAx val="90729088"/>
        <c:crosses val="autoZero"/>
        <c:crossBetween val="between"/>
      </c:valAx>
    </c:plotArea>
    <c:legend>
      <c:legendPos val="b"/>
    </c:legend>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4488407699037621E-2"/>
          <c:y val="5.1400554097404488E-2"/>
          <c:w val="0.88495603674540679"/>
          <c:h val="0.72291515374049764"/>
        </c:manualLayout>
      </c:layout>
      <c:lineChart>
        <c:grouping val="standard"/>
        <c:ser>
          <c:idx val="0"/>
          <c:order val="0"/>
          <c:tx>
            <c:strRef>
              <c:f>Лист1!$A$2</c:f>
              <c:strCache>
                <c:ptCount val="1"/>
                <c:pt idx="0">
                  <c:v>Количество дорожно-транспортных происшествий</c:v>
                </c:pt>
              </c:strCache>
            </c:strRef>
          </c:tx>
          <c:marker>
            <c:symbol val="none"/>
          </c:marker>
          <c:dLbls>
            <c:dLbl>
              <c:idx val="7"/>
              <c:delete val="1"/>
            </c:dLbl>
            <c:dLbl>
              <c:idx val="8"/>
              <c:delete val="1"/>
            </c:dLbl>
            <c:dLbl>
              <c:idx val="9"/>
              <c:delete val="1"/>
            </c:dLbl>
            <c:dLbl>
              <c:idx val="10"/>
              <c:delete val="1"/>
            </c:dLbl>
            <c:dLbl>
              <c:idx val="11"/>
              <c:delete val="1"/>
            </c:dLbl>
            <c:showVal val="1"/>
          </c:dLbls>
          <c:trendline>
            <c:trendlineType val="log"/>
          </c:trendline>
          <c:cat>
            <c:numRef>
              <c:f>Лист1!$B$1:$M$1</c:f>
              <c:numCache>
                <c:formatCode>General</c:formatCode>
                <c:ptCount val="12"/>
                <c:pt idx="0">
                  <c:v>2015</c:v>
                </c:pt>
                <c:pt idx="1">
                  <c:v>2016</c:v>
                </c:pt>
                <c:pt idx="2">
                  <c:v>2017</c:v>
                </c:pt>
                <c:pt idx="3">
                  <c:v>2018</c:v>
                </c:pt>
                <c:pt idx="4">
                  <c:v>2019</c:v>
                </c:pt>
                <c:pt idx="5">
                  <c:v>2020</c:v>
                </c:pt>
                <c:pt idx="6">
                  <c:v>2021</c:v>
                </c:pt>
                <c:pt idx="7">
                  <c:v>2021</c:v>
                </c:pt>
                <c:pt idx="8">
                  <c:v>2022</c:v>
                </c:pt>
                <c:pt idx="9">
                  <c:v>2023</c:v>
                </c:pt>
                <c:pt idx="10">
                  <c:v>2024</c:v>
                </c:pt>
                <c:pt idx="11">
                  <c:v>2025</c:v>
                </c:pt>
              </c:numCache>
            </c:numRef>
          </c:cat>
          <c:val>
            <c:numRef>
              <c:f>Лист1!$B$2:$M$2</c:f>
              <c:numCache>
                <c:formatCode>General</c:formatCode>
                <c:ptCount val="12"/>
                <c:pt idx="0">
                  <c:v>29</c:v>
                </c:pt>
                <c:pt idx="1">
                  <c:v>16</c:v>
                </c:pt>
                <c:pt idx="2">
                  <c:v>21</c:v>
                </c:pt>
                <c:pt idx="3">
                  <c:v>20</c:v>
                </c:pt>
                <c:pt idx="4">
                  <c:v>14</c:v>
                </c:pt>
                <c:pt idx="5">
                  <c:v>11</c:v>
                </c:pt>
                <c:pt idx="6">
                  <c:v>14</c:v>
                </c:pt>
                <c:pt idx="7">
                  <c:v>14</c:v>
                </c:pt>
                <c:pt idx="8">
                  <c:v>13</c:v>
                </c:pt>
                <c:pt idx="9">
                  <c:v>13</c:v>
                </c:pt>
                <c:pt idx="10">
                  <c:v>12</c:v>
                </c:pt>
                <c:pt idx="11">
                  <c:v>11</c:v>
                </c:pt>
              </c:numCache>
            </c:numRef>
          </c:val>
        </c:ser>
        <c:ser>
          <c:idx val="1"/>
          <c:order val="1"/>
          <c:tx>
            <c:strRef>
              <c:f>Лист1!$A$3</c:f>
              <c:strCache>
                <c:ptCount val="1"/>
                <c:pt idx="0">
                  <c:v>Количество раненых</c:v>
                </c:pt>
              </c:strCache>
            </c:strRef>
          </c:tx>
          <c:marker>
            <c:symbol val="none"/>
          </c:marker>
          <c:dLbls>
            <c:dLbl>
              <c:idx val="7"/>
              <c:delete val="1"/>
            </c:dLbl>
            <c:dLbl>
              <c:idx val="8"/>
              <c:delete val="1"/>
            </c:dLbl>
            <c:dLbl>
              <c:idx val="9"/>
              <c:delete val="1"/>
            </c:dLbl>
            <c:dLbl>
              <c:idx val="10"/>
              <c:delete val="1"/>
            </c:dLbl>
            <c:dLbl>
              <c:idx val="11"/>
              <c:delete val="1"/>
            </c:dLbl>
            <c:showVal val="1"/>
          </c:dLbls>
          <c:trendline>
            <c:trendlineType val="log"/>
          </c:trendline>
          <c:cat>
            <c:numRef>
              <c:f>Лист1!$B$1:$M$1</c:f>
              <c:numCache>
                <c:formatCode>General</c:formatCode>
                <c:ptCount val="12"/>
                <c:pt idx="0">
                  <c:v>2015</c:v>
                </c:pt>
                <c:pt idx="1">
                  <c:v>2016</c:v>
                </c:pt>
                <c:pt idx="2">
                  <c:v>2017</c:v>
                </c:pt>
                <c:pt idx="3">
                  <c:v>2018</c:v>
                </c:pt>
                <c:pt idx="4">
                  <c:v>2019</c:v>
                </c:pt>
                <c:pt idx="5">
                  <c:v>2020</c:v>
                </c:pt>
                <c:pt idx="6">
                  <c:v>2021</c:v>
                </c:pt>
                <c:pt idx="7">
                  <c:v>2021</c:v>
                </c:pt>
                <c:pt idx="8">
                  <c:v>2022</c:v>
                </c:pt>
                <c:pt idx="9">
                  <c:v>2023</c:v>
                </c:pt>
                <c:pt idx="10">
                  <c:v>2024</c:v>
                </c:pt>
                <c:pt idx="11">
                  <c:v>2025</c:v>
                </c:pt>
              </c:numCache>
            </c:numRef>
          </c:cat>
          <c:val>
            <c:numRef>
              <c:f>Лист1!$B$3:$M$3</c:f>
              <c:numCache>
                <c:formatCode>General</c:formatCode>
                <c:ptCount val="12"/>
                <c:pt idx="0">
                  <c:v>52</c:v>
                </c:pt>
                <c:pt idx="1">
                  <c:v>21</c:v>
                </c:pt>
                <c:pt idx="2">
                  <c:v>29</c:v>
                </c:pt>
                <c:pt idx="3">
                  <c:v>26</c:v>
                </c:pt>
                <c:pt idx="4">
                  <c:v>21</c:v>
                </c:pt>
                <c:pt idx="5">
                  <c:v>12</c:v>
                </c:pt>
                <c:pt idx="6">
                  <c:v>19</c:v>
                </c:pt>
                <c:pt idx="7">
                  <c:v>19</c:v>
                </c:pt>
                <c:pt idx="8">
                  <c:v>18</c:v>
                </c:pt>
                <c:pt idx="9">
                  <c:v>16</c:v>
                </c:pt>
                <c:pt idx="10">
                  <c:v>15</c:v>
                </c:pt>
                <c:pt idx="11">
                  <c:v>14</c:v>
                </c:pt>
              </c:numCache>
            </c:numRef>
          </c:val>
        </c:ser>
        <c:marker val="1"/>
        <c:axId val="90856064"/>
        <c:axId val="90911104"/>
      </c:lineChart>
      <c:catAx>
        <c:axId val="90856064"/>
        <c:scaling>
          <c:orientation val="minMax"/>
        </c:scaling>
        <c:axPos val="b"/>
        <c:numFmt formatCode="General" sourceLinked="1"/>
        <c:tickLblPos val="nextTo"/>
        <c:crossAx val="90911104"/>
        <c:crosses val="autoZero"/>
        <c:auto val="1"/>
        <c:lblAlgn val="ctr"/>
        <c:lblOffset val="100"/>
      </c:catAx>
      <c:valAx>
        <c:axId val="90911104"/>
        <c:scaling>
          <c:orientation val="minMax"/>
        </c:scaling>
        <c:axPos val="l"/>
        <c:majorGridlines/>
        <c:numFmt formatCode="General" sourceLinked="1"/>
        <c:tickLblPos val="nextTo"/>
        <c:crossAx val="90856064"/>
        <c:crosses val="autoZero"/>
        <c:crossBetween val="between"/>
      </c:valAx>
    </c:plotArea>
    <c:legend>
      <c:legendPos val="b"/>
      <c:layout>
        <c:manualLayout>
          <c:xMode val="edge"/>
          <c:yMode val="edge"/>
          <c:x val="0.12244196088392177"/>
          <c:y val="0.88191995430622949"/>
          <c:w val="0.7187362204724409"/>
          <c:h val="9.948948091333143E-2"/>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15C93-1500-4B00-8954-D112B6777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1908</TotalTime>
  <Pages>35</Pages>
  <Words>20928</Words>
  <Characters>119295</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Архитектор ОМР</cp:lastModifiedBy>
  <cp:revision>259</cp:revision>
  <cp:lastPrinted>2022-05-27T13:41:00Z</cp:lastPrinted>
  <dcterms:created xsi:type="dcterms:W3CDTF">2020-09-18T09:12:00Z</dcterms:created>
  <dcterms:modified xsi:type="dcterms:W3CDTF">2022-06-03T05:58:00Z</dcterms:modified>
</cp:coreProperties>
</file>