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943"/>
        <w:gridCol w:w="4277"/>
        <w:gridCol w:w="2350"/>
      </w:tblGrid>
      <w:tr w:rsidR="0099201A" w:rsidRPr="00175252" w:rsidTr="00A07AF0">
        <w:trPr>
          <w:trHeight w:val="801"/>
        </w:trPr>
        <w:tc>
          <w:tcPr>
            <w:tcW w:w="9570" w:type="dxa"/>
            <w:gridSpan w:val="3"/>
            <w:vAlign w:val="center"/>
          </w:tcPr>
          <w:p w:rsidR="0099201A" w:rsidRPr="00175252" w:rsidRDefault="0099201A" w:rsidP="007721ED">
            <w:pPr>
              <w:jc w:val="center"/>
              <w:rPr>
                <w:b/>
                <w:noProof/>
                <w:sz w:val="30"/>
                <w:szCs w:val="30"/>
              </w:rPr>
            </w:pPr>
            <w:r>
              <w:rPr>
                <w:b/>
                <w:noProof/>
                <w:sz w:val="30"/>
                <w:szCs w:val="30"/>
              </w:rPr>
              <w:drawing>
                <wp:inline distT="0" distB="0" distL="0" distR="0">
                  <wp:extent cx="400050" cy="647700"/>
                  <wp:effectExtent l="19050" t="0" r="0" b="0"/>
                  <wp:docPr id="2" name="Рисунок 2"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динский МРштрих бланк"/>
                          <pic:cNvPicPr>
                            <a:picLocks noChangeAspect="1" noChangeArrowheads="1"/>
                          </pic:cNvPicPr>
                        </pic:nvPicPr>
                        <pic:blipFill>
                          <a:blip r:embed="rId6"/>
                          <a:srcRect/>
                          <a:stretch>
                            <a:fillRect/>
                          </a:stretch>
                        </pic:blipFill>
                        <pic:spPr bwMode="auto">
                          <a:xfrm>
                            <a:off x="0" y="0"/>
                            <a:ext cx="400050" cy="647700"/>
                          </a:xfrm>
                          <a:prstGeom prst="rect">
                            <a:avLst/>
                          </a:prstGeom>
                          <a:noFill/>
                          <a:ln w="9525">
                            <a:noFill/>
                            <a:miter lim="800000"/>
                            <a:headEnd/>
                            <a:tailEnd/>
                          </a:ln>
                        </pic:spPr>
                      </pic:pic>
                    </a:graphicData>
                  </a:graphic>
                </wp:inline>
              </w:drawing>
            </w:r>
          </w:p>
          <w:p w:rsidR="0099201A" w:rsidRPr="00175252" w:rsidRDefault="0099201A" w:rsidP="007721ED">
            <w:pPr>
              <w:jc w:val="center"/>
              <w:rPr>
                <w:b/>
                <w:sz w:val="30"/>
                <w:szCs w:val="30"/>
              </w:rPr>
            </w:pPr>
            <w:r w:rsidRPr="003D5276">
              <w:rPr>
                <w:b/>
                <w:noProof/>
                <w:sz w:val="32"/>
                <w:szCs w:val="30"/>
              </w:rPr>
              <w:t xml:space="preserve">П О С Т А Н О В Л Е </w:t>
            </w:r>
            <w:r w:rsidRPr="003D5276">
              <w:rPr>
                <w:b/>
                <w:sz w:val="32"/>
                <w:szCs w:val="30"/>
              </w:rPr>
              <w:t>Н И Е</w:t>
            </w:r>
          </w:p>
        </w:tc>
      </w:tr>
      <w:tr w:rsidR="0099201A" w:rsidRPr="003D5276" w:rsidTr="00A07AF0">
        <w:trPr>
          <w:trHeight w:val="1012"/>
        </w:trPr>
        <w:tc>
          <w:tcPr>
            <w:tcW w:w="9570" w:type="dxa"/>
            <w:gridSpan w:val="3"/>
            <w:vAlign w:val="center"/>
          </w:tcPr>
          <w:p w:rsidR="0099201A" w:rsidRPr="003D5276" w:rsidRDefault="0099201A" w:rsidP="007721ED">
            <w:pPr>
              <w:pStyle w:val="4"/>
              <w:jc w:val="center"/>
              <w:rPr>
                <w:szCs w:val="26"/>
              </w:rPr>
            </w:pPr>
            <w:r w:rsidRPr="003D5276">
              <w:rPr>
                <w:szCs w:val="26"/>
              </w:rPr>
              <w:t>АДМИНИСТРАЦИИ ОРДИНСКОГО МУНИЦИПАЛЬНОГО РАЙОНА</w:t>
            </w:r>
          </w:p>
          <w:p w:rsidR="0099201A" w:rsidRPr="003D5276" w:rsidRDefault="0099201A" w:rsidP="007721ED">
            <w:pPr>
              <w:jc w:val="center"/>
              <w:rPr>
                <w:b/>
                <w:sz w:val="28"/>
              </w:rPr>
            </w:pPr>
            <w:r w:rsidRPr="003D5276">
              <w:rPr>
                <w:b/>
                <w:sz w:val="28"/>
                <w:szCs w:val="26"/>
              </w:rPr>
              <w:t>ПЕРМСКОГО КРАЯ</w:t>
            </w:r>
          </w:p>
        </w:tc>
      </w:tr>
      <w:tr w:rsidR="0099201A" w:rsidRPr="00175252" w:rsidTr="00A07AF0">
        <w:trPr>
          <w:trHeight w:val="559"/>
        </w:trPr>
        <w:tc>
          <w:tcPr>
            <w:tcW w:w="2943" w:type="dxa"/>
            <w:vAlign w:val="bottom"/>
          </w:tcPr>
          <w:p w:rsidR="0099201A" w:rsidRPr="006C597A" w:rsidRDefault="0099201A" w:rsidP="00A07AF0">
            <w:pPr>
              <w:pStyle w:val="4"/>
              <w:rPr>
                <w:b w:val="0"/>
                <w:sz w:val="26"/>
                <w:szCs w:val="26"/>
              </w:rPr>
            </w:pPr>
            <w:r>
              <w:rPr>
                <w:b w:val="0"/>
                <w:sz w:val="26"/>
                <w:szCs w:val="26"/>
              </w:rPr>
              <w:t>______</w:t>
            </w:r>
            <w:r w:rsidRPr="006C597A">
              <w:rPr>
                <w:b w:val="0"/>
                <w:sz w:val="26"/>
                <w:szCs w:val="26"/>
              </w:rPr>
              <w:t>________</w:t>
            </w:r>
            <w:r>
              <w:rPr>
                <w:b w:val="0"/>
                <w:sz w:val="26"/>
                <w:szCs w:val="26"/>
              </w:rPr>
              <w:t>__</w:t>
            </w:r>
          </w:p>
        </w:tc>
        <w:tc>
          <w:tcPr>
            <w:tcW w:w="4277" w:type="dxa"/>
            <w:vAlign w:val="bottom"/>
          </w:tcPr>
          <w:p w:rsidR="0099201A" w:rsidRPr="00175252" w:rsidRDefault="0099201A" w:rsidP="00A07AF0">
            <w:pPr>
              <w:pStyle w:val="4"/>
              <w:rPr>
                <w:sz w:val="26"/>
                <w:szCs w:val="26"/>
              </w:rPr>
            </w:pPr>
          </w:p>
        </w:tc>
        <w:tc>
          <w:tcPr>
            <w:tcW w:w="2350" w:type="dxa"/>
            <w:vAlign w:val="bottom"/>
          </w:tcPr>
          <w:p w:rsidR="0099201A" w:rsidRPr="006C597A" w:rsidRDefault="0099201A" w:rsidP="00A07AF0">
            <w:pPr>
              <w:pStyle w:val="4"/>
              <w:jc w:val="right"/>
              <w:rPr>
                <w:sz w:val="22"/>
                <w:szCs w:val="22"/>
              </w:rPr>
            </w:pPr>
            <w:r>
              <w:rPr>
                <w:b w:val="0"/>
                <w:sz w:val="26"/>
                <w:szCs w:val="26"/>
              </w:rPr>
              <w:t xml:space="preserve">№ </w:t>
            </w:r>
            <w:r w:rsidRPr="006C597A">
              <w:rPr>
                <w:b w:val="0"/>
                <w:sz w:val="26"/>
                <w:szCs w:val="26"/>
              </w:rPr>
              <w:t>____________</w:t>
            </w:r>
          </w:p>
        </w:tc>
      </w:tr>
    </w:tbl>
    <w:p w:rsidR="006C1C45" w:rsidRDefault="006C1C45" w:rsidP="006C1C45">
      <w:pPr>
        <w:widowControl w:val="0"/>
        <w:spacing w:line="240" w:lineRule="exact"/>
        <w:rPr>
          <w:b/>
          <w:bCs/>
          <w:sz w:val="28"/>
          <w:szCs w:val="28"/>
        </w:rPr>
      </w:pPr>
    </w:p>
    <w:p w:rsidR="006C1C45" w:rsidRDefault="006C1C45" w:rsidP="006C1C45">
      <w:pPr>
        <w:widowControl w:val="0"/>
        <w:spacing w:line="240" w:lineRule="exact"/>
        <w:rPr>
          <w:b/>
          <w:bCs/>
          <w:sz w:val="28"/>
          <w:szCs w:val="28"/>
        </w:rPr>
      </w:pPr>
    </w:p>
    <w:p w:rsidR="006C1C45" w:rsidRDefault="006C1C45" w:rsidP="006C1C45">
      <w:pPr>
        <w:widowControl w:val="0"/>
        <w:spacing w:line="240" w:lineRule="exact"/>
        <w:rPr>
          <w:b/>
          <w:bCs/>
          <w:sz w:val="28"/>
          <w:szCs w:val="28"/>
        </w:rPr>
      </w:pPr>
      <w:r>
        <w:rPr>
          <w:b/>
          <w:bCs/>
          <w:sz w:val="28"/>
          <w:szCs w:val="28"/>
        </w:rPr>
        <w:t xml:space="preserve">О внесении изменений в Порядок </w:t>
      </w:r>
    </w:p>
    <w:p w:rsidR="006C1C45" w:rsidRDefault="006C1C45" w:rsidP="006C1C45">
      <w:pPr>
        <w:widowControl w:val="0"/>
        <w:spacing w:line="240" w:lineRule="exact"/>
        <w:rPr>
          <w:b/>
          <w:bCs/>
          <w:sz w:val="28"/>
          <w:szCs w:val="28"/>
        </w:rPr>
      </w:pPr>
      <w:r>
        <w:rPr>
          <w:b/>
          <w:bCs/>
          <w:sz w:val="28"/>
          <w:szCs w:val="28"/>
        </w:rPr>
        <w:t>расходования субвенций для осуществления</w:t>
      </w:r>
    </w:p>
    <w:p w:rsidR="006C1C45" w:rsidRDefault="006C1C45" w:rsidP="006C1C45">
      <w:pPr>
        <w:widowControl w:val="0"/>
        <w:spacing w:line="240" w:lineRule="exact"/>
        <w:rPr>
          <w:b/>
          <w:bCs/>
          <w:sz w:val="28"/>
          <w:szCs w:val="28"/>
        </w:rPr>
      </w:pPr>
      <w:r>
        <w:rPr>
          <w:b/>
          <w:bCs/>
          <w:sz w:val="28"/>
          <w:szCs w:val="28"/>
        </w:rPr>
        <w:t>отдельных государственных полномочий</w:t>
      </w:r>
    </w:p>
    <w:p w:rsidR="006C1C45" w:rsidRDefault="006C1C45" w:rsidP="006C1C45">
      <w:pPr>
        <w:widowControl w:val="0"/>
        <w:spacing w:line="240" w:lineRule="exact"/>
        <w:rPr>
          <w:b/>
          <w:bCs/>
          <w:sz w:val="28"/>
          <w:szCs w:val="28"/>
        </w:rPr>
      </w:pPr>
      <w:r>
        <w:rPr>
          <w:b/>
          <w:bCs/>
          <w:sz w:val="28"/>
          <w:szCs w:val="28"/>
        </w:rPr>
        <w:t xml:space="preserve">по поддержке </w:t>
      </w:r>
      <w:proofErr w:type="gramStart"/>
      <w:r>
        <w:rPr>
          <w:b/>
          <w:bCs/>
          <w:sz w:val="28"/>
          <w:szCs w:val="28"/>
        </w:rPr>
        <w:t>сельскохозяйственного</w:t>
      </w:r>
      <w:proofErr w:type="gramEnd"/>
    </w:p>
    <w:p w:rsidR="006C1C45" w:rsidRDefault="006C1C45" w:rsidP="006C1C45">
      <w:pPr>
        <w:widowControl w:val="0"/>
        <w:spacing w:line="240" w:lineRule="exact"/>
        <w:rPr>
          <w:b/>
          <w:bCs/>
          <w:sz w:val="28"/>
          <w:szCs w:val="28"/>
        </w:rPr>
      </w:pPr>
      <w:r>
        <w:rPr>
          <w:b/>
          <w:bCs/>
          <w:sz w:val="28"/>
          <w:szCs w:val="28"/>
        </w:rPr>
        <w:t xml:space="preserve">производства, </w:t>
      </w:r>
      <w:proofErr w:type="gramStart"/>
      <w:r>
        <w:rPr>
          <w:b/>
          <w:bCs/>
          <w:sz w:val="28"/>
          <w:szCs w:val="28"/>
        </w:rPr>
        <w:t>утвержденный</w:t>
      </w:r>
      <w:proofErr w:type="gramEnd"/>
      <w:r>
        <w:rPr>
          <w:b/>
          <w:bCs/>
          <w:sz w:val="28"/>
          <w:szCs w:val="28"/>
        </w:rPr>
        <w:t xml:space="preserve"> постановлением </w:t>
      </w:r>
    </w:p>
    <w:p w:rsidR="006C1C45" w:rsidRDefault="006C1C45" w:rsidP="006C1C45">
      <w:pPr>
        <w:widowControl w:val="0"/>
        <w:spacing w:line="240" w:lineRule="exact"/>
        <w:rPr>
          <w:b/>
          <w:bCs/>
          <w:sz w:val="28"/>
          <w:szCs w:val="28"/>
        </w:rPr>
      </w:pPr>
      <w:r>
        <w:rPr>
          <w:b/>
          <w:bCs/>
          <w:sz w:val="28"/>
          <w:szCs w:val="28"/>
        </w:rPr>
        <w:t xml:space="preserve">администрации Ординского </w:t>
      </w:r>
    </w:p>
    <w:p w:rsidR="006C1C45" w:rsidRDefault="006C1C45" w:rsidP="006C1C45">
      <w:pPr>
        <w:widowControl w:val="0"/>
        <w:spacing w:line="240" w:lineRule="exact"/>
        <w:rPr>
          <w:b/>
          <w:bCs/>
          <w:sz w:val="28"/>
          <w:szCs w:val="28"/>
        </w:rPr>
      </w:pPr>
      <w:r>
        <w:rPr>
          <w:b/>
          <w:bCs/>
          <w:sz w:val="28"/>
          <w:szCs w:val="28"/>
        </w:rPr>
        <w:t>муниципального района от 27.07.2015 № 183</w:t>
      </w:r>
    </w:p>
    <w:p w:rsidR="006C1C45" w:rsidRDefault="006C1C45" w:rsidP="0099201A">
      <w:pPr>
        <w:widowControl w:val="0"/>
        <w:autoSpaceDE w:val="0"/>
        <w:autoSpaceDN w:val="0"/>
        <w:adjustRightInd w:val="0"/>
        <w:spacing w:line="360" w:lineRule="exact"/>
        <w:ind w:firstLine="900"/>
        <w:jc w:val="both"/>
        <w:rPr>
          <w:sz w:val="28"/>
          <w:szCs w:val="28"/>
        </w:rPr>
      </w:pPr>
    </w:p>
    <w:p w:rsidR="0099201A" w:rsidRPr="008B29D0" w:rsidRDefault="00463FEC" w:rsidP="0099201A">
      <w:pPr>
        <w:widowControl w:val="0"/>
        <w:autoSpaceDE w:val="0"/>
        <w:autoSpaceDN w:val="0"/>
        <w:adjustRightInd w:val="0"/>
        <w:spacing w:line="360" w:lineRule="exact"/>
        <w:ind w:firstLine="900"/>
        <w:jc w:val="both"/>
        <w:rPr>
          <w:sz w:val="28"/>
          <w:szCs w:val="28"/>
        </w:rPr>
      </w:pPr>
      <w:proofErr w:type="gramStart"/>
      <w:r w:rsidRPr="001B7D59">
        <w:rPr>
          <w:sz w:val="28"/>
          <w:szCs w:val="28"/>
        </w:rPr>
        <w:t xml:space="preserve">В соответствии </w:t>
      </w:r>
      <w:r w:rsidR="006C1C45">
        <w:rPr>
          <w:sz w:val="28"/>
          <w:szCs w:val="28"/>
        </w:rPr>
        <w:t>с</w:t>
      </w:r>
      <w:r w:rsidR="00CE7360">
        <w:rPr>
          <w:sz w:val="28"/>
          <w:szCs w:val="28"/>
        </w:rPr>
        <w:t xml:space="preserve"> Постановление</w:t>
      </w:r>
      <w:r w:rsidR="006C1C45">
        <w:rPr>
          <w:sz w:val="28"/>
          <w:szCs w:val="28"/>
        </w:rPr>
        <w:t>м</w:t>
      </w:r>
      <w:r>
        <w:rPr>
          <w:sz w:val="28"/>
          <w:szCs w:val="28"/>
        </w:rPr>
        <w:t xml:space="preserve">  Правительства  Пермского края от 15.07.2013 № 904-п </w:t>
      </w:r>
      <w:r w:rsidRPr="00453D85">
        <w:rPr>
          <w:sz w:val="28"/>
          <w:szCs w:val="28"/>
        </w:rPr>
        <w:t xml:space="preserve">«Об утверждении </w:t>
      </w:r>
      <w:r>
        <w:rPr>
          <w:sz w:val="28"/>
          <w:szCs w:val="28"/>
        </w:rPr>
        <w:t xml:space="preserve"> </w:t>
      </w:r>
      <w:r w:rsidRPr="00453D85">
        <w:rPr>
          <w:sz w:val="28"/>
          <w:szCs w:val="28"/>
        </w:rPr>
        <w:t>Порядка предоставления и использования субвенций из бюджета Пермского края бюджетам муниципальных районов, городских округов Пермского края для осуществления отдельных государственных полномочий по поддержке сельскохозяйственного производства, Порядка предоставления субвенций на расходы, необходимые органам местного самоуправления Пермского края для администрирования отдельных государственных полномочий по поддержке сельскохозяйственного производства, Правил расходования субвенций</w:t>
      </w:r>
      <w:proofErr w:type="gramEnd"/>
      <w:r w:rsidRPr="00453D85">
        <w:rPr>
          <w:sz w:val="28"/>
          <w:szCs w:val="28"/>
        </w:rPr>
        <w:t xml:space="preserve"> для осуществления отдельных государственных полномочий по поддержке сельскохозяйственного производства»</w:t>
      </w:r>
      <w:r w:rsidR="0099201A">
        <w:rPr>
          <w:sz w:val="28"/>
          <w:szCs w:val="28"/>
        </w:rPr>
        <w:t xml:space="preserve">, администрация Ординского муниципального района </w:t>
      </w:r>
    </w:p>
    <w:p w:rsidR="0099201A" w:rsidRPr="008B29D0" w:rsidRDefault="0099201A" w:rsidP="0099201A">
      <w:pPr>
        <w:widowControl w:val="0"/>
        <w:autoSpaceDE w:val="0"/>
        <w:autoSpaceDN w:val="0"/>
        <w:adjustRightInd w:val="0"/>
        <w:spacing w:line="360" w:lineRule="exact"/>
        <w:jc w:val="both"/>
        <w:rPr>
          <w:sz w:val="28"/>
          <w:szCs w:val="28"/>
        </w:rPr>
      </w:pPr>
      <w:r w:rsidRPr="008B29D0">
        <w:rPr>
          <w:sz w:val="28"/>
          <w:szCs w:val="28"/>
        </w:rPr>
        <w:t>ПОСТАНОВЛЯ</w:t>
      </w:r>
      <w:r>
        <w:rPr>
          <w:sz w:val="28"/>
          <w:szCs w:val="28"/>
        </w:rPr>
        <w:t>ЕТ</w:t>
      </w:r>
      <w:r w:rsidRPr="008B29D0">
        <w:rPr>
          <w:sz w:val="28"/>
          <w:szCs w:val="28"/>
        </w:rPr>
        <w:t>:</w:t>
      </w:r>
    </w:p>
    <w:p w:rsidR="0099201A" w:rsidRPr="006C1C45" w:rsidRDefault="006C1C45" w:rsidP="006C1C45">
      <w:pPr>
        <w:autoSpaceDE w:val="0"/>
        <w:autoSpaceDN w:val="0"/>
        <w:adjustRightInd w:val="0"/>
        <w:spacing w:line="360" w:lineRule="exact"/>
        <w:ind w:firstLine="708"/>
        <w:jc w:val="both"/>
        <w:rPr>
          <w:sz w:val="28"/>
          <w:szCs w:val="28"/>
        </w:rPr>
      </w:pPr>
      <w:r>
        <w:rPr>
          <w:sz w:val="28"/>
          <w:szCs w:val="28"/>
        </w:rPr>
        <w:t>1.</w:t>
      </w:r>
      <w:r w:rsidR="00005F85" w:rsidRPr="00005F85">
        <w:rPr>
          <w:sz w:val="28"/>
          <w:szCs w:val="28"/>
        </w:rPr>
        <w:t xml:space="preserve"> </w:t>
      </w:r>
      <w:r w:rsidR="00005F85" w:rsidRPr="006C1C45">
        <w:rPr>
          <w:sz w:val="28"/>
          <w:szCs w:val="28"/>
        </w:rPr>
        <w:t xml:space="preserve">Порядок </w:t>
      </w:r>
      <w:r w:rsidR="00005F85" w:rsidRPr="006C1C45">
        <w:rPr>
          <w:bCs/>
          <w:sz w:val="28"/>
          <w:szCs w:val="28"/>
        </w:rPr>
        <w:t>расходования субвенций для осуществления отдельных государственных полномочий по поддержке сельскохозяйственного производства</w:t>
      </w:r>
      <w:r w:rsidR="007636D5">
        <w:rPr>
          <w:bCs/>
          <w:sz w:val="28"/>
          <w:szCs w:val="28"/>
        </w:rPr>
        <w:t>,</w:t>
      </w:r>
      <w:r w:rsidR="00005F85">
        <w:rPr>
          <w:bCs/>
          <w:sz w:val="28"/>
          <w:szCs w:val="28"/>
        </w:rPr>
        <w:t xml:space="preserve"> утвержденный п</w:t>
      </w:r>
      <w:r w:rsidRPr="006C1C45">
        <w:rPr>
          <w:bCs/>
          <w:sz w:val="30"/>
          <w:szCs w:val="30"/>
        </w:rPr>
        <w:t>остановление</w:t>
      </w:r>
      <w:r w:rsidR="00005F85">
        <w:rPr>
          <w:bCs/>
          <w:sz w:val="30"/>
          <w:szCs w:val="30"/>
        </w:rPr>
        <w:t>м</w:t>
      </w:r>
      <w:r w:rsidRPr="006C1C45">
        <w:rPr>
          <w:bCs/>
          <w:sz w:val="30"/>
          <w:szCs w:val="30"/>
        </w:rPr>
        <w:t xml:space="preserve"> администрации Ординского муниципального района Пермского края от 29.07.2015 № 183</w:t>
      </w:r>
      <w:r w:rsidR="00005F85">
        <w:rPr>
          <w:bCs/>
          <w:sz w:val="30"/>
          <w:szCs w:val="30"/>
        </w:rPr>
        <w:t xml:space="preserve"> изложить в новой редакции согласно приложению.</w:t>
      </w:r>
    </w:p>
    <w:p w:rsidR="0099201A" w:rsidRDefault="00005F85" w:rsidP="0099201A">
      <w:pPr>
        <w:autoSpaceDE w:val="0"/>
        <w:autoSpaceDN w:val="0"/>
        <w:adjustRightInd w:val="0"/>
        <w:spacing w:line="360" w:lineRule="exact"/>
        <w:ind w:firstLine="540"/>
        <w:jc w:val="both"/>
        <w:rPr>
          <w:sz w:val="28"/>
          <w:szCs w:val="28"/>
        </w:rPr>
      </w:pPr>
      <w:r>
        <w:rPr>
          <w:sz w:val="28"/>
          <w:szCs w:val="28"/>
        </w:rPr>
        <w:t>2</w:t>
      </w:r>
      <w:r w:rsidR="0099201A">
        <w:rPr>
          <w:sz w:val="28"/>
          <w:szCs w:val="28"/>
        </w:rPr>
        <w:t>. Настоящее постановление  вступает в силу после  официального обнародования и подлежит размещению на официальном сайте Ординского муниципального района.</w:t>
      </w:r>
    </w:p>
    <w:p w:rsidR="0099201A" w:rsidRDefault="00005F85" w:rsidP="0099201A">
      <w:pPr>
        <w:widowControl w:val="0"/>
        <w:autoSpaceDE w:val="0"/>
        <w:autoSpaceDN w:val="0"/>
        <w:adjustRightInd w:val="0"/>
        <w:spacing w:line="360" w:lineRule="exact"/>
        <w:ind w:firstLine="540"/>
        <w:jc w:val="both"/>
        <w:rPr>
          <w:sz w:val="28"/>
          <w:szCs w:val="28"/>
        </w:rPr>
      </w:pPr>
      <w:r>
        <w:rPr>
          <w:sz w:val="28"/>
          <w:szCs w:val="28"/>
        </w:rPr>
        <w:t>3</w:t>
      </w:r>
      <w:r w:rsidR="0099201A" w:rsidRPr="008B29D0">
        <w:rPr>
          <w:sz w:val="28"/>
          <w:szCs w:val="28"/>
        </w:rPr>
        <w:t xml:space="preserve">. </w:t>
      </w:r>
      <w:proofErr w:type="gramStart"/>
      <w:r w:rsidR="0099201A" w:rsidRPr="008B29D0">
        <w:rPr>
          <w:sz w:val="28"/>
          <w:szCs w:val="28"/>
        </w:rPr>
        <w:t>Контроль за</w:t>
      </w:r>
      <w:proofErr w:type="gramEnd"/>
      <w:r w:rsidR="0099201A" w:rsidRPr="008B29D0">
        <w:rPr>
          <w:sz w:val="28"/>
          <w:szCs w:val="28"/>
        </w:rPr>
        <w:t xml:space="preserve"> исполнением постановления возложить на начальника </w:t>
      </w:r>
      <w:r w:rsidR="0099201A">
        <w:rPr>
          <w:sz w:val="28"/>
          <w:szCs w:val="28"/>
        </w:rPr>
        <w:t xml:space="preserve">управления </w:t>
      </w:r>
      <w:r w:rsidR="0099201A" w:rsidRPr="008B29D0">
        <w:rPr>
          <w:sz w:val="28"/>
          <w:szCs w:val="28"/>
        </w:rPr>
        <w:t xml:space="preserve">сельского хозяйства администрации Ординского муниципального района </w:t>
      </w:r>
      <w:r w:rsidR="0099201A">
        <w:rPr>
          <w:sz w:val="28"/>
          <w:szCs w:val="28"/>
        </w:rPr>
        <w:t>И.Н. Кобелева.</w:t>
      </w:r>
    </w:p>
    <w:p w:rsidR="0099201A" w:rsidRDefault="0099201A" w:rsidP="0099201A">
      <w:pPr>
        <w:widowControl w:val="0"/>
        <w:autoSpaceDE w:val="0"/>
        <w:autoSpaceDN w:val="0"/>
        <w:adjustRightInd w:val="0"/>
        <w:spacing w:before="480" w:line="360" w:lineRule="exact"/>
        <w:jc w:val="both"/>
        <w:rPr>
          <w:sz w:val="28"/>
          <w:szCs w:val="28"/>
        </w:rPr>
      </w:pPr>
      <w:r w:rsidRPr="008B29D0">
        <w:rPr>
          <w:sz w:val="28"/>
          <w:szCs w:val="28"/>
        </w:rPr>
        <w:t xml:space="preserve">Глава муниципального района   </w:t>
      </w:r>
      <w:r>
        <w:rPr>
          <w:sz w:val="28"/>
          <w:szCs w:val="28"/>
        </w:rPr>
        <w:t xml:space="preserve">                            </w:t>
      </w:r>
      <w:r w:rsidRPr="008B29D0">
        <w:rPr>
          <w:sz w:val="28"/>
          <w:szCs w:val="28"/>
        </w:rPr>
        <w:t xml:space="preserve">              </w:t>
      </w:r>
      <w:r>
        <w:rPr>
          <w:sz w:val="28"/>
          <w:szCs w:val="28"/>
        </w:rPr>
        <w:t xml:space="preserve">                    А.С. Мелёхин</w:t>
      </w:r>
    </w:p>
    <w:p w:rsidR="0099201A" w:rsidRDefault="0099201A" w:rsidP="0099201A">
      <w:pPr>
        <w:widowControl w:val="0"/>
        <w:autoSpaceDE w:val="0"/>
        <w:autoSpaceDN w:val="0"/>
        <w:adjustRightInd w:val="0"/>
        <w:spacing w:before="480" w:line="360" w:lineRule="exact"/>
        <w:jc w:val="both"/>
        <w:rPr>
          <w:sz w:val="28"/>
          <w:szCs w:val="28"/>
        </w:rPr>
      </w:pPr>
    </w:p>
    <w:p w:rsidR="0099201A" w:rsidRDefault="0099201A" w:rsidP="0099201A">
      <w:pPr>
        <w:widowControl w:val="0"/>
        <w:autoSpaceDE w:val="0"/>
        <w:autoSpaceDN w:val="0"/>
        <w:adjustRightInd w:val="0"/>
        <w:spacing w:before="480" w:line="360" w:lineRule="exact"/>
        <w:jc w:val="right"/>
        <w:rPr>
          <w:sz w:val="28"/>
          <w:szCs w:val="28"/>
        </w:rPr>
        <w:sectPr w:rsidR="0099201A" w:rsidSect="00984071">
          <w:pgSz w:w="11905" w:h="16838"/>
          <w:pgMar w:top="340" w:right="567" w:bottom="964" w:left="1418" w:header="284" w:footer="0" w:gutter="0"/>
          <w:pgNumType w:start="1"/>
          <w:cols w:space="720"/>
          <w:titlePg/>
          <w:docGrid w:linePitch="326"/>
        </w:sectPr>
      </w:pPr>
    </w:p>
    <w:tbl>
      <w:tblPr>
        <w:tblW w:w="0" w:type="auto"/>
        <w:tblLook w:val="01E0"/>
      </w:tblPr>
      <w:tblGrid>
        <w:gridCol w:w="4679"/>
        <w:gridCol w:w="4891"/>
      </w:tblGrid>
      <w:tr w:rsidR="000B5069" w:rsidRPr="005B5346" w:rsidTr="0099201A">
        <w:tc>
          <w:tcPr>
            <w:tcW w:w="4679" w:type="dxa"/>
          </w:tcPr>
          <w:p w:rsidR="000B5069" w:rsidRDefault="000B5069" w:rsidP="00642B20">
            <w:pPr>
              <w:widowControl w:val="0"/>
              <w:tabs>
                <w:tab w:val="left" w:pos="6480"/>
              </w:tabs>
              <w:autoSpaceDE w:val="0"/>
              <w:autoSpaceDN w:val="0"/>
              <w:adjustRightInd w:val="0"/>
              <w:spacing w:line="240" w:lineRule="exact"/>
              <w:outlineLvl w:val="1"/>
              <w:rPr>
                <w:sz w:val="28"/>
                <w:szCs w:val="28"/>
              </w:rPr>
            </w:pPr>
            <w:r w:rsidRPr="005B5346">
              <w:rPr>
                <w:sz w:val="28"/>
                <w:szCs w:val="28"/>
              </w:rPr>
              <w:lastRenderedPageBreak/>
              <w:br w:type="page"/>
            </w:r>
          </w:p>
          <w:p w:rsidR="000B5069" w:rsidRPr="005B5346" w:rsidRDefault="000B5069" w:rsidP="00642B20">
            <w:pPr>
              <w:widowControl w:val="0"/>
              <w:tabs>
                <w:tab w:val="left" w:pos="6480"/>
              </w:tabs>
              <w:autoSpaceDE w:val="0"/>
              <w:autoSpaceDN w:val="0"/>
              <w:adjustRightInd w:val="0"/>
              <w:spacing w:line="240" w:lineRule="exact"/>
              <w:outlineLvl w:val="1"/>
              <w:rPr>
                <w:sz w:val="28"/>
                <w:szCs w:val="28"/>
              </w:rPr>
            </w:pPr>
          </w:p>
          <w:p w:rsidR="000B5069" w:rsidRPr="005B5346" w:rsidRDefault="000B5069" w:rsidP="00642B20">
            <w:pPr>
              <w:widowControl w:val="0"/>
              <w:tabs>
                <w:tab w:val="left" w:pos="6480"/>
              </w:tabs>
              <w:autoSpaceDE w:val="0"/>
              <w:autoSpaceDN w:val="0"/>
              <w:adjustRightInd w:val="0"/>
              <w:spacing w:line="240" w:lineRule="exact"/>
              <w:outlineLvl w:val="1"/>
              <w:rPr>
                <w:sz w:val="28"/>
                <w:szCs w:val="28"/>
              </w:rPr>
            </w:pPr>
          </w:p>
        </w:tc>
        <w:tc>
          <w:tcPr>
            <w:tcW w:w="4891" w:type="dxa"/>
          </w:tcPr>
          <w:p w:rsidR="00005F85" w:rsidRDefault="00736F2B" w:rsidP="00642B20">
            <w:pPr>
              <w:widowControl w:val="0"/>
              <w:tabs>
                <w:tab w:val="left" w:pos="6480"/>
              </w:tabs>
              <w:autoSpaceDE w:val="0"/>
              <w:autoSpaceDN w:val="0"/>
              <w:adjustRightInd w:val="0"/>
              <w:spacing w:line="240" w:lineRule="exact"/>
              <w:outlineLvl w:val="1"/>
              <w:rPr>
                <w:sz w:val="28"/>
                <w:szCs w:val="28"/>
              </w:rPr>
            </w:pPr>
            <w:r>
              <w:rPr>
                <w:sz w:val="28"/>
                <w:szCs w:val="28"/>
              </w:rPr>
              <w:t xml:space="preserve">Приложение </w:t>
            </w:r>
          </w:p>
          <w:p w:rsidR="000B5069" w:rsidRDefault="00736F2B" w:rsidP="00642B20">
            <w:pPr>
              <w:widowControl w:val="0"/>
              <w:tabs>
                <w:tab w:val="left" w:pos="6480"/>
              </w:tabs>
              <w:autoSpaceDE w:val="0"/>
              <w:autoSpaceDN w:val="0"/>
              <w:adjustRightInd w:val="0"/>
              <w:spacing w:line="240" w:lineRule="exact"/>
              <w:outlineLvl w:val="1"/>
              <w:rPr>
                <w:sz w:val="28"/>
                <w:szCs w:val="28"/>
              </w:rPr>
            </w:pPr>
            <w:r>
              <w:rPr>
                <w:sz w:val="28"/>
                <w:szCs w:val="28"/>
              </w:rPr>
              <w:t>к постановлению</w:t>
            </w:r>
            <w:r w:rsidR="00005F85">
              <w:rPr>
                <w:sz w:val="28"/>
                <w:szCs w:val="28"/>
              </w:rPr>
              <w:t xml:space="preserve"> администрации</w:t>
            </w:r>
          </w:p>
          <w:p w:rsidR="00005F85" w:rsidRDefault="00005F85" w:rsidP="00642B20">
            <w:pPr>
              <w:widowControl w:val="0"/>
              <w:tabs>
                <w:tab w:val="left" w:pos="6480"/>
              </w:tabs>
              <w:autoSpaceDE w:val="0"/>
              <w:autoSpaceDN w:val="0"/>
              <w:adjustRightInd w:val="0"/>
              <w:spacing w:line="240" w:lineRule="exact"/>
              <w:outlineLvl w:val="1"/>
              <w:rPr>
                <w:sz w:val="28"/>
                <w:szCs w:val="28"/>
              </w:rPr>
            </w:pPr>
            <w:r>
              <w:rPr>
                <w:sz w:val="28"/>
                <w:szCs w:val="28"/>
              </w:rPr>
              <w:t>Ординского муниципального района</w:t>
            </w:r>
          </w:p>
          <w:p w:rsidR="00005F85" w:rsidRDefault="00005F85" w:rsidP="00642B20">
            <w:pPr>
              <w:widowControl w:val="0"/>
              <w:tabs>
                <w:tab w:val="left" w:pos="6480"/>
              </w:tabs>
              <w:autoSpaceDE w:val="0"/>
              <w:autoSpaceDN w:val="0"/>
              <w:adjustRightInd w:val="0"/>
              <w:spacing w:line="240" w:lineRule="exact"/>
              <w:outlineLvl w:val="1"/>
              <w:rPr>
                <w:sz w:val="28"/>
                <w:szCs w:val="28"/>
              </w:rPr>
            </w:pPr>
            <w:r>
              <w:rPr>
                <w:sz w:val="28"/>
                <w:szCs w:val="28"/>
              </w:rPr>
              <w:t>от                      №</w:t>
            </w:r>
          </w:p>
          <w:p w:rsidR="00736F2B" w:rsidRDefault="00736F2B" w:rsidP="00642B20">
            <w:pPr>
              <w:widowControl w:val="0"/>
              <w:tabs>
                <w:tab w:val="left" w:pos="6480"/>
              </w:tabs>
              <w:autoSpaceDE w:val="0"/>
              <w:autoSpaceDN w:val="0"/>
              <w:adjustRightInd w:val="0"/>
              <w:spacing w:line="240" w:lineRule="exact"/>
              <w:outlineLvl w:val="1"/>
              <w:rPr>
                <w:sz w:val="28"/>
                <w:szCs w:val="28"/>
              </w:rPr>
            </w:pPr>
          </w:p>
          <w:p w:rsidR="000B5069" w:rsidRPr="005B5346" w:rsidRDefault="000B5069" w:rsidP="00642B20">
            <w:pPr>
              <w:widowControl w:val="0"/>
              <w:tabs>
                <w:tab w:val="left" w:pos="6480"/>
              </w:tabs>
              <w:autoSpaceDE w:val="0"/>
              <w:autoSpaceDN w:val="0"/>
              <w:adjustRightInd w:val="0"/>
              <w:spacing w:line="240" w:lineRule="exact"/>
              <w:outlineLvl w:val="1"/>
              <w:rPr>
                <w:sz w:val="28"/>
                <w:szCs w:val="28"/>
              </w:rPr>
            </w:pPr>
            <w:r w:rsidRPr="005B5346">
              <w:rPr>
                <w:sz w:val="28"/>
                <w:szCs w:val="28"/>
              </w:rPr>
              <w:t>УТВЕРЖДЕН</w:t>
            </w:r>
          </w:p>
          <w:p w:rsidR="000B5069" w:rsidRPr="005B5346" w:rsidRDefault="000B5069" w:rsidP="00642B20">
            <w:pPr>
              <w:widowControl w:val="0"/>
              <w:tabs>
                <w:tab w:val="left" w:pos="6480"/>
              </w:tabs>
              <w:autoSpaceDE w:val="0"/>
              <w:autoSpaceDN w:val="0"/>
              <w:adjustRightInd w:val="0"/>
              <w:spacing w:line="240" w:lineRule="exact"/>
              <w:outlineLvl w:val="1"/>
              <w:rPr>
                <w:sz w:val="28"/>
                <w:szCs w:val="28"/>
              </w:rPr>
            </w:pPr>
            <w:r w:rsidRPr="005B5346">
              <w:rPr>
                <w:sz w:val="28"/>
                <w:szCs w:val="28"/>
              </w:rPr>
              <w:t>постановлением администрации</w:t>
            </w:r>
          </w:p>
          <w:p w:rsidR="000B5069" w:rsidRPr="005B5346" w:rsidRDefault="000B5069" w:rsidP="00642B20">
            <w:pPr>
              <w:widowControl w:val="0"/>
              <w:tabs>
                <w:tab w:val="left" w:pos="6480"/>
              </w:tabs>
              <w:autoSpaceDE w:val="0"/>
              <w:autoSpaceDN w:val="0"/>
              <w:adjustRightInd w:val="0"/>
              <w:spacing w:line="240" w:lineRule="exact"/>
              <w:outlineLvl w:val="1"/>
              <w:rPr>
                <w:sz w:val="28"/>
                <w:szCs w:val="28"/>
              </w:rPr>
            </w:pPr>
            <w:r w:rsidRPr="005B5346">
              <w:rPr>
                <w:sz w:val="28"/>
                <w:szCs w:val="28"/>
              </w:rPr>
              <w:t xml:space="preserve">Ординского муниципального района </w:t>
            </w:r>
          </w:p>
          <w:p w:rsidR="000B5069" w:rsidRPr="005B5346" w:rsidRDefault="000B5069" w:rsidP="00736F2B">
            <w:pPr>
              <w:widowControl w:val="0"/>
              <w:tabs>
                <w:tab w:val="left" w:pos="6480"/>
              </w:tabs>
              <w:autoSpaceDE w:val="0"/>
              <w:autoSpaceDN w:val="0"/>
              <w:adjustRightInd w:val="0"/>
              <w:spacing w:line="240" w:lineRule="exact"/>
              <w:outlineLvl w:val="1"/>
              <w:rPr>
                <w:sz w:val="28"/>
                <w:szCs w:val="28"/>
              </w:rPr>
            </w:pPr>
            <w:r>
              <w:rPr>
                <w:sz w:val="28"/>
                <w:szCs w:val="28"/>
              </w:rPr>
              <w:t xml:space="preserve">От </w:t>
            </w:r>
            <w:r w:rsidR="00736F2B">
              <w:rPr>
                <w:sz w:val="28"/>
                <w:szCs w:val="28"/>
              </w:rPr>
              <w:t>29.07.2015</w:t>
            </w:r>
            <w:r>
              <w:rPr>
                <w:sz w:val="28"/>
                <w:szCs w:val="28"/>
              </w:rPr>
              <w:t xml:space="preserve"> </w:t>
            </w:r>
            <w:r w:rsidRPr="005B5346">
              <w:rPr>
                <w:sz w:val="28"/>
                <w:szCs w:val="28"/>
              </w:rPr>
              <w:t>№</w:t>
            </w:r>
            <w:r>
              <w:rPr>
                <w:sz w:val="28"/>
                <w:szCs w:val="28"/>
              </w:rPr>
              <w:t xml:space="preserve"> </w:t>
            </w:r>
            <w:r w:rsidR="00736F2B">
              <w:rPr>
                <w:sz w:val="28"/>
                <w:szCs w:val="28"/>
              </w:rPr>
              <w:t>183</w:t>
            </w:r>
          </w:p>
        </w:tc>
      </w:tr>
    </w:tbl>
    <w:p w:rsidR="000B5069" w:rsidRDefault="000B5069" w:rsidP="000B5069">
      <w:pPr>
        <w:widowControl w:val="0"/>
        <w:tabs>
          <w:tab w:val="left" w:pos="6480"/>
        </w:tabs>
        <w:autoSpaceDE w:val="0"/>
        <w:autoSpaceDN w:val="0"/>
        <w:adjustRightInd w:val="0"/>
        <w:spacing w:line="240" w:lineRule="exact"/>
        <w:jc w:val="right"/>
        <w:outlineLvl w:val="1"/>
        <w:rPr>
          <w:sz w:val="28"/>
          <w:szCs w:val="28"/>
        </w:rPr>
      </w:pPr>
    </w:p>
    <w:p w:rsidR="000B5069" w:rsidRDefault="000B5069" w:rsidP="000B5069">
      <w:pPr>
        <w:widowControl w:val="0"/>
        <w:tabs>
          <w:tab w:val="left" w:pos="6480"/>
        </w:tabs>
        <w:autoSpaceDE w:val="0"/>
        <w:autoSpaceDN w:val="0"/>
        <w:adjustRightInd w:val="0"/>
        <w:spacing w:line="240" w:lineRule="exact"/>
        <w:jc w:val="right"/>
        <w:outlineLvl w:val="1"/>
        <w:rPr>
          <w:sz w:val="28"/>
          <w:szCs w:val="28"/>
        </w:rPr>
      </w:pPr>
    </w:p>
    <w:p w:rsidR="000B5069" w:rsidRDefault="000B5069" w:rsidP="000B5069">
      <w:pPr>
        <w:widowControl w:val="0"/>
        <w:autoSpaceDE w:val="0"/>
        <w:autoSpaceDN w:val="0"/>
        <w:adjustRightInd w:val="0"/>
        <w:jc w:val="right"/>
        <w:rPr>
          <w:sz w:val="28"/>
          <w:szCs w:val="28"/>
        </w:rPr>
      </w:pPr>
    </w:p>
    <w:p w:rsidR="000B5069" w:rsidRPr="00A42306" w:rsidRDefault="000B5069" w:rsidP="000B5069">
      <w:pPr>
        <w:widowControl w:val="0"/>
        <w:autoSpaceDE w:val="0"/>
        <w:autoSpaceDN w:val="0"/>
        <w:adjustRightInd w:val="0"/>
        <w:spacing w:line="360" w:lineRule="exact"/>
        <w:jc w:val="center"/>
        <w:outlineLvl w:val="1"/>
        <w:rPr>
          <w:b/>
          <w:sz w:val="28"/>
          <w:szCs w:val="28"/>
        </w:rPr>
      </w:pPr>
      <w:r w:rsidRPr="00A42306">
        <w:rPr>
          <w:b/>
          <w:sz w:val="28"/>
          <w:szCs w:val="28"/>
        </w:rPr>
        <w:t>Порядок</w:t>
      </w:r>
    </w:p>
    <w:p w:rsidR="000B5069" w:rsidRDefault="000B5069" w:rsidP="000B5069">
      <w:pPr>
        <w:widowControl w:val="0"/>
        <w:autoSpaceDE w:val="0"/>
        <w:autoSpaceDN w:val="0"/>
        <w:adjustRightInd w:val="0"/>
        <w:spacing w:line="360" w:lineRule="exact"/>
        <w:jc w:val="center"/>
        <w:outlineLvl w:val="1"/>
        <w:rPr>
          <w:b/>
          <w:sz w:val="28"/>
          <w:szCs w:val="28"/>
        </w:rPr>
      </w:pPr>
      <w:r w:rsidRPr="00A42306">
        <w:rPr>
          <w:b/>
          <w:sz w:val="28"/>
          <w:szCs w:val="28"/>
        </w:rPr>
        <w:t>расходования субвенций для осуществления отдельных государственных полномочий по поддержке сельскохозяйственного производства</w:t>
      </w: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0B5069" w:rsidRDefault="00F45EDD" w:rsidP="00841408">
      <w:pPr>
        <w:pStyle w:val="ConsPlusNormal"/>
        <w:contextualSpacing/>
        <w:jc w:val="center"/>
        <w:outlineLvl w:val="1"/>
        <w:rPr>
          <w:rFonts w:ascii="Times New Roman" w:hAnsi="Times New Roman" w:cs="Times New Roman"/>
          <w:b/>
          <w:sz w:val="28"/>
          <w:szCs w:val="28"/>
        </w:rPr>
      </w:pPr>
      <w:r w:rsidRPr="000B5069">
        <w:rPr>
          <w:rFonts w:ascii="Times New Roman" w:hAnsi="Times New Roman" w:cs="Times New Roman"/>
          <w:b/>
          <w:sz w:val="28"/>
          <w:szCs w:val="28"/>
        </w:rPr>
        <w:t>I. Общие положения</w:t>
      </w: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0" w:name="P47"/>
      <w:bookmarkEnd w:id="0"/>
      <w:r w:rsidRPr="006C28F5">
        <w:rPr>
          <w:rFonts w:ascii="Times New Roman" w:hAnsi="Times New Roman" w:cs="Times New Roman"/>
          <w:sz w:val="28"/>
          <w:szCs w:val="28"/>
        </w:rPr>
        <w:t xml:space="preserve">1.1. </w:t>
      </w:r>
      <w:proofErr w:type="gramStart"/>
      <w:r w:rsidRPr="006C28F5">
        <w:rPr>
          <w:rFonts w:ascii="Times New Roman" w:hAnsi="Times New Roman" w:cs="Times New Roman"/>
          <w:sz w:val="28"/>
          <w:szCs w:val="28"/>
        </w:rPr>
        <w:t xml:space="preserve">Субвенции, предоставленные Управлению сельского хозяйства Ординского муниципального района Пермского края (далее - Управление сельского хозяйства) из бюджета Пермского края для осуществления отдельных государственных полномочий по поддержке сельскохозяйственного производства, расходуются на выплату субсидий на возмещение части затрат на уплату процентов по кредитам, полученным в российских кредитных организациях и </w:t>
      </w:r>
      <w:r w:rsidR="0013265A" w:rsidRPr="006C28F5">
        <w:rPr>
          <w:rFonts w:ascii="Times New Roman" w:hAnsi="Times New Roman" w:cs="Times New Roman"/>
          <w:sz w:val="28"/>
          <w:szCs w:val="28"/>
        </w:rPr>
        <w:t xml:space="preserve">займам, полученным в сельскохозяйственных кредитных потребительских кооперативах </w:t>
      </w:r>
      <w:r w:rsidRPr="006C28F5">
        <w:rPr>
          <w:rFonts w:ascii="Times New Roman" w:hAnsi="Times New Roman" w:cs="Times New Roman"/>
          <w:sz w:val="28"/>
          <w:szCs w:val="28"/>
        </w:rPr>
        <w:t>(далее соответственно - кредитные организации, субсидии) гражданами, ведущими</w:t>
      </w:r>
      <w:proofErr w:type="gramEnd"/>
      <w:r w:rsidRPr="006C28F5">
        <w:rPr>
          <w:rFonts w:ascii="Times New Roman" w:hAnsi="Times New Roman" w:cs="Times New Roman"/>
          <w:sz w:val="28"/>
          <w:szCs w:val="28"/>
        </w:rPr>
        <w:t xml:space="preserve"> </w:t>
      </w:r>
      <w:proofErr w:type="gramStart"/>
      <w:r w:rsidRPr="006C28F5">
        <w:rPr>
          <w:rFonts w:ascii="Times New Roman" w:hAnsi="Times New Roman" w:cs="Times New Roman"/>
          <w:sz w:val="28"/>
          <w:szCs w:val="28"/>
        </w:rPr>
        <w:t xml:space="preserve">личное подсобное хозяйство в соответствии с Федеральным </w:t>
      </w:r>
      <w:hyperlink r:id="rId7" w:history="1">
        <w:r w:rsidRPr="006C28F5">
          <w:rPr>
            <w:rFonts w:ascii="Times New Roman" w:hAnsi="Times New Roman" w:cs="Times New Roman"/>
            <w:sz w:val="28"/>
            <w:szCs w:val="28"/>
          </w:rPr>
          <w:t>законом</w:t>
        </w:r>
      </w:hyperlink>
      <w:r w:rsidRPr="006C28F5">
        <w:rPr>
          <w:rFonts w:ascii="Times New Roman" w:hAnsi="Times New Roman" w:cs="Times New Roman"/>
          <w:sz w:val="28"/>
          <w:szCs w:val="28"/>
        </w:rPr>
        <w:t xml:space="preserve"> от 7 июля 2003 г. N 112-ФЗ "О личном подсобном хозяйстве", крестьянскими (фермерскими) хозяйствами, созданными в соответствии с Федеральным </w:t>
      </w:r>
      <w:hyperlink r:id="rId8" w:history="1">
        <w:r w:rsidRPr="006C28F5">
          <w:rPr>
            <w:rFonts w:ascii="Times New Roman" w:hAnsi="Times New Roman" w:cs="Times New Roman"/>
            <w:sz w:val="28"/>
            <w:szCs w:val="28"/>
          </w:rPr>
          <w:t>законом</w:t>
        </w:r>
      </w:hyperlink>
      <w:r w:rsidRPr="006C28F5">
        <w:rPr>
          <w:rFonts w:ascii="Times New Roman" w:hAnsi="Times New Roman" w:cs="Times New Roman"/>
          <w:sz w:val="28"/>
          <w:szCs w:val="28"/>
        </w:rPr>
        <w:t xml:space="preserve"> от 11 июня 2003 г. N 74-ФЗ "О крестьянском (фермерском) хозяйстве", сельскохозяйственными потребительскими кооперативами (заготовительными, снабженческими, сбытовыми (торговыми), перерабатывающими и обслуживающими), созданными в соответствии с Федеральным </w:t>
      </w:r>
      <w:hyperlink r:id="rId9" w:history="1">
        <w:r w:rsidRPr="006C28F5">
          <w:rPr>
            <w:rFonts w:ascii="Times New Roman" w:hAnsi="Times New Roman" w:cs="Times New Roman"/>
            <w:sz w:val="28"/>
            <w:szCs w:val="28"/>
          </w:rPr>
          <w:t>законом</w:t>
        </w:r>
      </w:hyperlink>
      <w:r w:rsidRPr="006C28F5">
        <w:rPr>
          <w:rFonts w:ascii="Times New Roman" w:hAnsi="Times New Roman" w:cs="Times New Roman"/>
          <w:sz w:val="28"/>
          <w:szCs w:val="28"/>
        </w:rPr>
        <w:t xml:space="preserve"> от 8 декабря 1995 г</w:t>
      </w:r>
      <w:proofErr w:type="gramEnd"/>
      <w:r w:rsidRPr="006C28F5">
        <w:rPr>
          <w:rFonts w:ascii="Times New Roman" w:hAnsi="Times New Roman" w:cs="Times New Roman"/>
          <w:sz w:val="28"/>
          <w:szCs w:val="28"/>
        </w:rPr>
        <w:t>. N 193-ФЗ "О сельскохозяйственной кооперации" (далее - заемщики).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1.2. Субсидии предоставляются заемщикам:</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 w:name="P50"/>
      <w:bookmarkEnd w:id="1"/>
      <w:r w:rsidRPr="006C28F5">
        <w:rPr>
          <w:rFonts w:ascii="Times New Roman" w:hAnsi="Times New Roman" w:cs="Times New Roman"/>
          <w:sz w:val="28"/>
          <w:szCs w:val="28"/>
        </w:rPr>
        <w:t>1.2.1. зарегистрированным на территории Ординского муниципального района Пермского края;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1.2.2. включенным</w:t>
      </w:r>
      <w:r w:rsidR="00C772B4" w:rsidRPr="006C28F5">
        <w:rPr>
          <w:rFonts w:ascii="Times New Roman" w:hAnsi="Times New Roman" w:cs="Times New Roman"/>
          <w:sz w:val="28"/>
          <w:szCs w:val="28"/>
        </w:rPr>
        <w:t xml:space="preserve"> в разделы 1, 2</w:t>
      </w:r>
      <w:r w:rsidR="00E97D96" w:rsidRPr="006C28F5">
        <w:rPr>
          <w:rFonts w:ascii="Times New Roman" w:hAnsi="Times New Roman" w:cs="Times New Roman"/>
          <w:sz w:val="28"/>
          <w:szCs w:val="28"/>
        </w:rPr>
        <w:t>,</w:t>
      </w:r>
      <w:r w:rsidR="00C772B4" w:rsidRPr="006C28F5">
        <w:rPr>
          <w:rFonts w:ascii="Times New Roman" w:hAnsi="Times New Roman" w:cs="Times New Roman"/>
          <w:sz w:val="28"/>
          <w:szCs w:val="28"/>
        </w:rPr>
        <w:t xml:space="preserve"> </w:t>
      </w:r>
      <w:r w:rsidR="00E97D96" w:rsidRPr="006C28F5">
        <w:rPr>
          <w:rFonts w:ascii="Times New Roman" w:hAnsi="Times New Roman" w:cs="Times New Roman"/>
          <w:sz w:val="28"/>
          <w:szCs w:val="28"/>
        </w:rPr>
        <w:t>3</w:t>
      </w:r>
      <w:r w:rsidR="0087465C" w:rsidRPr="006C28F5">
        <w:rPr>
          <w:rFonts w:ascii="Times New Roman" w:hAnsi="Times New Roman" w:cs="Times New Roman"/>
          <w:sz w:val="28"/>
          <w:szCs w:val="28"/>
        </w:rPr>
        <w:t xml:space="preserve"> </w:t>
      </w:r>
      <w:r w:rsidRPr="006C28F5">
        <w:rPr>
          <w:rFonts w:ascii="Times New Roman" w:hAnsi="Times New Roman" w:cs="Times New Roman"/>
          <w:sz w:val="28"/>
          <w:szCs w:val="28"/>
        </w:rPr>
        <w:t xml:space="preserve"> реестр</w:t>
      </w:r>
      <w:r w:rsidR="00E97D96" w:rsidRPr="006C28F5">
        <w:rPr>
          <w:rFonts w:ascii="Times New Roman" w:hAnsi="Times New Roman" w:cs="Times New Roman"/>
          <w:sz w:val="28"/>
          <w:szCs w:val="28"/>
        </w:rPr>
        <w:t>а</w:t>
      </w:r>
      <w:r w:rsidRPr="006C28F5">
        <w:rPr>
          <w:rFonts w:ascii="Times New Roman" w:hAnsi="Times New Roman" w:cs="Times New Roman"/>
          <w:sz w:val="28"/>
          <w:szCs w:val="28"/>
        </w:rPr>
        <w:t xml:space="preserve"> получателей государственной поддержки сельскохозяйственного производства, </w:t>
      </w:r>
      <w:proofErr w:type="gramStart"/>
      <w:r w:rsidRPr="006C28F5">
        <w:rPr>
          <w:rFonts w:ascii="Times New Roman" w:hAnsi="Times New Roman" w:cs="Times New Roman"/>
          <w:sz w:val="28"/>
          <w:szCs w:val="28"/>
        </w:rPr>
        <w:t>утвержденный</w:t>
      </w:r>
      <w:proofErr w:type="gramEnd"/>
      <w:r w:rsidRPr="006C28F5">
        <w:rPr>
          <w:rFonts w:ascii="Times New Roman" w:hAnsi="Times New Roman" w:cs="Times New Roman"/>
          <w:sz w:val="28"/>
          <w:szCs w:val="28"/>
        </w:rPr>
        <w:t xml:space="preserve"> Министерством сельского хозяйства и продовольствия Пермского края (далее - Министерство сельского хозяйства и </w:t>
      </w:r>
      <w:r w:rsidRPr="006C28F5">
        <w:rPr>
          <w:rFonts w:ascii="Times New Roman" w:hAnsi="Times New Roman" w:cs="Times New Roman"/>
          <w:sz w:val="28"/>
          <w:szCs w:val="28"/>
        </w:rPr>
        <w:lastRenderedPageBreak/>
        <w:t>продовольствия), за исключением граждан, вед</w:t>
      </w:r>
      <w:r w:rsidR="00E97D96" w:rsidRPr="006C28F5">
        <w:rPr>
          <w:rFonts w:ascii="Times New Roman" w:hAnsi="Times New Roman" w:cs="Times New Roman"/>
          <w:sz w:val="28"/>
          <w:szCs w:val="28"/>
        </w:rPr>
        <w:t>ущих личное подсобное хозяйство;</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2" w:name="P52"/>
      <w:bookmarkEnd w:id="2"/>
      <w:r w:rsidRPr="006C28F5">
        <w:rPr>
          <w:rFonts w:ascii="Times New Roman" w:hAnsi="Times New Roman" w:cs="Times New Roman"/>
          <w:sz w:val="28"/>
          <w:szCs w:val="28"/>
        </w:rPr>
        <w:t xml:space="preserve">1.2.3. соответствующим на первое число месяца, предшествующего месяцу, в котором планируется заключение соглашения о представлении субсидии в соответствии с типовой </w:t>
      </w:r>
      <w:hyperlink r:id="rId10" w:history="1">
        <w:r w:rsidRPr="006C28F5">
          <w:rPr>
            <w:rFonts w:ascii="Times New Roman" w:hAnsi="Times New Roman" w:cs="Times New Roman"/>
            <w:sz w:val="28"/>
            <w:szCs w:val="28"/>
          </w:rPr>
          <w:t>формой</w:t>
        </w:r>
      </w:hyperlink>
      <w:r w:rsidRPr="006C28F5">
        <w:rPr>
          <w:rFonts w:ascii="Times New Roman" w:hAnsi="Times New Roman" w:cs="Times New Roman"/>
          <w:sz w:val="28"/>
          <w:szCs w:val="28"/>
        </w:rPr>
        <w:t>, установленной Минист</w:t>
      </w:r>
      <w:r w:rsidR="00E97D96" w:rsidRPr="006C28F5">
        <w:rPr>
          <w:rFonts w:ascii="Times New Roman" w:hAnsi="Times New Roman" w:cs="Times New Roman"/>
          <w:sz w:val="28"/>
          <w:szCs w:val="28"/>
        </w:rPr>
        <w:t xml:space="preserve">ерством финансов Пермского края </w:t>
      </w:r>
      <w:r w:rsidRPr="006C28F5">
        <w:rPr>
          <w:rFonts w:ascii="Times New Roman" w:hAnsi="Times New Roman" w:cs="Times New Roman"/>
          <w:sz w:val="28"/>
          <w:szCs w:val="28"/>
        </w:rPr>
        <w:t>(далее - Соглашение), требованиям:</w:t>
      </w:r>
    </w:p>
    <w:p w:rsidR="00802D45" w:rsidRPr="006C28F5" w:rsidRDefault="00802D45"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отсутствие просроченной (неурегулированной) задолженности по возврату в бюджет Пермского края субсидий, бюджетных инвестиций, </w:t>
      </w:r>
      <w:proofErr w:type="gramStart"/>
      <w:r w:rsidRPr="006C28F5">
        <w:rPr>
          <w:rFonts w:ascii="Times New Roman" w:hAnsi="Times New Roman" w:cs="Times New Roman"/>
          <w:sz w:val="28"/>
          <w:szCs w:val="28"/>
        </w:rPr>
        <w:t>предоставленных</w:t>
      </w:r>
      <w:proofErr w:type="gramEnd"/>
      <w:r w:rsidRPr="006C28F5">
        <w:rPr>
          <w:rFonts w:ascii="Times New Roman" w:hAnsi="Times New Roman" w:cs="Times New Roman"/>
          <w:sz w:val="28"/>
          <w:szCs w:val="28"/>
        </w:rPr>
        <w:t xml:space="preserve"> в том числе в соответствии с иными правовыми актами, и иной просроченной (неурегулированной) задолженности перед бюджетом Пермского края;</w:t>
      </w:r>
    </w:p>
    <w:p w:rsidR="00802D45" w:rsidRPr="006C28F5" w:rsidRDefault="00802D45"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заемщики - юридические лица не должны находиться в процессе реорганизации, ликвидации, банкротства, а заемщики - индивидуальные предприниматели не должны прекратить деятельность в качестве индивидуального предпринимателя;</w:t>
      </w:r>
    </w:p>
    <w:p w:rsidR="00802D45" w:rsidRPr="006C28F5" w:rsidRDefault="00802D45"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заемщики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C28F5">
        <w:rPr>
          <w:rFonts w:ascii="Times New Roman" w:hAnsi="Times New Roman" w:cs="Times New Roman"/>
          <w:sz w:val="28"/>
          <w:szCs w:val="28"/>
        </w:rPr>
        <w:t>офшорные</w:t>
      </w:r>
      <w:proofErr w:type="spellEnd"/>
      <w:r w:rsidRPr="006C28F5">
        <w:rPr>
          <w:rFonts w:ascii="Times New Roman" w:hAnsi="Times New Roman" w:cs="Times New Roman"/>
          <w:sz w:val="28"/>
          <w:szCs w:val="28"/>
        </w:rPr>
        <w:t xml:space="preserve"> зоны) в</w:t>
      </w:r>
      <w:proofErr w:type="gramEnd"/>
      <w:r w:rsidRPr="006C28F5">
        <w:rPr>
          <w:rFonts w:ascii="Times New Roman" w:hAnsi="Times New Roman" w:cs="Times New Roman"/>
          <w:sz w:val="28"/>
          <w:szCs w:val="28"/>
        </w:rPr>
        <w:t xml:space="preserve"> </w:t>
      </w:r>
      <w:proofErr w:type="gramStart"/>
      <w:r w:rsidRPr="006C28F5">
        <w:rPr>
          <w:rFonts w:ascii="Times New Roman" w:hAnsi="Times New Roman" w:cs="Times New Roman"/>
          <w:sz w:val="28"/>
          <w:szCs w:val="28"/>
        </w:rPr>
        <w:t>отношении</w:t>
      </w:r>
      <w:proofErr w:type="gramEnd"/>
      <w:r w:rsidRPr="006C28F5">
        <w:rPr>
          <w:rFonts w:ascii="Times New Roman" w:hAnsi="Times New Roman" w:cs="Times New Roman"/>
          <w:sz w:val="28"/>
          <w:szCs w:val="28"/>
        </w:rPr>
        <w:t xml:space="preserve"> таких юридических лиц, в совокупности превышает 50 процентов;</w:t>
      </w:r>
    </w:p>
    <w:p w:rsidR="00802D45" w:rsidRPr="006C28F5" w:rsidRDefault="00802D45"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заемщики не должны получать средства из бюджета Пермского края в соответствии с иными нормативными правовыми актами на цели, указанные в </w:t>
      </w:r>
      <w:hyperlink w:anchor="P668" w:history="1">
        <w:r w:rsidRPr="006C28F5">
          <w:rPr>
            <w:rFonts w:ascii="Times New Roman" w:hAnsi="Times New Roman" w:cs="Times New Roman"/>
            <w:sz w:val="28"/>
            <w:szCs w:val="28"/>
          </w:rPr>
          <w:t>пункте 1.1</w:t>
        </w:r>
      </w:hyperlink>
      <w:r w:rsidRPr="006C28F5">
        <w:rPr>
          <w:rFonts w:ascii="Times New Roman" w:hAnsi="Times New Roman" w:cs="Times New Roman"/>
          <w:sz w:val="28"/>
          <w:szCs w:val="28"/>
        </w:rPr>
        <w:t xml:space="preserve"> настоящего Порядка;</w:t>
      </w:r>
    </w:p>
    <w:p w:rsidR="00802D45" w:rsidRPr="006C28F5" w:rsidRDefault="00802D45"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представившим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 сельского хозяйства и продовольствия (данное требование не распространяется на граждан, ведущих личное подсобное хозяйство);</w:t>
      </w:r>
      <w:proofErr w:type="gramEnd"/>
    </w:p>
    <w:p w:rsidR="00802D45" w:rsidRPr="006C28F5" w:rsidRDefault="00802D45"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1.2.4. соответствующим на дату представления документов для принятия кредитного договора (договора займа) к субсидированию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802D45" w:rsidRPr="006C28F5" w:rsidRDefault="00802D45" w:rsidP="006C28F5">
      <w:pPr>
        <w:pStyle w:val="ConsPlusNormal"/>
        <w:spacing w:line="360" w:lineRule="exact"/>
        <w:ind w:firstLine="540"/>
        <w:contextualSpacing/>
        <w:jc w:val="both"/>
        <w:rPr>
          <w:rFonts w:ascii="Times New Roman" w:hAnsi="Times New Roman" w:cs="Times New Roman"/>
          <w:sz w:val="28"/>
          <w:szCs w:val="28"/>
        </w:rPr>
      </w:pPr>
    </w:p>
    <w:p w:rsidR="00F45EDD" w:rsidRPr="006C28F5" w:rsidRDefault="00F45EDD" w:rsidP="006C28F5">
      <w:pPr>
        <w:pStyle w:val="ConsPlusNormal"/>
        <w:spacing w:line="360" w:lineRule="exact"/>
        <w:contextualSpacing/>
        <w:jc w:val="center"/>
        <w:outlineLvl w:val="1"/>
        <w:rPr>
          <w:rFonts w:ascii="Times New Roman" w:hAnsi="Times New Roman" w:cs="Times New Roman"/>
          <w:b/>
          <w:sz w:val="28"/>
          <w:szCs w:val="28"/>
        </w:rPr>
      </w:pPr>
      <w:r w:rsidRPr="006C28F5">
        <w:rPr>
          <w:rFonts w:ascii="Times New Roman" w:hAnsi="Times New Roman" w:cs="Times New Roman"/>
          <w:b/>
          <w:sz w:val="28"/>
          <w:szCs w:val="28"/>
        </w:rPr>
        <w:lastRenderedPageBreak/>
        <w:t>II. Условия предоставления и размер субсидии</w:t>
      </w:r>
    </w:p>
    <w:p w:rsidR="00F45EDD" w:rsidRPr="006C28F5" w:rsidRDefault="00F45EDD" w:rsidP="006C28F5">
      <w:pPr>
        <w:pStyle w:val="ConsPlusNormal"/>
        <w:spacing w:line="360" w:lineRule="exact"/>
        <w:contextualSpacing/>
        <w:jc w:val="both"/>
        <w:rPr>
          <w:rFonts w:ascii="Times New Roman" w:hAnsi="Times New Roman" w:cs="Times New Roman"/>
          <w:sz w:val="28"/>
          <w:szCs w:val="28"/>
        </w:rPr>
      </w:pP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 Субсидии предоставляются на возмещение части затрат на уплату процентов по кредитным договорам (договорам займа), заключенным с кредитными организациями: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3" w:name="P65"/>
      <w:bookmarkEnd w:id="3"/>
      <w:r w:rsidRPr="006C28F5">
        <w:rPr>
          <w:rFonts w:ascii="Times New Roman" w:hAnsi="Times New Roman" w:cs="Times New Roman"/>
          <w:sz w:val="28"/>
          <w:szCs w:val="28"/>
        </w:rPr>
        <w:t>2.1.1. гражданами, ведущими личное подсобное хозяйство, по кредитным договорам (договорам займа), заключенным:</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4" w:name="P66"/>
      <w:bookmarkEnd w:id="4"/>
      <w:r w:rsidRPr="006C28F5">
        <w:rPr>
          <w:rFonts w:ascii="Times New Roman" w:hAnsi="Times New Roman" w:cs="Times New Roman"/>
          <w:sz w:val="28"/>
          <w:szCs w:val="28"/>
        </w:rPr>
        <w:t xml:space="preserve">2.1.1.1.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6C28F5">
        <w:rPr>
          <w:rFonts w:ascii="Times New Roman" w:hAnsi="Times New Roman" w:cs="Times New Roman"/>
          <w:sz w:val="28"/>
          <w:szCs w:val="28"/>
        </w:rPr>
        <w:t>агрегатируемых</w:t>
      </w:r>
      <w:proofErr w:type="spellEnd"/>
      <w:r w:rsidRPr="006C28F5">
        <w:rPr>
          <w:rFonts w:ascii="Times New Roman" w:hAnsi="Times New Roman" w:cs="Times New Roman"/>
          <w:sz w:val="28"/>
          <w:szCs w:val="28"/>
        </w:rPr>
        <w:t xml:space="preserve"> с ними сельскохозяйственных машин, </w:t>
      </w:r>
      <w:proofErr w:type="spellStart"/>
      <w:r w:rsidRPr="006C28F5">
        <w:rPr>
          <w:rFonts w:ascii="Times New Roman" w:hAnsi="Times New Roman" w:cs="Times New Roman"/>
          <w:sz w:val="28"/>
          <w:szCs w:val="28"/>
        </w:rPr>
        <w:t>грузоперевозящих</w:t>
      </w:r>
      <w:proofErr w:type="spellEnd"/>
      <w:r w:rsidRPr="006C28F5">
        <w:rPr>
          <w:rFonts w:ascii="Times New Roman" w:hAnsi="Times New Roman" w:cs="Times New Roman"/>
          <w:sz w:val="28"/>
          <w:szCs w:val="28"/>
        </w:rPr>
        <w:t xml:space="preserve"> автомобилей полной массой не более 3,5 тонны;</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 xml:space="preserve">2.1.1.2. с 1 января 2005 года </w:t>
      </w:r>
      <w:r w:rsidR="00802D45" w:rsidRPr="006C28F5">
        <w:rPr>
          <w:rFonts w:ascii="Times New Roman" w:hAnsi="Times New Roman" w:cs="Times New Roman"/>
          <w:sz w:val="28"/>
          <w:szCs w:val="28"/>
        </w:rPr>
        <w:t xml:space="preserve">по 31 декабря 2016 года включительно </w:t>
      </w:r>
      <w:r w:rsidRPr="006C28F5">
        <w:rPr>
          <w:rFonts w:ascii="Times New Roman" w:hAnsi="Times New Roman" w:cs="Times New Roman"/>
          <w:sz w:val="28"/>
          <w:szCs w:val="28"/>
        </w:rPr>
        <w:t>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w:t>
      </w:r>
      <w:proofErr w:type="gramEnd"/>
      <w:r w:rsidRPr="006C28F5">
        <w:rPr>
          <w:rFonts w:ascii="Times New Roman" w:hAnsi="Times New Roman" w:cs="Times New Roman"/>
          <w:sz w:val="28"/>
          <w:szCs w:val="28"/>
        </w:rPr>
        <w:t xml:space="preserve"> году не превышает 700 тыс. рублей на одно хозяйство;</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 xml:space="preserve">2.1.1.3. с 1 января 2007 года </w:t>
      </w:r>
      <w:r w:rsidR="0062033A" w:rsidRPr="006C28F5">
        <w:rPr>
          <w:rFonts w:ascii="Times New Roman" w:hAnsi="Times New Roman" w:cs="Times New Roman"/>
          <w:sz w:val="28"/>
          <w:szCs w:val="28"/>
        </w:rPr>
        <w:t xml:space="preserve">по 31 декабря 2016 года включительно </w:t>
      </w:r>
      <w:r w:rsidRPr="006C28F5">
        <w:rPr>
          <w:rFonts w:ascii="Times New Roman" w:hAnsi="Times New Roman" w:cs="Times New Roman"/>
          <w:sz w:val="28"/>
          <w:szCs w:val="28"/>
        </w:rPr>
        <w:t>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w:t>
      </w:r>
      <w:proofErr w:type="gramEnd"/>
      <w:r w:rsidRPr="006C28F5">
        <w:rPr>
          <w:rFonts w:ascii="Times New Roman" w:hAnsi="Times New Roman" w:cs="Times New Roman"/>
          <w:sz w:val="28"/>
          <w:szCs w:val="28"/>
        </w:rPr>
        <w:t xml:space="preserve">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 xml:space="preserve">2.1.1.4.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6C28F5">
        <w:rPr>
          <w:rFonts w:ascii="Times New Roman" w:hAnsi="Times New Roman" w:cs="Times New Roman"/>
          <w:sz w:val="28"/>
          <w:szCs w:val="28"/>
        </w:rPr>
        <w:t>недревесных</w:t>
      </w:r>
      <w:proofErr w:type="spellEnd"/>
      <w:r w:rsidRPr="006C28F5">
        <w:rPr>
          <w:rFonts w:ascii="Times New Roman" w:hAnsi="Times New Roman" w:cs="Times New Roman"/>
          <w:sz w:val="28"/>
          <w:szCs w:val="28"/>
        </w:rPr>
        <w:t xml:space="preserve"> лесных</w:t>
      </w:r>
      <w:proofErr w:type="gramEnd"/>
      <w:r w:rsidRPr="006C28F5">
        <w:rPr>
          <w:rFonts w:ascii="Times New Roman" w:hAnsi="Times New Roman" w:cs="Times New Roman"/>
          <w:sz w:val="28"/>
          <w:szCs w:val="28"/>
        </w:rPr>
        <w:t xml:space="preserve"> ресурсов, в соответствии с перечнем, утверждаемым Министерством сельского хозяйства Российской Федерации;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5" w:name="P70"/>
      <w:bookmarkEnd w:id="5"/>
      <w:r w:rsidRPr="006C28F5">
        <w:rPr>
          <w:rFonts w:ascii="Times New Roman" w:hAnsi="Times New Roman" w:cs="Times New Roman"/>
          <w:sz w:val="28"/>
          <w:szCs w:val="28"/>
        </w:rPr>
        <w:t xml:space="preserve">2.1.1.5. с 1 января 2010 года по 31 декабря 2012 года включительно на </w:t>
      </w:r>
      <w:r w:rsidRPr="006C28F5">
        <w:rPr>
          <w:rFonts w:ascii="Times New Roman" w:hAnsi="Times New Roman" w:cs="Times New Roman"/>
          <w:sz w:val="28"/>
          <w:szCs w:val="28"/>
        </w:rPr>
        <w:lastRenderedPageBreak/>
        <w:t>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2.1.2. крестьянскими (фермерскими) хозяйствами по кредитным договорам (договорам займа), заключенным:</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6" w:name="P72"/>
      <w:bookmarkEnd w:id="6"/>
      <w:proofErr w:type="gramStart"/>
      <w:r w:rsidRPr="006C28F5">
        <w:rPr>
          <w:rFonts w:ascii="Times New Roman" w:hAnsi="Times New Roman" w:cs="Times New Roman"/>
          <w:sz w:val="28"/>
          <w:szCs w:val="28"/>
        </w:rPr>
        <w:t xml:space="preserve">2.1.2.1. 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w:t>
      </w:r>
      <w:proofErr w:type="spellStart"/>
      <w:r w:rsidRPr="006C28F5">
        <w:rPr>
          <w:rFonts w:ascii="Times New Roman" w:hAnsi="Times New Roman" w:cs="Times New Roman"/>
          <w:sz w:val="28"/>
          <w:szCs w:val="28"/>
        </w:rPr>
        <w:t>агрегатируемых</w:t>
      </w:r>
      <w:proofErr w:type="spellEnd"/>
      <w:r w:rsidRPr="006C28F5">
        <w:rPr>
          <w:rFonts w:ascii="Times New Roman" w:hAnsi="Times New Roman" w:cs="Times New Roman"/>
          <w:sz w:val="28"/>
          <w:szCs w:val="28"/>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2.1.2.2. с 1 января 2005 года</w:t>
      </w:r>
      <w:r w:rsidR="0062033A" w:rsidRPr="006C28F5">
        <w:rPr>
          <w:rFonts w:ascii="Times New Roman" w:hAnsi="Times New Roman" w:cs="Times New Roman"/>
          <w:sz w:val="28"/>
          <w:szCs w:val="28"/>
        </w:rPr>
        <w:t xml:space="preserve"> по 31 декабря 2016 года включительно</w:t>
      </w:r>
      <w:r w:rsidRPr="006C28F5">
        <w:rPr>
          <w:rFonts w:ascii="Times New Roman" w:hAnsi="Times New Roman" w:cs="Times New Roman"/>
          <w:sz w:val="28"/>
          <w:szCs w:val="28"/>
        </w:rPr>
        <w:t xml:space="preserve">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w:t>
      </w:r>
      <w:proofErr w:type="gramEnd"/>
      <w:r w:rsidRPr="006C28F5">
        <w:rPr>
          <w:rFonts w:ascii="Times New Roman" w:hAnsi="Times New Roman" w:cs="Times New Roman"/>
          <w:sz w:val="28"/>
          <w:szCs w:val="28"/>
        </w:rPr>
        <w:t xml:space="preserve"> льноволокна, строительство и реконструкцию прививочных комплексов для многолетних </w:t>
      </w:r>
      <w:proofErr w:type="gramStart"/>
      <w:r w:rsidRPr="006C28F5">
        <w:rPr>
          <w:rFonts w:ascii="Times New Roman" w:hAnsi="Times New Roman" w:cs="Times New Roman"/>
          <w:sz w:val="28"/>
          <w:szCs w:val="28"/>
        </w:rPr>
        <w:t>насаждений</w:t>
      </w:r>
      <w:proofErr w:type="gramEnd"/>
      <w:r w:rsidRPr="006C28F5">
        <w:rPr>
          <w:rFonts w:ascii="Times New Roman" w:hAnsi="Times New Roman" w:cs="Times New Roman"/>
          <w:sz w:val="28"/>
          <w:szCs w:val="28"/>
        </w:rPr>
        <w:t xml:space="preserve">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 xml:space="preserve">2.1.2.3. с 1 января 2007 года </w:t>
      </w:r>
      <w:r w:rsidR="0062033A" w:rsidRPr="006C28F5">
        <w:rPr>
          <w:rFonts w:ascii="Times New Roman" w:hAnsi="Times New Roman" w:cs="Times New Roman"/>
          <w:sz w:val="28"/>
          <w:szCs w:val="28"/>
        </w:rPr>
        <w:t xml:space="preserve">по 31 декабря 2016 года включительно </w:t>
      </w:r>
      <w:r w:rsidRPr="006C28F5">
        <w:rPr>
          <w:rFonts w:ascii="Times New Roman" w:hAnsi="Times New Roman" w:cs="Times New Roman"/>
          <w:sz w:val="28"/>
          <w:szCs w:val="28"/>
        </w:rPr>
        <w:t>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w:t>
      </w:r>
      <w:proofErr w:type="gramEnd"/>
      <w:r w:rsidRPr="006C28F5">
        <w:rPr>
          <w:rFonts w:ascii="Times New Roman" w:hAnsi="Times New Roman" w:cs="Times New Roman"/>
          <w:sz w:val="28"/>
          <w:szCs w:val="28"/>
        </w:rPr>
        <w:t xml:space="preserve"> продукции при условии, что общая сумма кредита (займа), полученного в текущем году, не превышает 5 млн. рублей на одно хозяйство;</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7" w:name="P75"/>
      <w:bookmarkEnd w:id="7"/>
      <w:proofErr w:type="gramStart"/>
      <w:r w:rsidRPr="006C28F5">
        <w:rPr>
          <w:rFonts w:ascii="Times New Roman" w:hAnsi="Times New Roman" w:cs="Times New Roman"/>
          <w:sz w:val="28"/>
          <w:szCs w:val="28"/>
        </w:rPr>
        <w:t xml:space="preserve">2.1.2.4.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w:t>
      </w:r>
      <w:r w:rsidRPr="006C28F5">
        <w:rPr>
          <w:rFonts w:ascii="Times New Roman" w:hAnsi="Times New Roman" w:cs="Times New Roman"/>
          <w:sz w:val="28"/>
          <w:szCs w:val="28"/>
        </w:rPr>
        <w:lastRenderedPageBreak/>
        <w:t xml:space="preserve">дикорастущих плодов, ягод, лекарственных растений и других пищевых и </w:t>
      </w:r>
      <w:proofErr w:type="spellStart"/>
      <w:r w:rsidRPr="006C28F5">
        <w:rPr>
          <w:rFonts w:ascii="Times New Roman" w:hAnsi="Times New Roman" w:cs="Times New Roman"/>
          <w:sz w:val="28"/>
          <w:szCs w:val="28"/>
        </w:rPr>
        <w:t>недревесных</w:t>
      </w:r>
      <w:proofErr w:type="spellEnd"/>
      <w:r w:rsidRPr="006C28F5">
        <w:rPr>
          <w:rFonts w:ascii="Times New Roman" w:hAnsi="Times New Roman" w:cs="Times New Roman"/>
          <w:sz w:val="28"/>
          <w:szCs w:val="28"/>
        </w:rPr>
        <w:t xml:space="preserve"> лесных</w:t>
      </w:r>
      <w:proofErr w:type="gramEnd"/>
      <w:r w:rsidRPr="006C28F5">
        <w:rPr>
          <w:rFonts w:ascii="Times New Roman" w:hAnsi="Times New Roman" w:cs="Times New Roman"/>
          <w:sz w:val="28"/>
          <w:szCs w:val="28"/>
        </w:rPr>
        <w:t xml:space="preserve"> ресурсов, в соответствии с перечнем, утверждаемым Министерством сельского хозяйства Российской Федерации;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2.1.3. сельскохозяйственными потребительскими кооперативами по кредитным договорам (договорам займа), заключенным:</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8" w:name="P77"/>
      <w:bookmarkEnd w:id="8"/>
      <w:proofErr w:type="gramStart"/>
      <w:r w:rsidRPr="006C28F5">
        <w:rPr>
          <w:rFonts w:ascii="Times New Roman" w:hAnsi="Times New Roman" w:cs="Times New Roman"/>
          <w:sz w:val="28"/>
          <w:szCs w:val="28"/>
        </w:rPr>
        <w:t xml:space="preserve">2.1.3.1. 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6C28F5">
        <w:rPr>
          <w:rFonts w:ascii="Times New Roman" w:hAnsi="Times New Roman" w:cs="Times New Roman"/>
          <w:sz w:val="28"/>
          <w:szCs w:val="28"/>
        </w:rPr>
        <w:t>агрегатируемых</w:t>
      </w:r>
      <w:proofErr w:type="spellEnd"/>
      <w:r w:rsidRPr="006C28F5">
        <w:rPr>
          <w:rFonts w:ascii="Times New Roman" w:hAnsi="Times New Roman" w:cs="Times New Roman"/>
          <w:sz w:val="28"/>
          <w:szCs w:val="28"/>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w:t>
      </w:r>
      <w:proofErr w:type="gramEnd"/>
      <w:r w:rsidRPr="006C28F5">
        <w:rPr>
          <w:rFonts w:ascii="Times New Roman" w:hAnsi="Times New Roman" w:cs="Times New Roman"/>
          <w:sz w:val="28"/>
          <w:szCs w:val="28"/>
        </w:rPr>
        <w:t xml:space="preserve"> и сельскохозяйственных машин на газомоторное топливо;</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 xml:space="preserve">2.1.3.2. с 1 января 2005 года </w:t>
      </w:r>
      <w:r w:rsidR="00BB287D" w:rsidRPr="006C28F5">
        <w:rPr>
          <w:rFonts w:ascii="Times New Roman" w:hAnsi="Times New Roman" w:cs="Times New Roman"/>
          <w:sz w:val="28"/>
          <w:szCs w:val="28"/>
        </w:rPr>
        <w:t xml:space="preserve">по 31 декабря 2016 года включительно </w:t>
      </w:r>
      <w:r w:rsidRPr="006C28F5">
        <w:rPr>
          <w:rFonts w:ascii="Times New Roman" w:hAnsi="Times New Roman" w:cs="Times New Roman"/>
          <w:sz w:val="28"/>
          <w:szCs w:val="28"/>
        </w:rPr>
        <w:t>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w:t>
      </w:r>
      <w:proofErr w:type="gramEnd"/>
      <w:r w:rsidRPr="006C28F5">
        <w:rPr>
          <w:rFonts w:ascii="Times New Roman" w:hAnsi="Times New Roman" w:cs="Times New Roman"/>
          <w:sz w:val="28"/>
          <w:szCs w:val="28"/>
        </w:rPr>
        <w:t xml:space="preserve">, </w:t>
      </w:r>
      <w:proofErr w:type="gramStart"/>
      <w:r w:rsidRPr="006C28F5">
        <w:rPr>
          <w:rFonts w:ascii="Times New Roman" w:hAnsi="Times New Roman" w:cs="Times New Roman"/>
          <w:sz w:val="28"/>
          <w:szCs w:val="28"/>
        </w:rPr>
        <w:t>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w:t>
      </w:r>
      <w:proofErr w:type="gramEnd"/>
      <w:r w:rsidRPr="006C28F5">
        <w:rPr>
          <w:rFonts w:ascii="Times New Roman" w:hAnsi="Times New Roman" w:cs="Times New Roman"/>
          <w:sz w:val="28"/>
          <w:szCs w:val="28"/>
        </w:rPr>
        <w:t xml:space="preserve"> превышает 40 млн. рублей на один кооператив;</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2.1.3.3. 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их для поставки членам кооператива;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2.1.3.4. с 1 января 2007 года</w:t>
      </w:r>
      <w:r w:rsidR="00BB287D" w:rsidRPr="006C28F5">
        <w:rPr>
          <w:rFonts w:ascii="Times New Roman" w:hAnsi="Times New Roman" w:cs="Times New Roman"/>
          <w:sz w:val="28"/>
          <w:szCs w:val="28"/>
        </w:rPr>
        <w:t xml:space="preserve"> по 31 декабря 2016 включительно</w:t>
      </w:r>
      <w:r w:rsidRPr="006C28F5">
        <w:rPr>
          <w:rFonts w:ascii="Times New Roman" w:hAnsi="Times New Roman" w:cs="Times New Roman"/>
          <w:sz w:val="28"/>
          <w:szCs w:val="28"/>
        </w:rPr>
        <w:t xml:space="preserve">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w:t>
      </w:r>
      <w:r w:rsidRPr="006C28F5">
        <w:rPr>
          <w:rFonts w:ascii="Times New Roman" w:hAnsi="Times New Roman" w:cs="Times New Roman"/>
          <w:sz w:val="28"/>
          <w:szCs w:val="28"/>
        </w:rPr>
        <w:lastRenderedPageBreak/>
        <w:t>членами кооператива для ее дальнейшей реализации, а также на организационное</w:t>
      </w:r>
      <w:proofErr w:type="gramEnd"/>
      <w:r w:rsidRPr="006C28F5">
        <w:rPr>
          <w:rFonts w:ascii="Times New Roman" w:hAnsi="Times New Roman" w:cs="Times New Roman"/>
          <w:sz w:val="28"/>
          <w:szCs w:val="28"/>
        </w:rPr>
        <w:t xml:space="preserve">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9" w:name="P81"/>
      <w:bookmarkEnd w:id="9"/>
      <w:proofErr w:type="gramStart"/>
      <w:r w:rsidRPr="006C28F5">
        <w:rPr>
          <w:rFonts w:ascii="Times New Roman" w:hAnsi="Times New Roman" w:cs="Times New Roman"/>
          <w:sz w:val="28"/>
          <w:szCs w:val="28"/>
        </w:rPr>
        <w:t xml:space="preserve">2.1.3.5.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6C28F5">
        <w:rPr>
          <w:rFonts w:ascii="Times New Roman" w:hAnsi="Times New Roman" w:cs="Times New Roman"/>
          <w:sz w:val="28"/>
          <w:szCs w:val="28"/>
        </w:rPr>
        <w:t>недревесных</w:t>
      </w:r>
      <w:proofErr w:type="spellEnd"/>
      <w:r w:rsidRPr="006C28F5">
        <w:rPr>
          <w:rFonts w:ascii="Times New Roman" w:hAnsi="Times New Roman" w:cs="Times New Roman"/>
          <w:sz w:val="28"/>
          <w:szCs w:val="28"/>
        </w:rPr>
        <w:t xml:space="preserve"> лесных</w:t>
      </w:r>
      <w:proofErr w:type="gramEnd"/>
      <w:r w:rsidRPr="006C28F5">
        <w:rPr>
          <w:rFonts w:ascii="Times New Roman" w:hAnsi="Times New Roman" w:cs="Times New Roman"/>
          <w:sz w:val="28"/>
          <w:szCs w:val="28"/>
        </w:rPr>
        <w:t xml:space="preserve"> ресурсов, в соответствии с перечнем, утверждаемым Министерством сельского хозяйства Российской Федерации;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0" w:name="P82"/>
      <w:bookmarkEnd w:id="10"/>
      <w:r w:rsidRPr="006C28F5">
        <w:rPr>
          <w:rFonts w:ascii="Times New Roman" w:hAnsi="Times New Roman" w:cs="Times New Roman"/>
          <w:sz w:val="28"/>
          <w:szCs w:val="28"/>
        </w:rPr>
        <w:t xml:space="preserve">2.1.4. по кредитам (займам), полученным на рефинансирование кредитов (займов), предусмотренных </w:t>
      </w:r>
      <w:hyperlink w:anchor="P65" w:history="1">
        <w:r w:rsidRPr="006C28F5">
          <w:rPr>
            <w:rFonts w:ascii="Times New Roman" w:hAnsi="Times New Roman" w:cs="Times New Roman"/>
            <w:sz w:val="28"/>
            <w:szCs w:val="28"/>
          </w:rPr>
          <w:t>пунктами 2.1.1</w:t>
        </w:r>
      </w:hyperlink>
      <w:r w:rsidRPr="006C28F5">
        <w:rPr>
          <w:rFonts w:ascii="Times New Roman" w:hAnsi="Times New Roman" w:cs="Times New Roman"/>
          <w:sz w:val="28"/>
          <w:szCs w:val="28"/>
        </w:rPr>
        <w:t>-</w:t>
      </w:r>
      <w:hyperlink w:anchor="P81" w:history="1">
        <w:r w:rsidRPr="006C28F5">
          <w:rPr>
            <w:rFonts w:ascii="Times New Roman" w:hAnsi="Times New Roman" w:cs="Times New Roman"/>
            <w:sz w:val="28"/>
            <w:szCs w:val="28"/>
          </w:rPr>
          <w:t>2.1.3.5</w:t>
        </w:r>
      </w:hyperlink>
      <w:r w:rsidRPr="006C28F5">
        <w:rPr>
          <w:rFonts w:ascii="Times New Roman" w:hAnsi="Times New Roman" w:cs="Times New Roman"/>
          <w:sz w:val="28"/>
          <w:szCs w:val="28"/>
        </w:rPr>
        <w:t xml:space="preserve"> настоящего Порядка, при условии, что суммарный срок пользования кредитами (займами) не превышает сроки, установленные этими пунктами.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2.2. Субсидии по кредитам (займам) предоставляются заемщикам при соблюдении следующих условий:</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1" w:name="P84"/>
      <w:bookmarkEnd w:id="11"/>
      <w:r w:rsidRPr="006C28F5">
        <w:rPr>
          <w:rFonts w:ascii="Times New Roman" w:hAnsi="Times New Roman" w:cs="Times New Roman"/>
          <w:sz w:val="28"/>
          <w:szCs w:val="28"/>
        </w:rPr>
        <w:t>2.2.1. своевременное выполнение заемщиками обязательств по погашению основного долга и уплате начисленных процентов в соответствии с кредитным договором (договором займа), заключенным с кредитной организацией.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2.2.2. соответствие целей кредитования, указанных в кредитном договоре (договоре займа), целям, установленным </w:t>
      </w:r>
      <w:hyperlink w:anchor="P65" w:history="1">
        <w:r w:rsidRPr="006C28F5">
          <w:rPr>
            <w:rFonts w:ascii="Times New Roman" w:hAnsi="Times New Roman" w:cs="Times New Roman"/>
            <w:sz w:val="28"/>
            <w:szCs w:val="28"/>
          </w:rPr>
          <w:t>пунктами 2.1.1</w:t>
        </w:r>
      </w:hyperlink>
      <w:r w:rsidRPr="006C28F5">
        <w:rPr>
          <w:rFonts w:ascii="Times New Roman" w:hAnsi="Times New Roman" w:cs="Times New Roman"/>
          <w:sz w:val="28"/>
          <w:szCs w:val="28"/>
        </w:rPr>
        <w:t>-</w:t>
      </w:r>
      <w:hyperlink w:anchor="P82" w:history="1">
        <w:r w:rsidRPr="006C28F5">
          <w:rPr>
            <w:rFonts w:ascii="Times New Roman" w:hAnsi="Times New Roman" w:cs="Times New Roman"/>
            <w:sz w:val="28"/>
            <w:szCs w:val="28"/>
          </w:rPr>
          <w:t>2.1.4</w:t>
        </w:r>
      </w:hyperlink>
      <w:r w:rsidRPr="006C28F5">
        <w:rPr>
          <w:rFonts w:ascii="Times New Roman" w:hAnsi="Times New Roman" w:cs="Times New Roman"/>
          <w:sz w:val="28"/>
          <w:szCs w:val="28"/>
        </w:rPr>
        <w:t xml:space="preserve"> настоящего Порядка. В случае если в кредитном договоре (договоре займа) указано несколько целей кредитования, субсидия предоставляется, если хотя бы одна из целей кредитования, указанная в кредитном договоре (договоре займа), соответствует целям, установленным </w:t>
      </w:r>
      <w:hyperlink w:anchor="P65" w:history="1">
        <w:r w:rsidRPr="006C28F5">
          <w:rPr>
            <w:rFonts w:ascii="Times New Roman" w:hAnsi="Times New Roman" w:cs="Times New Roman"/>
            <w:sz w:val="28"/>
            <w:szCs w:val="28"/>
          </w:rPr>
          <w:t>пунктами 2.1.1</w:t>
        </w:r>
      </w:hyperlink>
      <w:r w:rsidRPr="006C28F5">
        <w:rPr>
          <w:rFonts w:ascii="Times New Roman" w:hAnsi="Times New Roman" w:cs="Times New Roman"/>
          <w:sz w:val="28"/>
          <w:szCs w:val="28"/>
        </w:rPr>
        <w:t>-</w:t>
      </w:r>
      <w:hyperlink w:anchor="P82" w:history="1">
        <w:r w:rsidRPr="006C28F5">
          <w:rPr>
            <w:rFonts w:ascii="Times New Roman" w:hAnsi="Times New Roman" w:cs="Times New Roman"/>
            <w:sz w:val="28"/>
            <w:szCs w:val="28"/>
          </w:rPr>
          <w:t>2.1.</w:t>
        </w:r>
        <w:r w:rsidR="00C772B4" w:rsidRPr="006C28F5">
          <w:rPr>
            <w:rFonts w:ascii="Times New Roman" w:hAnsi="Times New Roman" w:cs="Times New Roman"/>
            <w:sz w:val="28"/>
            <w:szCs w:val="28"/>
          </w:rPr>
          <w:t>3.5</w:t>
        </w:r>
      </w:hyperlink>
      <w:r w:rsidRPr="006C28F5">
        <w:rPr>
          <w:rFonts w:ascii="Times New Roman" w:hAnsi="Times New Roman" w:cs="Times New Roman"/>
          <w:sz w:val="28"/>
          <w:szCs w:val="28"/>
        </w:rPr>
        <w:t xml:space="preserve"> настоящего Порядка;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2.2.</w:t>
      </w:r>
      <w:r w:rsidR="00BB287D" w:rsidRPr="006C28F5">
        <w:rPr>
          <w:rFonts w:ascii="Times New Roman" w:hAnsi="Times New Roman" w:cs="Times New Roman"/>
          <w:sz w:val="28"/>
          <w:szCs w:val="28"/>
        </w:rPr>
        <w:t>3</w:t>
      </w:r>
      <w:r w:rsidRPr="006C28F5">
        <w:rPr>
          <w:rFonts w:ascii="Times New Roman" w:hAnsi="Times New Roman" w:cs="Times New Roman"/>
          <w:sz w:val="28"/>
          <w:szCs w:val="28"/>
        </w:rPr>
        <w:t xml:space="preserve">. соответствие заемщика требованиям, установленным </w:t>
      </w:r>
      <w:hyperlink w:anchor="P50" w:history="1">
        <w:r w:rsidRPr="006C28F5">
          <w:rPr>
            <w:rFonts w:ascii="Times New Roman" w:hAnsi="Times New Roman" w:cs="Times New Roman"/>
            <w:sz w:val="28"/>
            <w:szCs w:val="28"/>
          </w:rPr>
          <w:t>пункт</w:t>
        </w:r>
        <w:r w:rsidR="00BB287D" w:rsidRPr="006C28F5">
          <w:rPr>
            <w:rFonts w:ascii="Times New Roman" w:hAnsi="Times New Roman" w:cs="Times New Roman"/>
            <w:sz w:val="28"/>
            <w:szCs w:val="28"/>
          </w:rPr>
          <w:t>о</w:t>
        </w:r>
        <w:r w:rsidRPr="006C28F5">
          <w:rPr>
            <w:rFonts w:ascii="Times New Roman" w:hAnsi="Times New Roman" w:cs="Times New Roman"/>
            <w:sz w:val="28"/>
            <w:szCs w:val="28"/>
          </w:rPr>
          <w:t>м 1.2</w:t>
        </w:r>
        <w:r w:rsidR="00BB287D" w:rsidRPr="006C28F5">
          <w:rPr>
            <w:rFonts w:ascii="Times New Roman" w:hAnsi="Times New Roman" w:cs="Times New Roman"/>
            <w:sz w:val="28"/>
            <w:szCs w:val="28"/>
          </w:rPr>
          <w:t xml:space="preserve"> </w:t>
        </w:r>
      </w:hyperlink>
      <w:r w:rsidRPr="006C28F5">
        <w:rPr>
          <w:rFonts w:ascii="Times New Roman" w:hAnsi="Times New Roman" w:cs="Times New Roman"/>
          <w:sz w:val="28"/>
          <w:szCs w:val="28"/>
        </w:rPr>
        <w:t>настоящего Порядка;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2" w:name="P89"/>
      <w:bookmarkEnd w:id="12"/>
      <w:r w:rsidRPr="006C28F5">
        <w:rPr>
          <w:rFonts w:ascii="Times New Roman" w:hAnsi="Times New Roman" w:cs="Times New Roman"/>
          <w:sz w:val="28"/>
          <w:szCs w:val="28"/>
        </w:rPr>
        <w:t>2.2.</w:t>
      </w:r>
      <w:r w:rsidR="00BB287D" w:rsidRPr="006C28F5">
        <w:rPr>
          <w:rFonts w:ascii="Times New Roman" w:hAnsi="Times New Roman" w:cs="Times New Roman"/>
          <w:sz w:val="28"/>
          <w:szCs w:val="28"/>
        </w:rPr>
        <w:t>4</w:t>
      </w:r>
      <w:r w:rsidRPr="006C28F5">
        <w:rPr>
          <w:rFonts w:ascii="Times New Roman" w:hAnsi="Times New Roman" w:cs="Times New Roman"/>
          <w:sz w:val="28"/>
          <w:szCs w:val="28"/>
        </w:rPr>
        <w:t>. размер субсидии не должен превышать фактические расходы заемщиков на уплату процентов по кредитному договору (договору займа)</w:t>
      </w:r>
      <w:r w:rsidR="00BB287D" w:rsidRPr="006C28F5">
        <w:rPr>
          <w:rFonts w:ascii="Times New Roman" w:hAnsi="Times New Roman" w:cs="Times New Roman"/>
          <w:sz w:val="28"/>
          <w:szCs w:val="28"/>
        </w:rPr>
        <w:t>;</w:t>
      </w:r>
      <w:r w:rsidRPr="006C28F5">
        <w:rPr>
          <w:rFonts w:ascii="Times New Roman" w:hAnsi="Times New Roman" w:cs="Times New Roman"/>
          <w:sz w:val="28"/>
          <w:szCs w:val="28"/>
        </w:rPr>
        <w:t xml:space="preserve"> </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2.2.</w:t>
      </w:r>
      <w:r w:rsidR="00BB287D" w:rsidRPr="006C28F5">
        <w:rPr>
          <w:rFonts w:ascii="Times New Roman" w:hAnsi="Times New Roman" w:cs="Times New Roman"/>
          <w:sz w:val="28"/>
          <w:szCs w:val="28"/>
        </w:rPr>
        <w:t>5</w:t>
      </w:r>
      <w:r w:rsidRPr="006C28F5">
        <w:rPr>
          <w:rFonts w:ascii="Times New Roman" w:hAnsi="Times New Roman" w:cs="Times New Roman"/>
          <w:sz w:val="28"/>
          <w:szCs w:val="28"/>
        </w:rPr>
        <w:t xml:space="preserve">. наличие </w:t>
      </w:r>
      <w:hyperlink r:id="rId11" w:history="1">
        <w:r w:rsidRPr="006C28F5">
          <w:rPr>
            <w:rFonts w:ascii="Times New Roman" w:hAnsi="Times New Roman" w:cs="Times New Roman"/>
            <w:sz w:val="28"/>
            <w:szCs w:val="28"/>
          </w:rPr>
          <w:t>Соглашения</w:t>
        </w:r>
      </w:hyperlink>
      <w:r w:rsidRPr="006C28F5">
        <w:rPr>
          <w:rFonts w:ascii="Times New Roman" w:hAnsi="Times New Roman" w:cs="Times New Roman"/>
          <w:sz w:val="28"/>
          <w:szCs w:val="28"/>
        </w:rPr>
        <w:t>, заключенного между администрацией Ординского муниципального района и заемщиком.</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Существенными условиями Соглашения являются: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lastRenderedPageBreak/>
        <w:t>целевое назначение субсидии;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условия предоставления субсидии;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права и обязательства сторон;</w:t>
      </w:r>
    </w:p>
    <w:p w:rsidR="00F45EDD" w:rsidRPr="006C28F5" w:rsidRDefault="000A5F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ежегодного предельного </w:t>
      </w:r>
      <w:r w:rsidR="00642B20" w:rsidRPr="006C28F5">
        <w:rPr>
          <w:rFonts w:ascii="Times New Roman" w:hAnsi="Times New Roman" w:cs="Times New Roman"/>
          <w:sz w:val="28"/>
          <w:szCs w:val="28"/>
        </w:rPr>
        <w:t>р</w:t>
      </w:r>
      <w:r w:rsidR="00C772B4" w:rsidRPr="006C28F5">
        <w:rPr>
          <w:rFonts w:ascii="Times New Roman" w:hAnsi="Times New Roman" w:cs="Times New Roman"/>
          <w:sz w:val="28"/>
          <w:szCs w:val="28"/>
        </w:rPr>
        <w:t>азмер</w:t>
      </w:r>
      <w:r w:rsidRPr="006C28F5">
        <w:rPr>
          <w:rFonts w:ascii="Times New Roman" w:hAnsi="Times New Roman" w:cs="Times New Roman"/>
          <w:sz w:val="28"/>
          <w:szCs w:val="28"/>
        </w:rPr>
        <w:t>а</w:t>
      </w:r>
      <w:r w:rsidR="00C772B4" w:rsidRPr="006C28F5">
        <w:rPr>
          <w:rFonts w:ascii="Times New Roman" w:hAnsi="Times New Roman" w:cs="Times New Roman"/>
          <w:sz w:val="28"/>
          <w:szCs w:val="28"/>
        </w:rPr>
        <w:t xml:space="preserve"> субсидии</w:t>
      </w:r>
      <w:r w:rsidR="00642B20" w:rsidRPr="006C28F5">
        <w:rPr>
          <w:rFonts w:ascii="Times New Roman" w:hAnsi="Times New Roman" w:cs="Times New Roman"/>
          <w:sz w:val="28"/>
          <w:szCs w:val="28"/>
        </w:rPr>
        <w:t>;</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сроки ввода объекта в эксплуатацию (по объектам, требующим ввода в эксплуатацию);</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срок действия Соглашения;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согласие заемщика на осуществление Управлением сельского хозяйства и органом, осуществляющим муниципальный финансовый контроль, проверок соблюдения заемщиком условий, целей и порядка предоставления субсидии.</w:t>
      </w:r>
    </w:p>
    <w:p w:rsidR="00BB287D" w:rsidRPr="006C28F5" w:rsidRDefault="00BB287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обязательство заемщика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на осуществление</w:t>
      </w:r>
      <w:r w:rsidR="00642B20" w:rsidRPr="006C28F5">
        <w:rPr>
          <w:rFonts w:ascii="Times New Roman" w:hAnsi="Times New Roman" w:cs="Times New Roman"/>
          <w:sz w:val="28"/>
          <w:szCs w:val="28"/>
        </w:rPr>
        <w:t xml:space="preserve"> Управлением сельского хозяйства и </w:t>
      </w:r>
      <w:proofErr w:type="gramStart"/>
      <w:r w:rsidRPr="006C28F5">
        <w:rPr>
          <w:rFonts w:ascii="Times New Roman" w:hAnsi="Times New Roman" w:cs="Times New Roman"/>
          <w:sz w:val="28"/>
          <w:szCs w:val="28"/>
        </w:rPr>
        <w:t>орган</w:t>
      </w:r>
      <w:r w:rsidR="00927C72">
        <w:rPr>
          <w:rFonts w:ascii="Times New Roman" w:hAnsi="Times New Roman" w:cs="Times New Roman"/>
          <w:sz w:val="28"/>
          <w:szCs w:val="28"/>
        </w:rPr>
        <w:t>о</w:t>
      </w:r>
      <w:r w:rsidRPr="006C28F5">
        <w:rPr>
          <w:rFonts w:ascii="Times New Roman" w:hAnsi="Times New Roman" w:cs="Times New Roman"/>
          <w:sz w:val="28"/>
          <w:szCs w:val="28"/>
        </w:rPr>
        <w:t>м</w:t>
      </w:r>
      <w:proofErr w:type="gramEnd"/>
      <w:r w:rsidR="00642B20" w:rsidRPr="006C28F5">
        <w:rPr>
          <w:rFonts w:ascii="Times New Roman" w:hAnsi="Times New Roman" w:cs="Times New Roman"/>
          <w:sz w:val="28"/>
          <w:szCs w:val="28"/>
        </w:rPr>
        <w:t xml:space="preserve"> осуществляющи</w:t>
      </w:r>
      <w:r w:rsidR="00927C72">
        <w:rPr>
          <w:rFonts w:ascii="Times New Roman" w:hAnsi="Times New Roman" w:cs="Times New Roman"/>
          <w:sz w:val="28"/>
          <w:szCs w:val="28"/>
        </w:rPr>
        <w:t>м</w:t>
      </w:r>
      <w:r w:rsidR="00642B20" w:rsidRPr="006C28F5">
        <w:rPr>
          <w:rFonts w:ascii="Times New Roman" w:hAnsi="Times New Roman" w:cs="Times New Roman"/>
          <w:sz w:val="28"/>
          <w:szCs w:val="28"/>
        </w:rPr>
        <w:t xml:space="preserve"> муниципальный</w:t>
      </w:r>
      <w:r w:rsidRPr="006C28F5">
        <w:rPr>
          <w:rFonts w:ascii="Times New Roman" w:hAnsi="Times New Roman" w:cs="Times New Roman"/>
          <w:sz w:val="28"/>
          <w:szCs w:val="28"/>
        </w:rPr>
        <w:t xml:space="preserve"> финансов</w:t>
      </w:r>
      <w:r w:rsidR="00642B20" w:rsidRPr="006C28F5">
        <w:rPr>
          <w:rFonts w:ascii="Times New Roman" w:hAnsi="Times New Roman" w:cs="Times New Roman"/>
          <w:sz w:val="28"/>
          <w:szCs w:val="28"/>
        </w:rPr>
        <w:t>ый</w:t>
      </w:r>
      <w:r w:rsidRPr="006C28F5">
        <w:rPr>
          <w:rFonts w:ascii="Times New Roman" w:hAnsi="Times New Roman" w:cs="Times New Roman"/>
          <w:sz w:val="28"/>
          <w:szCs w:val="28"/>
        </w:rPr>
        <w:t xml:space="preserve"> контрол</w:t>
      </w:r>
      <w:r w:rsidR="00642B20" w:rsidRPr="006C28F5">
        <w:rPr>
          <w:rFonts w:ascii="Times New Roman" w:hAnsi="Times New Roman" w:cs="Times New Roman"/>
          <w:sz w:val="28"/>
          <w:szCs w:val="28"/>
        </w:rPr>
        <w:t>ь</w:t>
      </w:r>
      <w:r w:rsidR="00927C72">
        <w:rPr>
          <w:rFonts w:ascii="Times New Roman" w:hAnsi="Times New Roman" w:cs="Times New Roman"/>
          <w:sz w:val="28"/>
          <w:szCs w:val="28"/>
        </w:rPr>
        <w:t>,</w:t>
      </w:r>
      <w:r w:rsidRPr="006C28F5">
        <w:rPr>
          <w:rFonts w:ascii="Times New Roman" w:hAnsi="Times New Roman" w:cs="Times New Roman"/>
          <w:sz w:val="28"/>
          <w:szCs w:val="28"/>
        </w:rPr>
        <w:t xml:space="preserve"> проверок соблюдения ими условий, целей и порядка предоставления субсидии.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3" w:name="P103"/>
      <w:bookmarkEnd w:id="13"/>
      <w:r w:rsidRPr="006C28F5">
        <w:rPr>
          <w:rFonts w:ascii="Times New Roman" w:hAnsi="Times New Roman" w:cs="Times New Roman"/>
          <w:sz w:val="28"/>
          <w:szCs w:val="28"/>
        </w:rPr>
        <w:t>2.3. Заемщики для принятия кредитного договора (договора займа) к субсидированию представляют в Управление сельского хозяйства: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4" w:name="P105"/>
      <w:bookmarkEnd w:id="14"/>
      <w:r w:rsidRPr="006C28F5">
        <w:rPr>
          <w:rFonts w:ascii="Times New Roman" w:hAnsi="Times New Roman" w:cs="Times New Roman"/>
          <w:sz w:val="28"/>
          <w:szCs w:val="28"/>
        </w:rPr>
        <w:t>2.3.1. заявление о предоставлении субсидий в произвольной форме;</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2.3.2. выписку из похозяйственной книги об учете личного подсобного хозяйства заемщика, выдаваемую органом местного самоуправления (для граждан, ведущих личное подсобное хозяйство);</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2.3.3. заверенные кредитной организацией копию кредитного договора (договора займа), выписку из ссудного счета заемщика о получении кредита или документ, подтверждающий получение займа, график погашения кредита (займа) и уплаты процентов по нему;</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2.3.4. документ с указанием номера счета заемщика, открытого ему в российской кредитной организации для перечисления субсидии;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5" w:name="P109"/>
      <w:bookmarkEnd w:id="15"/>
      <w:r w:rsidRPr="006C28F5">
        <w:rPr>
          <w:rFonts w:ascii="Times New Roman" w:hAnsi="Times New Roman" w:cs="Times New Roman"/>
          <w:sz w:val="28"/>
          <w:szCs w:val="28"/>
        </w:rPr>
        <w:t>2.3.5. копии правоустанавливающих (</w:t>
      </w:r>
      <w:proofErr w:type="spellStart"/>
      <w:r w:rsidRPr="006C28F5">
        <w:rPr>
          <w:rFonts w:ascii="Times New Roman" w:hAnsi="Times New Roman" w:cs="Times New Roman"/>
          <w:sz w:val="28"/>
          <w:szCs w:val="28"/>
        </w:rPr>
        <w:t>правоудостоверяющих</w:t>
      </w:r>
      <w:proofErr w:type="spellEnd"/>
      <w:r w:rsidRPr="006C28F5">
        <w:rPr>
          <w:rFonts w:ascii="Times New Roman" w:hAnsi="Times New Roman" w:cs="Times New Roman"/>
          <w:sz w:val="28"/>
          <w:szCs w:val="28"/>
        </w:rPr>
        <w:t>) документов на земельный участок, предоставленный (приобретенный) для ведения личного подсобного хозяйства (для граждан, ведущих личное подсобное хозяйство);</w:t>
      </w:r>
    </w:p>
    <w:p w:rsidR="00AD5DC9"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6" w:name="P110"/>
      <w:bookmarkEnd w:id="16"/>
      <w:proofErr w:type="gramStart"/>
      <w:r w:rsidRPr="006C28F5">
        <w:rPr>
          <w:rFonts w:ascii="Times New Roman" w:hAnsi="Times New Roman" w:cs="Times New Roman"/>
          <w:sz w:val="28"/>
          <w:szCs w:val="28"/>
        </w:rPr>
        <w:t>2.3.6. заемщик вправе представить по собственной инициативе справку налогового органа об отсутствии у заемщика</w:t>
      </w:r>
      <w:r w:rsidR="00AD5DC9" w:rsidRPr="006C28F5">
        <w:rPr>
          <w:rFonts w:ascii="Times New Roman" w:hAnsi="Times New Roman" w:cs="Times New Roman"/>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в месяце обращения для принятия кредитного договора (договора займа) к субсидированию на дату, </w:t>
      </w:r>
      <w:r w:rsidR="00AD5DC9" w:rsidRPr="006C28F5">
        <w:rPr>
          <w:rFonts w:ascii="Times New Roman" w:hAnsi="Times New Roman" w:cs="Times New Roman"/>
          <w:sz w:val="28"/>
          <w:szCs w:val="28"/>
        </w:rPr>
        <w:lastRenderedPageBreak/>
        <w:t>предшествующую дате представления документов для принятия кредитного договора (договора</w:t>
      </w:r>
      <w:proofErr w:type="gramEnd"/>
      <w:r w:rsidR="00AD5DC9" w:rsidRPr="006C28F5">
        <w:rPr>
          <w:rFonts w:ascii="Times New Roman" w:hAnsi="Times New Roman" w:cs="Times New Roman"/>
          <w:sz w:val="28"/>
          <w:szCs w:val="28"/>
        </w:rPr>
        <w:t xml:space="preserve"> займа) к субсидированию не более чем на семь календарных дней (кроме граждан, ведущих личное подсобное хозяйство).</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 xml:space="preserve">В случае если заемщик не представил по собственной инициативе указанный документ, </w:t>
      </w:r>
      <w:r w:rsidR="00E94E82" w:rsidRPr="006C28F5">
        <w:rPr>
          <w:rFonts w:ascii="Times New Roman" w:hAnsi="Times New Roman" w:cs="Times New Roman"/>
          <w:sz w:val="28"/>
          <w:szCs w:val="28"/>
        </w:rPr>
        <w:t>Управление сельского хозяйства</w:t>
      </w:r>
      <w:r w:rsidRPr="006C28F5">
        <w:rPr>
          <w:rFonts w:ascii="Times New Roman" w:hAnsi="Times New Roman" w:cs="Times New Roman"/>
          <w:sz w:val="28"/>
          <w:szCs w:val="28"/>
        </w:rPr>
        <w:t xml:space="preserve">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заемщика задолженности по уплате налогов, сборов, пеней и</w:t>
      </w:r>
      <w:proofErr w:type="gramEnd"/>
      <w:r w:rsidRPr="006C28F5">
        <w:rPr>
          <w:rFonts w:ascii="Times New Roman" w:hAnsi="Times New Roman" w:cs="Times New Roman"/>
          <w:sz w:val="28"/>
          <w:szCs w:val="28"/>
        </w:rPr>
        <w:t xml:space="preserve"> штрафов за нарушение законодательства Российской Федерации о налогах и сборах (кроме граждан, ведущих личное подсобное хозяйство).</w:t>
      </w:r>
    </w:p>
    <w:p w:rsidR="00F45EDD" w:rsidRPr="006C28F5" w:rsidRDefault="00642B20"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2.4.</w:t>
      </w:r>
      <w:r w:rsidR="00F45EDD" w:rsidRPr="006C28F5">
        <w:rPr>
          <w:rFonts w:ascii="Times New Roman" w:hAnsi="Times New Roman" w:cs="Times New Roman"/>
          <w:sz w:val="28"/>
          <w:szCs w:val="28"/>
        </w:rPr>
        <w:t xml:space="preserve"> Документы, предусмотренные </w:t>
      </w:r>
      <w:hyperlink w:anchor="P105" w:history="1">
        <w:r w:rsidR="00F45EDD" w:rsidRPr="006C28F5">
          <w:rPr>
            <w:rFonts w:ascii="Times New Roman" w:hAnsi="Times New Roman" w:cs="Times New Roman"/>
            <w:sz w:val="28"/>
            <w:szCs w:val="28"/>
          </w:rPr>
          <w:t>пунктами 2.3.1</w:t>
        </w:r>
      </w:hyperlink>
      <w:r w:rsidR="00F45EDD" w:rsidRPr="006C28F5">
        <w:rPr>
          <w:rFonts w:ascii="Times New Roman" w:hAnsi="Times New Roman" w:cs="Times New Roman"/>
          <w:sz w:val="28"/>
          <w:szCs w:val="28"/>
        </w:rPr>
        <w:t>-</w:t>
      </w:r>
      <w:hyperlink w:anchor="P110" w:history="1">
        <w:r w:rsidR="00F45EDD" w:rsidRPr="006C28F5">
          <w:rPr>
            <w:rFonts w:ascii="Times New Roman" w:hAnsi="Times New Roman" w:cs="Times New Roman"/>
            <w:sz w:val="28"/>
            <w:szCs w:val="28"/>
          </w:rPr>
          <w:t>2.3.6</w:t>
        </w:r>
      </w:hyperlink>
      <w:r w:rsidR="00F45EDD" w:rsidRPr="006C28F5">
        <w:rPr>
          <w:rFonts w:ascii="Times New Roman" w:hAnsi="Times New Roman" w:cs="Times New Roman"/>
          <w:sz w:val="28"/>
          <w:szCs w:val="28"/>
        </w:rPr>
        <w:t xml:space="preserve"> настоящих Правил, предоставляются заемщиком в Управление сельского хозяйства не позднее 6 месяцев после окончания срока действия кредитного договора.</w:t>
      </w:r>
    </w:p>
    <w:p w:rsidR="00E94E82" w:rsidRPr="006C28F5" w:rsidRDefault="00E94E82"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E94E82" w:rsidRPr="006C28F5" w:rsidRDefault="00E94E82"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Копии документов должны быть заверены подписью заемщика или иного лица, уполномоченного на это учредительными документами, печатью заемщика (при наличии).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642B20" w:rsidRPr="006C28F5">
        <w:rPr>
          <w:rFonts w:ascii="Times New Roman" w:hAnsi="Times New Roman" w:cs="Times New Roman"/>
          <w:sz w:val="28"/>
          <w:szCs w:val="28"/>
        </w:rPr>
        <w:t>5</w:t>
      </w:r>
      <w:r w:rsidRPr="006C28F5">
        <w:rPr>
          <w:rFonts w:ascii="Times New Roman" w:hAnsi="Times New Roman" w:cs="Times New Roman"/>
          <w:sz w:val="28"/>
          <w:szCs w:val="28"/>
        </w:rPr>
        <w:t>. Управление сельского хозяйства регистрирует заявление заемщика в специальном журнале, который должен быть пронумерован, прошнурован и скреплен печатью. Запись регистрационного номера должна включать регистрационный номер поступившего заявления, дату</w:t>
      </w:r>
      <w:r w:rsidR="003F5026">
        <w:rPr>
          <w:rFonts w:ascii="Times New Roman" w:hAnsi="Times New Roman" w:cs="Times New Roman"/>
          <w:sz w:val="28"/>
          <w:szCs w:val="28"/>
        </w:rPr>
        <w:t xml:space="preserve"> и время (часы, минуты)</w:t>
      </w:r>
      <w:r w:rsidR="00642B20" w:rsidRPr="006C28F5">
        <w:rPr>
          <w:rFonts w:ascii="Times New Roman" w:hAnsi="Times New Roman" w:cs="Times New Roman"/>
          <w:sz w:val="28"/>
          <w:szCs w:val="28"/>
        </w:rPr>
        <w:t xml:space="preserve"> </w:t>
      </w:r>
      <w:r w:rsidRPr="006C28F5">
        <w:rPr>
          <w:rFonts w:ascii="Times New Roman" w:hAnsi="Times New Roman" w:cs="Times New Roman"/>
          <w:sz w:val="28"/>
          <w:szCs w:val="28"/>
        </w:rPr>
        <w:t>его приема.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642B20" w:rsidRPr="006C28F5">
        <w:rPr>
          <w:rFonts w:ascii="Times New Roman" w:hAnsi="Times New Roman" w:cs="Times New Roman"/>
          <w:sz w:val="28"/>
          <w:szCs w:val="28"/>
        </w:rPr>
        <w:t>6</w:t>
      </w:r>
      <w:r w:rsidRPr="006C28F5">
        <w:rPr>
          <w:rFonts w:ascii="Times New Roman" w:hAnsi="Times New Roman" w:cs="Times New Roman"/>
          <w:sz w:val="28"/>
          <w:szCs w:val="28"/>
        </w:rPr>
        <w:t xml:space="preserve">. Управление сельского хозяйства рассматривает представленные в соответствии с </w:t>
      </w:r>
      <w:hyperlink w:anchor="P105" w:history="1">
        <w:r w:rsidRPr="006C28F5">
          <w:rPr>
            <w:rFonts w:ascii="Times New Roman" w:hAnsi="Times New Roman" w:cs="Times New Roman"/>
            <w:sz w:val="28"/>
            <w:szCs w:val="28"/>
          </w:rPr>
          <w:t>пунктами 2.3.1</w:t>
        </w:r>
      </w:hyperlink>
      <w:r w:rsidRPr="006C28F5">
        <w:rPr>
          <w:rFonts w:ascii="Times New Roman" w:hAnsi="Times New Roman" w:cs="Times New Roman"/>
          <w:sz w:val="28"/>
          <w:szCs w:val="28"/>
        </w:rPr>
        <w:t>-</w:t>
      </w:r>
      <w:hyperlink w:anchor="P110" w:history="1">
        <w:r w:rsidRPr="006C28F5">
          <w:rPr>
            <w:rFonts w:ascii="Times New Roman" w:hAnsi="Times New Roman" w:cs="Times New Roman"/>
            <w:sz w:val="28"/>
            <w:szCs w:val="28"/>
          </w:rPr>
          <w:t>2.3.6</w:t>
        </w:r>
      </w:hyperlink>
      <w:r w:rsidRPr="006C28F5">
        <w:rPr>
          <w:rFonts w:ascii="Times New Roman" w:hAnsi="Times New Roman" w:cs="Times New Roman"/>
          <w:sz w:val="28"/>
          <w:szCs w:val="28"/>
        </w:rPr>
        <w:t xml:space="preserve"> настоящего Порядка документы и в течение 10 рабочих дней </w:t>
      </w:r>
      <w:proofErr w:type="gramStart"/>
      <w:r w:rsidRPr="006C28F5">
        <w:rPr>
          <w:rFonts w:ascii="Times New Roman" w:hAnsi="Times New Roman" w:cs="Times New Roman"/>
          <w:sz w:val="28"/>
          <w:szCs w:val="28"/>
        </w:rPr>
        <w:t>с даты регистрации</w:t>
      </w:r>
      <w:proofErr w:type="gramEnd"/>
      <w:r w:rsidRPr="006C28F5">
        <w:rPr>
          <w:rFonts w:ascii="Times New Roman" w:hAnsi="Times New Roman" w:cs="Times New Roman"/>
          <w:sz w:val="28"/>
          <w:szCs w:val="28"/>
        </w:rPr>
        <w:t xml:space="preserve"> заявления направляет заемщику </w:t>
      </w:r>
      <w:hyperlink w:anchor="P214" w:history="1">
        <w:r w:rsidRPr="006C28F5">
          <w:rPr>
            <w:rFonts w:ascii="Times New Roman" w:hAnsi="Times New Roman" w:cs="Times New Roman"/>
            <w:sz w:val="28"/>
            <w:szCs w:val="28"/>
          </w:rPr>
          <w:t>уведомление</w:t>
        </w:r>
      </w:hyperlink>
      <w:r w:rsidRPr="006C28F5">
        <w:rPr>
          <w:rFonts w:ascii="Times New Roman" w:hAnsi="Times New Roman" w:cs="Times New Roman"/>
          <w:sz w:val="28"/>
          <w:szCs w:val="28"/>
        </w:rPr>
        <w:t xml:space="preserve"> о принятии заявления к рассмотрению или об отказе в его принятии по форме согласно приложению 1 к настоящему Порядку с указанием причин отказа.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642B20" w:rsidRPr="006C28F5">
        <w:rPr>
          <w:rFonts w:ascii="Times New Roman" w:hAnsi="Times New Roman" w:cs="Times New Roman"/>
          <w:sz w:val="28"/>
          <w:szCs w:val="28"/>
        </w:rPr>
        <w:t>7</w:t>
      </w:r>
      <w:r w:rsidRPr="006C28F5">
        <w:rPr>
          <w:rFonts w:ascii="Times New Roman" w:hAnsi="Times New Roman" w:cs="Times New Roman"/>
          <w:sz w:val="28"/>
          <w:szCs w:val="28"/>
        </w:rPr>
        <w:t xml:space="preserve">. Основанием для отказа в приеме заявления является несоответствие представленных документов перечню, установленному </w:t>
      </w:r>
      <w:hyperlink w:anchor="P105" w:history="1">
        <w:r w:rsidRPr="006C28F5">
          <w:rPr>
            <w:rFonts w:ascii="Times New Roman" w:hAnsi="Times New Roman" w:cs="Times New Roman"/>
            <w:sz w:val="28"/>
            <w:szCs w:val="28"/>
          </w:rPr>
          <w:t>пунктами 2.3.1</w:t>
        </w:r>
      </w:hyperlink>
      <w:r w:rsidRPr="006C28F5">
        <w:rPr>
          <w:rFonts w:ascii="Times New Roman" w:hAnsi="Times New Roman" w:cs="Times New Roman"/>
          <w:sz w:val="28"/>
          <w:szCs w:val="28"/>
        </w:rPr>
        <w:t>-</w:t>
      </w:r>
      <w:hyperlink w:anchor="P109" w:history="1">
        <w:r w:rsidRPr="006C28F5">
          <w:rPr>
            <w:rFonts w:ascii="Times New Roman" w:hAnsi="Times New Roman" w:cs="Times New Roman"/>
            <w:sz w:val="28"/>
            <w:szCs w:val="28"/>
          </w:rPr>
          <w:t>2.3.5</w:t>
        </w:r>
      </w:hyperlink>
      <w:r w:rsidRPr="006C28F5">
        <w:rPr>
          <w:rFonts w:ascii="Times New Roman" w:hAnsi="Times New Roman" w:cs="Times New Roman"/>
          <w:sz w:val="28"/>
          <w:szCs w:val="28"/>
        </w:rPr>
        <w:t xml:space="preserve"> настоящего Порядка, а также непредставление документов.</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642B20" w:rsidRPr="006C28F5">
        <w:rPr>
          <w:rFonts w:ascii="Times New Roman" w:hAnsi="Times New Roman" w:cs="Times New Roman"/>
          <w:sz w:val="28"/>
          <w:szCs w:val="28"/>
        </w:rPr>
        <w:t>8</w:t>
      </w:r>
      <w:r w:rsidRPr="006C28F5">
        <w:rPr>
          <w:rFonts w:ascii="Times New Roman" w:hAnsi="Times New Roman" w:cs="Times New Roman"/>
          <w:sz w:val="28"/>
          <w:szCs w:val="28"/>
        </w:rPr>
        <w:t xml:space="preserve">. В случае отказа в предоставлении субсидии Управлением сельского хозяйства должна быть сделана соответствующая запись в журнале регистрации, при этом заемщику в течение 10 дней направляется </w:t>
      </w:r>
      <w:r w:rsidRPr="006C28F5">
        <w:rPr>
          <w:rFonts w:ascii="Times New Roman" w:hAnsi="Times New Roman" w:cs="Times New Roman"/>
          <w:sz w:val="28"/>
          <w:szCs w:val="28"/>
        </w:rPr>
        <w:lastRenderedPageBreak/>
        <w:t xml:space="preserve">соответствующее </w:t>
      </w:r>
      <w:hyperlink w:anchor="P262" w:history="1">
        <w:r w:rsidRPr="006C28F5">
          <w:rPr>
            <w:rFonts w:ascii="Times New Roman" w:hAnsi="Times New Roman" w:cs="Times New Roman"/>
            <w:sz w:val="28"/>
            <w:szCs w:val="28"/>
          </w:rPr>
          <w:t>уведомление</w:t>
        </w:r>
      </w:hyperlink>
      <w:r w:rsidRPr="006C28F5">
        <w:rPr>
          <w:rFonts w:ascii="Times New Roman" w:hAnsi="Times New Roman" w:cs="Times New Roman"/>
          <w:sz w:val="28"/>
          <w:szCs w:val="28"/>
        </w:rPr>
        <w:t xml:space="preserve"> по форме согласно приложению 2 к настоящему Порядку.</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642B20" w:rsidRPr="006C28F5">
        <w:rPr>
          <w:rFonts w:ascii="Times New Roman" w:hAnsi="Times New Roman" w:cs="Times New Roman"/>
          <w:sz w:val="28"/>
          <w:szCs w:val="28"/>
        </w:rPr>
        <w:t>9</w:t>
      </w:r>
      <w:r w:rsidRPr="006C28F5">
        <w:rPr>
          <w:rFonts w:ascii="Times New Roman" w:hAnsi="Times New Roman" w:cs="Times New Roman"/>
          <w:sz w:val="28"/>
          <w:szCs w:val="28"/>
        </w:rPr>
        <w:t>. Основаниями для отказа в предоставлении субсидии являются: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642B20" w:rsidRPr="006C28F5">
        <w:rPr>
          <w:rFonts w:ascii="Times New Roman" w:hAnsi="Times New Roman" w:cs="Times New Roman"/>
          <w:sz w:val="28"/>
          <w:szCs w:val="28"/>
        </w:rPr>
        <w:t>9</w:t>
      </w:r>
      <w:r w:rsidRPr="006C28F5">
        <w:rPr>
          <w:rFonts w:ascii="Times New Roman" w:hAnsi="Times New Roman" w:cs="Times New Roman"/>
          <w:sz w:val="28"/>
          <w:szCs w:val="28"/>
        </w:rPr>
        <w:t xml:space="preserve">.1. несоответствие заемщика требованиям, установленным </w:t>
      </w:r>
      <w:r w:rsidR="00E94E82" w:rsidRPr="006C28F5">
        <w:rPr>
          <w:rFonts w:ascii="Times New Roman" w:hAnsi="Times New Roman" w:cs="Times New Roman"/>
          <w:sz w:val="28"/>
          <w:szCs w:val="28"/>
        </w:rPr>
        <w:t xml:space="preserve">пунктом 1.2 </w:t>
      </w:r>
      <w:r w:rsidRPr="006C28F5">
        <w:rPr>
          <w:rFonts w:ascii="Times New Roman" w:hAnsi="Times New Roman" w:cs="Times New Roman"/>
          <w:sz w:val="28"/>
          <w:szCs w:val="28"/>
        </w:rPr>
        <w:t>настоящего Порядка;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642B20" w:rsidRPr="006C28F5">
        <w:rPr>
          <w:rFonts w:ascii="Times New Roman" w:hAnsi="Times New Roman" w:cs="Times New Roman"/>
          <w:sz w:val="28"/>
          <w:szCs w:val="28"/>
        </w:rPr>
        <w:t>9</w:t>
      </w:r>
      <w:r w:rsidRPr="006C28F5">
        <w:rPr>
          <w:rFonts w:ascii="Times New Roman" w:hAnsi="Times New Roman" w:cs="Times New Roman"/>
          <w:sz w:val="28"/>
          <w:szCs w:val="28"/>
        </w:rPr>
        <w:t xml:space="preserve">.2. несоблюдение условий, установленных в </w:t>
      </w:r>
      <w:hyperlink w:anchor="P84" w:history="1">
        <w:r w:rsidRPr="006C28F5">
          <w:rPr>
            <w:rFonts w:ascii="Times New Roman" w:hAnsi="Times New Roman" w:cs="Times New Roman"/>
            <w:sz w:val="28"/>
            <w:szCs w:val="28"/>
          </w:rPr>
          <w:t>пунктах 2.2.1</w:t>
        </w:r>
      </w:hyperlink>
      <w:r w:rsidRPr="006C28F5">
        <w:rPr>
          <w:rFonts w:ascii="Times New Roman" w:hAnsi="Times New Roman" w:cs="Times New Roman"/>
          <w:sz w:val="28"/>
          <w:szCs w:val="28"/>
        </w:rPr>
        <w:t>-</w:t>
      </w:r>
      <w:hyperlink w:anchor="P89" w:history="1">
        <w:r w:rsidRPr="006C28F5">
          <w:rPr>
            <w:rFonts w:ascii="Times New Roman" w:hAnsi="Times New Roman" w:cs="Times New Roman"/>
            <w:sz w:val="28"/>
            <w:szCs w:val="28"/>
          </w:rPr>
          <w:t>2.2.5</w:t>
        </w:r>
      </w:hyperlink>
      <w:r w:rsidRPr="006C28F5">
        <w:rPr>
          <w:rFonts w:ascii="Times New Roman" w:hAnsi="Times New Roman" w:cs="Times New Roman"/>
          <w:sz w:val="28"/>
          <w:szCs w:val="28"/>
        </w:rPr>
        <w:t xml:space="preserve"> настоящего Порядка;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642B20" w:rsidRPr="006C28F5">
        <w:rPr>
          <w:rFonts w:ascii="Times New Roman" w:hAnsi="Times New Roman" w:cs="Times New Roman"/>
          <w:sz w:val="28"/>
          <w:szCs w:val="28"/>
        </w:rPr>
        <w:t>9</w:t>
      </w:r>
      <w:r w:rsidRPr="006C28F5">
        <w:rPr>
          <w:rFonts w:ascii="Times New Roman" w:hAnsi="Times New Roman" w:cs="Times New Roman"/>
          <w:sz w:val="28"/>
          <w:szCs w:val="28"/>
        </w:rPr>
        <w:t xml:space="preserve">.3. несоответствие представленных заемщиком документов требованиям, определенным </w:t>
      </w:r>
      <w:hyperlink w:anchor="P110" w:history="1">
        <w:r w:rsidR="00E94E82" w:rsidRPr="006C28F5">
          <w:rPr>
            <w:rFonts w:ascii="Times New Roman" w:hAnsi="Times New Roman" w:cs="Times New Roman"/>
            <w:sz w:val="28"/>
            <w:szCs w:val="28"/>
          </w:rPr>
          <w:t>пунктами 2.3,</w:t>
        </w:r>
      </w:hyperlink>
      <w:r w:rsidR="00427414">
        <w:rPr>
          <w:rFonts w:ascii="Times New Roman" w:hAnsi="Times New Roman" w:cs="Times New Roman"/>
          <w:sz w:val="28"/>
          <w:szCs w:val="28"/>
        </w:rPr>
        <w:t xml:space="preserve"> 2.4</w:t>
      </w:r>
      <w:r w:rsidR="00E94E82" w:rsidRPr="006C28F5">
        <w:rPr>
          <w:rFonts w:ascii="Times New Roman" w:hAnsi="Times New Roman" w:cs="Times New Roman"/>
          <w:sz w:val="28"/>
          <w:szCs w:val="28"/>
        </w:rPr>
        <w:t xml:space="preserve"> </w:t>
      </w:r>
      <w:r w:rsidRPr="006C28F5">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 за исключением документа, указанного в </w:t>
      </w:r>
      <w:hyperlink w:anchor="P110" w:history="1">
        <w:r w:rsidRPr="006C28F5">
          <w:rPr>
            <w:rFonts w:ascii="Times New Roman" w:hAnsi="Times New Roman" w:cs="Times New Roman"/>
            <w:sz w:val="28"/>
            <w:szCs w:val="28"/>
          </w:rPr>
          <w:t>пункте 2.3.6</w:t>
        </w:r>
      </w:hyperlink>
      <w:r w:rsidRPr="006C28F5">
        <w:rPr>
          <w:rFonts w:ascii="Times New Roman" w:hAnsi="Times New Roman" w:cs="Times New Roman"/>
          <w:sz w:val="28"/>
          <w:szCs w:val="28"/>
        </w:rPr>
        <w:t xml:space="preserve"> настоящего Порядка;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642B20" w:rsidRPr="006C28F5">
        <w:rPr>
          <w:rFonts w:ascii="Times New Roman" w:hAnsi="Times New Roman" w:cs="Times New Roman"/>
          <w:sz w:val="28"/>
          <w:szCs w:val="28"/>
        </w:rPr>
        <w:t>9</w:t>
      </w:r>
      <w:r w:rsidRPr="006C28F5">
        <w:rPr>
          <w:rFonts w:ascii="Times New Roman" w:hAnsi="Times New Roman" w:cs="Times New Roman"/>
          <w:sz w:val="28"/>
          <w:szCs w:val="28"/>
        </w:rPr>
        <w:t xml:space="preserve">.4. недостоверность представленной заемщиком информации, содержащейся в документах, указанных в </w:t>
      </w:r>
      <w:hyperlink w:anchor="P103" w:history="1">
        <w:r w:rsidRPr="006C28F5">
          <w:rPr>
            <w:rFonts w:ascii="Times New Roman" w:hAnsi="Times New Roman" w:cs="Times New Roman"/>
            <w:sz w:val="28"/>
            <w:szCs w:val="28"/>
          </w:rPr>
          <w:t>пунктах 2.3</w:t>
        </w:r>
      </w:hyperlink>
      <w:r w:rsidRPr="006C28F5">
        <w:rPr>
          <w:rFonts w:ascii="Times New Roman" w:hAnsi="Times New Roman" w:cs="Times New Roman"/>
          <w:sz w:val="28"/>
          <w:szCs w:val="28"/>
        </w:rPr>
        <w:t xml:space="preserve">, </w:t>
      </w:r>
      <w:hyperlink w:anchor="P154" w:history="1">
        <w:r w:rsidRPr="006C28F5">
          <w:rPr>
            <w:rFonts w:ascii="Times New Roman" w:hAnsi="Times New Roman" w:cs="Times New Roman"/>
            <w:sz w:val="28"/>
            <w:szCs w:val="28"/>
          </w:rPr>
          <w:t>3.2</w:t>
        </w:r>
      </w:hyperlink>
      <w:r w:rsidRPr="006C28F5">
        <w:rPr>
          <w:rFonts w:ascii="Times New Roman" w:hAnsi="Times New Roman" w:cs="Times New Roman"/>
          <w:sz w:val="28"/>
          <w:szCs w:val="28"/>
        </w:rPr>
        <w:t xml:space="preserve"> настоящего Порядка.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w:t>
      </w:r>
      <w:r w:rsidR="00642B20" w:rsidRPr="006C28F5">
        <w:rPr>
          <w:rFonts w:ascii="Times New Roman" w:hAnsi="Times New Roman" w:cs="Times New Roman"/>
          <w:sz w:val="28"/>
          <w:szCs w:val="28"/>
        </w:rPr>
        <w:t>10</w:t>
      </w:r>
      <w:r w:rsidRPr="006C28F5">
        <w:rPr>
          <w:rFonts w:ascii="Times New Roman" w:hAnsi="Times New Roman" w:cs="Times New Roman"/>
          <w:sz w:val="28"/>
          <w:szCs w:val="28"/>
        </w:rPr>
        <w:t xml:space="preserve">. </w:t>
      </w:r>
      <w:proofErr w:type="gramStart"/>
      <w:r w:rsidRPr="006C28F5">
        <w:rPr>
          <w:rFonts w:ascii="Times New Roman" w:hAnsi="Times New Roman" w:cs="Times New Roman"/>
          <w:sz w:val="28"/>
          <w:szCs w:val="28"/>
        </w:rPr>
        <w:t>Расчет размера субсидий по кредитам (займам)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Расчет размера субсидии по кредитам (займам) осуществляется исходя из остатка ссудной задолженности по кредиту (займу) (или его части), использованному заемщиком на цели, соответствующие целям, установленным </w:t>
      </w:r>
      <w:hyperlink w:anchor="P65" w:history="1">
        <w:r w:rsidRPr="006C28F5">
          <w:rPr>
            <w:rFonts w:ascii="Times New Roman" w:hAnsi="Times New Roman" w:cs="Times New Roman"/>
            <w:sz w:val="28"/>
            <w:szCs w:val="28"/>
          </w:rPr>
          <w:t>пунктами 2.1.1</w:t>
        </w:r>
      </w:hyperlink>
      <w:r w:rsidRPr="006C28F5">
        <w:rPr>
          <w:rFonts w:ascii="Times New Roman" w:hAnsi="Times New Roman" w:cs="Times New Roman"/>
          <w:sz w:val="28"/>
          <w:szCs w:val="28"/>
        </w:rPr>
        <w:t>-</w:t>
      </w:r>
      <w:hyperlink w:anchor="P82" w:history="1">
        <w:r w:rsidRPr="006C28F5">
          <w:rPr>
            <w:rFonts w:ascii="Times New Roman" w:hAnsi="Times New Roman" w:cs="Times New Roman"/>
            <w:sz w:val="28"/>
            <w:szCs w:val="28"/>
          </w:rPr>
          <w:t>2.1.4</w:t>
        </w:r>
      </w:hyperlink>
      <w:r w:rsidRPr="006C28F5">
        <w:rPr>
          <w:rFonts w:ascii="Times New Roman" w:hAnsi="Times New Roman" w:cs="Times New Roman"/>
          <w:sz w:val="28"/>
          <w:szCs w:val="28"/>
        </w:rPr>
        <w:t xml:space="preserve"> настоящего Порядка.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w:t>
      </w:r>
      <w:r w:rsidR="00642B20" w:rsidRPr="006C28F5">
        <w:rPr>
          <w:rFonts w:ascii="Times New Roman" w:hAnsi="Times New Roman" w:cs="Times New Roman"/>
          <w:sz w:val="28"/>
          <w:szCs w:val="28"/>
        </w:rPr>
        <w:t>1</w:t>
      </w:r>
      <w:r w:rsidRPr="006C28F5">
        <w:rPr>
          <w:rFonts w:ascii="Times New Roman" w:hAnsi="Times New Roman" w:cs="Times New Roman"/>
          <w:sz w:val="28"/>
          <w:szCs w:val="28"/>
        </w:rPr>
        <w:t xml:space="preserve">. В случае погашения части основного долга по кредитным договорам (договорам займа), предоставление субсидий по которым осуществляется только на часть кредита (займа), использованную заемщиком по целевому назначению, в первоочередном порядке считается погашенной часть основного долга по кредиту (займу), использованному на цели, не соответствующие целям, установленным </w:t>
      </w:r>
      <w:hyperlink w:anchor="P65" w:history="1">
        <w:r w:rsidRPr="006C28F5">
          <w:rPr>
            <w:rFonts w:ascii="Times New Roman" w:hAnsi="Times New Roman" w:cs="Times New Roman"/>
            <w:sz w:val="28"/>
            <w:szCs w:val="28"/>
          </w:rPr>
          <w:t>пунктами 2.1.1</w:t>
        </w:r>
      </w:hyperlink>
      <w:r w:rsidRPr="006C28F5">
        <w:rPr>
          <w:rFonts w:ascii="Times New Roman" w:hAnsi="Times New Roman" w:cs="Times New Roman"/>
          <w:sz w:val="28"/>
          <w:szCs w:val="28"/>
        </w:rPr>
        <w:t>-</w:t>
      </w:r>
      <w:hyperlink w:anchor="P82" w:history="1">
        <w:r w:rsidRPr="006C28F5">
          <w:rPr>
            <w:rFonts w:ascii="Times New Roman" w:hAnsi="Times New Roman" w:cs="Times New Roman"/>
            <w:sz w:val="28"/>
            <w:szCs w:val="28"/>
          </w:rPr>
          <w:t>2.1.4</w:t>
        </w:r>
      </w:hyperlink>
      <w:r w:rsidRPr="006C28F5">
        <w:rPr>
          <w:rFonts w:ascii="Times New Roman" w:hAnsi="Times New Roman" w:cs="Times New Roman"/>
          <w:sz w:val="28"/>
          <w:szCs w:val="28"/>
        </w:rPr>
        <w:t xml:space="preserve"> настоящего Порядка.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w:t>
      </w:r>
      <w:r w:rsidR="00642B20" w:rsidRPr="006C28F5">
        <w:rPr>
          <w:rFonts w:ascii="Times New Roman" w:hAnsi="Times New Roman" w:cs="Times New Roman"/>
          <w:sz w:val="28"/>
          <w:szCs w:val="28"/>
        </w:rPr>
        <w:t>2</w:t>
      </w:r>
      <w:r w:rsidRPr="006C28F5">
        <w:rPr>
          <w:rFonts w:ascii="Times New Roman" w:hAnsi="Times New Roman" w:cs="Times New Roman"/>
          <w:sz w:val="28"/>
          <w:szCs w:val="28"/>
        </w:rPr>
        <w:t xml:space="preserve">. В случае если заемщик привлек кредит (заем)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w:t>
      </w:r>
      <w:r w:rsidRPr="006C28F5">
        <w:rPr>
          <w:rFonts w:ascii="Times New Roman" w:hAnsi="Times New Roman" w:cs="Times New Roman"/>
          <w:sz w:val="28"/>
          <w:szCs w:val="28"/>
        </w:rPr>
        <w:lastRenderedPageBreak/>
        <w:t>годовых.</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w:t>
      </w:r>
      <w:r w:rsidR="00642B20" w:rsidRPr="006C28F5">
        <w:rPr>
          <w:rFonts w:ascii="Times New Roman" w:hAnsi="Times New Roman" w:cs="Times New Roman"/>
          <w:sz w:val="28"/>
          <w:szCs w:val="28"/>
        </w:rPr>
        <w:t>3</w:t>
      </w:r>
      <w:r w:rsidRPr="006C28F5">
        <w:rPr>
          <w:rFonts w:ascii="Times New Roman" w:hAnsi="Times New Roman" w:cs="Times New Roman"/>
          <w:sz w:val="28"/>
          <w:szCs w:val="28"/>
        </w:rPr>
        <w:t>. Учет кредитных договоров (договоров займа), представляемых заемщиками, ведется Управлением сельского хозяйства в соответствии с требованиями, утверждаемыми приказом Министерства сельского хозяйства и продовольствия.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7" w:name="P140"/>
      <w:bookmarkEnd w:id="17"/>
      <w:r w:rsidRPr="006C28F5">
        <w:rPr>
          <w:rFonts w:ascii="Times New Roman" w:hAnsi="Times New Roman" w:cs="Times New Roman"/>
          <w:sz w:val="28"/>
          <w:szCs w:val="28"/>
        </w:rPr>
        <w:t>2.1</w:t>
      </w:r>
      <w:r w:rsidR="00642B20" w:rsidRPr="006C28F5">
        <w:rPr>
          <w:rFonts w:ascii="Times New Roman" w:hAnsi="Times New Roman" w:cs="Times New Roman"/>
          <w:sz w:val="28"/>
          <w:szCs w:val="28"/>
        </w:rPr>
        <w:t>4</w:t>
      </w:r>
      <w:r w:rsidRPr="006C28F5">
        <w:rPr>
          <w:rFonts w:ascii="Times New Roman" w:hAnsi="Times New Roman" w:cs="Times New Roman"/>
          <w:sz w:val="28"/>
          <w:szCs w:val="28"/>
        </w:rPr>
        <w:t>. Субсидии за счет субвенции, источником финансового обеспечения которой являются средства бюджета Пермского края, предоставляются: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по кредитам (займам), по которым кредитные договоры (договоры займа) заключены с 1 января 2013 года, - в размере одной третьей ставки рефинансирования (учетной ставки) Центрального банка Российской Федерации, действующей на дату заключения кредитного договора (договора займа), но не более одной третьей фактических затрат на уплату процентов по кредитному договору (договору займа).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w:t>
      </w:r>
      <w:r w:rsidR="00642B20" w:rsidRPr="006C28F5">
        <w:rPr>
          <w:rFonts w:ascii="Times New Roman" w:hAnsi="Times New Roman" w:cs="Times New Roman"/>
          <w:sz w:val="28"/>
          <w:szCs w:val="28"/>
        </w:rPr>
        <w:t>5</w:t>
      </w:r>
      <w:r w:rsidRPr="006C28F5">
        <w:rPr>
          <w:rFonts w:ascii="Times New Roman" w:hAnsi="Times New Roman" w:cs="Times New Roman"/>
          <w:sz w:val="28"/>
          <w:szCs w:val="28"/>
        </w:rPr>
        <w:t>. Субсидии по кредитам (займам) за счет субвенции, источником финансового обеспечения которой являются средства, поступающие из федерального бюджета, предоставляются: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18" w:name="P144"/>
      <w:bookmarkStart w:id="19" w:name="P145"/>
      <w:bookmarkEnd w:id="18"/>
      <w:bookmarkEnd w:id="19"/>
      <w:r w:rsidRPr="006C28F5">
        <w:rPr>
          <w:rFonts w:ascii="Times New Roman" w:hAnsi="Times New Roman" w:cs="Times New Roman"/>
          <w:sz w:val="28"/>
          <w:szCs w:val="28"/>
        </w:rPr>
        <w:t>по кредитам (займам), по которым кредитные договоры (договоры займа) заключены с 1 января 2013 года, - в размере двух третьих ставки рефинансирования (учетной ставки) Центрального банка Российской Федерации, действующей на дату заключения кредитного договора (договора займа), но не более двух третьих фактических затрат на уплату процентов по кредитному договору (договору займа).</w:t>
      </w:r>
    </w:p>
    <w:p w:rsidR="005713D1" w:rsidRPr="006C28F5" w:rsidRDefault="007E709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w:t>
      </w:r>
      <w:r w:rsidR="00642B20" w:rsidRPr="006C28F5">
        <w:rPr>
          <w:rFonts w:ascii="Times New Roman" w:hAnsi="Times New Roman" w:cs="Times New Roman"/>
          <w:sz w:val="28"/>
          <w:szCs w:val="28"/>
        </w:rPr>
        <w:t>6</w:t>
      </w:r>
      <w:r w:rsidR="005713D1" w:rsidRPr="006C28F5">
        <w:rPr>
          <w:rFonts w:ascii="Times New Roman" w:hAnsi="Times New Roman" w:cs="Times New Roman"/>
          <w:sz w:val="28"/>
          <w:szCs w:val="28"/>
        </w:rPr>
        <w:t>. Субсидии по кредитам, по которым кредитные договоры (договоры займа) заключены до 31 декабря 2012 года, за счет субвенций из бюджета Пермского края, в том числе источником финансового обеспечения которых являются субсидии из федерального бюджета, предоставляются в размере 100% ставки рефинансирования (учетной ставки) Центрального банка Российской Федерации.</w:t>
      </w:r>
    </w:p>
    <w:p w:rsidR="00F45EDD" w:rsidRPr="006C28F5" w:rsidRDefault="007E709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2.1</w:t>
      </w:r>
      <w:r w:rsidR="00642B20" w:rsidRPr="006C28F5">
        <w:rPr>
          <w:rFonts w:ascii="Times New Roman" w:hAnsi="Times New Roman" w:cs="Times New Roman"/>
          <w:sz w:val="28"/>
          <w:szCs w:val="28"/>
        </w:rPr>
        <w:t>7</w:t>
      </w:r>
      <w:r w:rsidR="00F45EDD" w:rsidRPr="006C28F5">
        <w:rPr>
          <w:rFonts w:ascii="Times New Roman" w:hAnsi="Times New Roman" w:cs="Times New Roman"/>
          <w:sz w:val="28"/>
          <w:szCs w:val="28"/>
        </w:rPr>
        <w:t>. Субсидии предоставляются на возмещение части затрат заемщикам по кредитным договорам (договорам займа), заключенным в соответствии с настоящим Порядком по 31 декабря 2016 года включительно, до момента полного погашения обязательств заемщика в соответствии с кредитным договором (договором займа).</w:t>
      </w:r>
    </w:p>
    <w:p w:rsidR="00F45EDD" w:rsidRPr="006C28F5" w:rsidRDefault="00F45EDD" w:rsidP="006C28F5">
      <w:pPr>
        <w:pStyle w:val="ConsPlusNormal"/>
        <w:spacing w:line="360" w:lineRule="exact"/>
        <w:contextualSpacing/>
        <w:jc w:val="both"/>
        <w:rPr>
          <w:rFonts w:ascii="Times New Roman" w:hAnsi="Times New Roman" w:cs="Times New Roman"/>
          <w:sz w:val="28"/>
          <w:szCs w:val="28"/>
        </w:rPr>
      </w:pPr>
    </w:p>
    <w:p w:rsidR="00F45EDD" w:rsidRPr="006C28F5" w:rsidRDefault="00F45EDD" w:rsidP="006C28F5">
      <w:pPr>
        <w:pStyle w:val="ConsPlusNormal"/>
        <w:spacing w:line="360" w:lineRule="exact"/>
        <w:contextualSpacing/>
        <w:jc w:val="center"/>
        <w:outlineLvl w:val="1"/>
        <w:rPr>
          <w:rFonts w:ascii="Times New Roman" w:hAnsi="Times New Roman" w:cs="Times New Roman"/>
          <w:b/>
          <w:sz w:val="28"/>
          <w:szCs w:val="28"/>
        </w:rPr>
      </w:pPr>
      <w:r w:rsidRPr="006C28F5">
        <w:rPr>
          <w:rFonts w:ascii="Times New Roman" w:hAnsi="Times New Roman" w:cs="Times New Roman"/>
          <w:b/>
          <w:sz w:val="28"/>
          <w:szCs w:val="28"/>
        </w:rPr>
        <w:t>III. Порядок предоставления субсидии</w:t>
      </w:r>
    </w:p>
    <w:p w:rsidR="00F45EDD" w:rsidRPr="006C28F5" w:rsidRDefault="00F45EDD" w:rsidP="006C28F5">
      <w:pPr>
        <w:pStyle w:val="ConsPlusNormal"/>
        <w:spacing w:line="360" w:lineRule="exact"/>
        <w:contextualSpacing/>
        <w:jc w:val="both"/>
        <w:rPr>
          <w:rFonts w:ascii="Times New Roman" w:hAnsi="Times New Roman" w:cs="Times New Roman"/>
          <w:sz w:val="28"/>
          <w:szCs w:val="28"/>
        </w:rPr>
      </w:pP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3.1. В случае недостаточности бюджетных ассигнований предоставление субсидий осуществляется в порядке очередности поступления полного пакета документов, необходимых для предоставления субсидий.</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20" w:name="P154"/>
      <w:bookmarkEnd w:id="20"/>
      <w:r w:rsidRPr="006C28F5">
        <w:rPr>
          <w:rFonts w:ascii="Times New Roman" w:hAnsi="Times New Roman" w:cs="Times New Roman"/>
          <w:sz w:val="28"/>
          <w:szCs w:val="28"/>
        </w:rPr>
        <w:t xml:space="preserve">3.2. Для получения субсидий заемщики представляют в Управление </w:t>
      </w:r>
      <w:r w:rsidRPr="006C28F5">
        <w:rPr>
          <w:rFonts w:ascii="Times New Roman" w:hAnsi="Times New Roman" w:cs="Times New Roman"/>
          <w:sz w:val="28"/>
          <w:szCs w:val="28"/>
        </w:rPr>
        <w:lastRenderedPageBreak/>
        <w:t>сельского хозяйства следующие документы:</w:t>
      </w:r>
    </w:p>
    <w:p w:rsidR="00F45EDD" w:rsidRPr="006C28F5" w:rsidRDefault="00F45EDD" w:rsidP="006C28F5">
      <w:pPr>
        <w:pStyle w:val="ConsPlusNormal"/>
        <w:spacing w:line="360" w:lineRule="exact"/>
        <w:ind w:firstLine="539"/>
        <w:contextualSpacing/>
        <w:jc w:val="both"/>
        <w:rPr>
          <w:rFonts w:ascii="Times New Roman" w:hAnsi="Times New Roman" w:cs="Times New Roman"/>
          <w:sz w:val="28"/>
          <w:szCs w:val="28"/>
        </w:rPr>
      </w:pPr>
      <w:bookmarkStart w:id="21" w:name="P156"/>
      <w:bookmarkEnd w:id="21"/>
      <w:r w:rsidRPr="006C28F5">
        <w:rPr>
          <w:rFonts w:ascii="Times New Roman" w:hAnsi="Times New Roman" w:cs="Times New Roman"/>
          <w:sz w:val="28"/>
          <w:szCs w:val="28"/>
        </w:rPr>
        <w:t xml:space="preserve">3.2.1. в срок до 15 числа месяца, следующим за отчетным периодом, предоставляют </w:t>
      </w:r>
      <w:hyperlink w:anchor="P303" w:history="1">
        <w:r w:rsidRPr="006C28F5">
          <w:rPr>
            <w:rFonts w:ascii="Times New Roman" w:hAnsi="Times New Roman" w:cs="Times New Roman"/>
            <w:sz w:val="28"/>
            <w:szCs w:val="28"/>
          </w:rPr>
          <w:t>расчет</w:t>
        </w:r>
      </w:hyperlink>
      <w:r w:rsidRPr="006C28F5">
        <w:rPr>
          <w:rFonts w:ascii="Times New Roman" w:hAnsi="Times New Roman" w:cs="Times New Roman"/>
          <w:sz w:val="28"/>
          <w:szCs w:val="28"/>
        </w:rPr>
        <w:t xml:space="preserve"> размера субсидии по кредитам (займам) по форме согласно </w:t>
      </w:r>
      <w:r w:rsidRPr="00F46B0B">
        <w:rPr>
          <w:rFonts w:ascii="Times New Roman" w:hAnsi="Times New Roman" w:cs="Times New Roman"/>
          <w:sz w:val="28"/>
          <w:szCs w:val="28"/>
        </w:rPr>
        <w:t>приложению 3</w:t>
      </w:r>
      <w:r w:rsidR="00F46B0B">
        <w:rPr>
          <w:rFonts w:ascii="Times New Roman" w:hAnsi="Times New Roman" w:cs="Times New Roman"/>
          <w:sz w:val="28"/>
          <w:szCs w:val="28"/>
        </w:rPr>
        <w:t>,4</w:t>
      </w:r>
      <w:r w:rsidRPr="006C28F5">
        <w:rPr>
          <w:rFonts w:ascii="Times New Roman" w:hAnsi="Times New Roman" w:cs="Times New Roman"/>
          <w:sz w:val="28"/>
          <w:szCs w:val="28"/>
        </w:rPr>
        <w:t xml:space="preserve"> к настоящему Порядку;</w:t>
      </w:r>
    </w:p>
    <w:p w:rsidR="00E2221E" w:rsidRPr="006C28F5" w:rsidRDefault="00F45EDD" w:rsidP="006C28F5">
      <w:pPr>
        <w:pStyle w:val="ConsPlusNormal"/>
        <w:spacing w:line="360" w:lineRule="exact"/>
        <w:ind w:firstLine="539"/>
        <w:jc w:val="both"/>
        <w:rPr>
          <w:rFonts w:ascii="Times New Roman" w:hAnsi="Times New Roman" w:cs="Times New Roman"/>
          <w:sz w:val="28"/>
          <w:szCs w:val="28"/>
        </w:rPr>
      </w:pPr>
      <w:bookmarkStart w:id="22" w:name="P158"/>
      <w:bookmarkEnd w:id="22"/>
      <w:proofErr w:type="gramStart"/>
      <w:r w:rsidRPr="006C28F5">
        <w:rPr>
          <w:rFonts w:ascii="Times New Roman" w:hAnsi="Times New Roman" w:cs="Times New Roman"/>
          <w:sz w:val="28"/>
          <w:szCs w:val="28"/>
        </w:rPr>
        <w:t xml:space="preserve">3.2.2. по мере использования кредита (займа) - копии документов, подтверждающих его использование на цели, установленные </w:t>
      </w:r>
      <w:hyperlink w:anchor="P66" w:history="1">
        <w:r w:rsidRPr="006C28F5">
          <w:rPr>
            <w:rFonts w:ascii="Times New Roman" w:hAnsi="Times New Roman" w:cs="Times New Roman"/>
            <w:sz w:val="28"/>
            <w:szCs w:val="28"/>
          </w:rPr>
          <w:t>пунктами 2.1.1.1</w:t>
        </w:r>
      </w:hyperlink>
      <w:r w:rsidRPr="006C28F5">
        <w:rPr>
          <w:rFonts w:ascii="Times New Roman" w:hAnsi="Times New Roman" w:cs="Times New Roman"/>
          <w:sz w:val="28"/>
          <w:szCs w:val="28"/>
        </w:rPr>
        <w:t>-</w:t>
      </w:r>
      <w:hyperlink w:anchor="P70" w:history="1">
        <w:r w:rsidRPr="006C28F5">
          <w:rPr>
            <w:rFonts w:ascii="Times New Roman" w:hAnsi="Times New Roman" w:cs="Times New Roman"/>
            <w:sz w:val="28"/>
            <w:szCs w:val="28"/>
          </w:rPr>
          <w:t>2.1.1.5</w:t>
        </w:r>
      </w:hyperlink>
      <w:r w:rsidRPr="006C28F5">
        <w:rPr>
          <w:rFonts w:ascii="Times New Roman" w:hAnsi="Times New Roman" w:cs="Times New Roman"/>
          <w:sz w:val="28"/>
          <w:szCs w:val="28"/>
        </w:rPr>
        <w:t xml:space="preserve">, </w:t>
      </w:r>
      <w:hyperlink w:anchor="P72" w:history="1">
        <w:r w:rsidRPr="006C28F5">
          <w:rPr>
            <w:rFonts w:ascii="Times New Roman" w:hAnsi="Times New Roman" w:cs="Times New Roman"/>
            <w:sz w:val="28"/>
            <w:szCs w:val="28"/>
          </w:rPr>
          <w:t>2.1.2.1</w:t>
        </w:r>
      </w:hyperlink>
      <w:r w:rsidRPr="006C28F5">
        <w:rPr>
          <w:rFonts w:ascii="Times New Roman" w:hAnsi="Times New Roman" w:cs="Times New Roman"/>
          <w:sz w:val="28"/>
          <w:szCs w:val="28"/>
        </w:rPr>
        <w:t>-</w:t>
      </w:r>
      <w:hyperlink w:anchor="P75" w:history="1">
        <w:r w:rsidRPr="006C28F5">
          <w:rPr>
            <w:rFonts w:ascii="Times New Roman" w:hAnsi="Times New Roman" w:cs="Times New Roman"/>
            <w:sz w:val="28"/>
            <w:szCs w:val="28"/>
          </w:rPr>
          <w:t>2.1.2.4</w:t>
        </w:r>
      </w:hyperlink>
      <w:r w:rsidRPr="006C28F5">
        <w:rPr>
          <w:rFonts w:ascii="Times New Roman" w:hAnsi="Times New Roman" w:cs="Times New Roman"/>
          <w:sz w:val="28"/>
          <w:szCs w:val="28"/>
        </w:rPr>
        <w:t xml:space="preserve">, </w:t>
      </w:r>
      <w:hyperlink w:anchor="P77" w:history="1">
        <w:r w:rsidRPr="006C28F5">
          <w:rPr>
            <w:rFonts w:ascii="Times New Roman" w:hAnsi="Times New Roman" w:cs="Times New Roman"/>
            <w:sz w:val="28"/>
            <w:szCs w:val="28"/>
          </w:rPr>
          <w:t>2.1.3.1</w:t>
        </w:r>
      </w:hyperlink>
      <w:r w:rsidRPr="006C28F5">
        <w:rPr>
          <w:rFonts w:ascii="Times New Roman" w:hAnsi="Times New Roman" w:cs="Times New Roman"/>
          <w:sz w:val="28"/>
          <w:szCs w:val="28"/>
        </w:rPr>
        <w:t>-</w:t>
      </w:r>
      <w:hyperlink w:anchor="P81" w:history="1">
        <w:r w:rsidRPr="006C28F5">
          <w:rPr>
            <w:rFonts w:ascii="Times New Roman" w:hAnsi="Times New Roman" w:cs="Times New Roman"/>
            <w:sz w:val="28"/>
            <w:szCs w:val="28"/>
          </w:rPr>
          <w:t>2.1.3.5</w:t>
        </w:r>
      </w:hyperlink>
      <w:r w:rsidRPr="006C28F5">
        <w:rPr>
          <w:rFonts w:ascii="Times New Roman" w:hAnsi="Times New Roman" w:cs="Times New Roman"/>
          <w:sz w:val="28"/>
          <w:szCs w:val="28"/>
        </w:rPr>
        <w:t xml:space="preserve"> настоящего Порядка, в соответствии с </w:t>
      </w:r>
      <w:hyperlink w:anchor="P448" w:history="1">
        <w:r w:rsidRPr="006C28F5">
          <w:rPr>
            <w:rFonts w:ascii="Times New Roman" w:hAnsi="Times New Roman" w:cs="Times New Roman"/>
            <w:sz w:val="28"/>
            <w:szCs w:val="28"/>
          </w:rPr>
          <w:t>перечнем</w:t>
        </w:r>
      </w:hyperlink>
      <w:r w:rsidR="00E2221E" w:rsidRPr="006C28F5">
        <w:t xml:space="preserve">, </w:t>
      </w:r>
      <w:r w:rsidR="00E2221E" w:rsidRPr="006C28F5">
        <w:rPr>
          <w:rFonts w:ascii="Times New Roman" w:hAnsi="Times New Roman" w:cs="Times New Roman"/>
          <w:sz w:val="28"/>
          <w:szCs w:val="28"/>
        </w:rPr>
        <w:t>утверждаемым приказом Министерства сельского хозяйства и продовольствия, с приложением реестра документов, подтверждающих целевое использование кредита (займа), по форме, утверждаемой Приказом Министерства сельского хозяйства и продовольствия.</w:t>
      </w:r>
      <w:proofErr w:type="gramEnd"/>
    </w:p>
    <w:p w:rsidR="00F45EDD" w:rsidRPr="002E18F4" w:rsidRDefault="00F45EDD" w:rsidP="002E18F4">
      <w:pPr>
        <w:pStyle w:val="ConsPlusNormal"/>
        <w:spacing w:line="360" w:lineRule="exact"/>
        <w:ind w:firstLine="539"/>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 3.3. </w:t>
      </w:r>
      <w:proofErr w:type="gramStart"/>
      <w:r w:rsidRPr="006C28F5">
        <w:rPr>
          <w:rFonts w:ascii="Times New Roman" w:hAnsi="Times New Roman" w:cs="Times New Roman"/>
          <w:sz w:val="28"/>
          <w:szCs w:val="28"/>
        </w:rPr>
        <w:t xml:space="preserve">Управление сельского хозяйства осуществляет проверку документов, подтверждающих использование кредита (займа) на цели, установленные </w:t>
      </w:r>
      <w:hyperlink w:anchor="P66" w:history="1">
        <w:r w:rsidRPr="006C28F5">
          <w:rPr>
            <w:rFonts w:ascii="Times New Roman" w:hAnsi="Times New Roman" w:cs="Times New Roman"/>
            <w:sz w:val="28"/>
            <w:szCs w:val="28"/>
          </w:rPr>
          <w:t>пунктами 2.1.1.1</w:t>
        </w:r>
      </w:hyperlink>
      <w:r w:rsidRPr="006C28F5">
        <w:rPr>
          <w:rFonts w:ascii="Times New Roman" w:hAnsi="Times New Roman" w:cs="Times New Roman"/>
          <w:sz w:val="28"/>
          <w:szCs w:val="28"/>
        </w:rPr>
        <w:t>-</w:t>
      </w:r>
      <w:hyperlink w:anchor="P70" w:history="1">
        <w:r w:rsidRPr="006C28F5">
          <w:rPr>
            <w:rFonts w:ascii="Times New Roman" w:hAnsi="Times New Roman" w:cs="Times New Roman"/>
            <w:sz w:val="28"/>
            <w:szCs w:val="28"/>
          </w:rPr>
          <w:t>2.1.1.5</w:t>
        </w:r>
      </w:hyperlink>
      <w:r w:rsidRPr="006C28F5">
        <w:rPr>
          <w:rFonts w:ascii="Times New Roman" w:hAnsi="Times New Roman" w:cs="Times New Roman"/>
          <w:sz w:val="28"/>
          <w:szCs w:val="28"/>
        </w:rPr>
        <w:t xml:space="preserve">, </w:t>
      </w:r>
      <w:hyperlink w:anchor="P72" w:history="1">
        <w:r w:rsidRPr="006C28F5">
          <w:rPr>
            <w:rFonts w:ascii="Times New Roman" w:hAnsi="Times New Roman" w:cs="Times New Roman"/>
            <w:sz w:val="28"/>
            <w:szCs w:val="28"/>
          </w:rPr>
          <w:t>2.1.2.1</w:t>
        </w:r>
      </w:hyperlink>
      <w:r w:rsidRPr="006C28F5">
        <w:rPr>
          <w:rFonts w:ascii="Times New Roman" w:hAnsi="Times New Roman" w:cs="Times New Roman"/>
          <w:sz w:val="28"/>
          <w:szCs w:val="28"/>
        </w:rPr>
        <w:t>-</w:t>
      </w:r>
      <w:hyperlink w:anchor="P75" w:history="1">
        <w:r w:rsidRPr="006C28F5">
          <w:rPr>
            <w:rFonts w:ascii="Times New Roman" w:hAnsi="Times New Roman" w:cs="Times New Roman"/>
            <w:sz w:val="28"/>
            <w:szCs w:val="28"/>
          </w:rPr>
          <w:t>2.1.2.4</w:t>
        </w:r>
      </w:hyperlink>
      <w:r w:rsidRPr="006C28F5">
        <w:rPr>
          <w:rFonts w:ascii="Times New Roman" w:hAnsi="Times New Roman" w:cs="Times New Roman"/>
          <w:sz w:val="28"/>
          <w:szCs w:val="28"/>
        </w:rPr>
        <w:t xml:space="preserve">, </w:t>
      </w:r>
      <w:hyperlink w:anchor="P77" w:history="1">
        <w:r w:rsidRPr="006C28F5">
          <w:rPr>
            <w:rFonts w:ascii="Times New Roman" w:hAnsi="Times New Roman" w:cs="Times New Roman"/>
            <w:sz w:val="28"/>
            <w:szCs w:val="28"/>
          </w:rPr>
          <w:t>2.1.3.1</w:t>
        </w:r>
      </w:hyperlink>
      <w:r w:rsidRPr="006C28F5">
        <w:rPr>
          <w:rFonts w:ascii="Times New Roman" w:hAnsi="Times New Roman" w:cs="Times New Roman"/>
          <w:sz w:val="28"/>
          <w:szCs w:val="28"/>
        </w:rPr>
        <w:t>-</w:t>
      </w:r>
      <w:hyperlink w:anchor="P81" w:history="1">
        <w:r w:rsidRPr="006C28F5">
          <w:rPr>
            <w:rFonts w:ascii="Times New Roman" w:hAnsi="Times New Roman" w:cs="Times New Roman"/>
            <w:sz w:val="28"/>
            <w:szCs w:val="28"/>
          </w:rPr>
          <w:t>2.1.3.5</w:t>
        </w:r>
      </w:hyperlink>
      <w:r w:rsidRPr="006C28F5">
        <w:rPr>
          <w:rFonts w:ascii="Times New Roman" w:hAnsi="Times New Roman" w:cs="Times New Roman"/>
          <w:sz w:val="28"/>
          <w:szCs w:val="28"/>
        </w:rPr>
        <w:t xml:space="preserve"> настоящего Порядка, фактические объемы затрат заемщиков на уплату процентов по кредитам (займам), и правильности исчисления размера субсидий по кредитам (займам)</w:t>
      </w:r>
      <w:r w:rsidR="002E18F4">
        <w:rPr>
          <w:rFonts w:ascii="Times New Roman" w:hAnsi="Times New Roman" w:cs="Times New Roman"/>
          <w:sz w:val="28"/>
          <w:szCs w:val="28"/>
        </w:rPr>
        <w:t xml:space="preserve"> </w:t>
      </w:r>
      <w:r w:rsidR="002E18F4" w:rsidRPr="002E18F4">
        <w:rPr>
          <w:rFonts w:ascii="Times New Roman" w:hAnsi="Times New Roman" w:cs="Times New Roman"/>
          <w:sz w:val="28"/>
          <w:szCs w:val="28"/>
        </w:rPr>
        <w:t xml:space="preserve">в течение 10 рабочих дней с даты предоставления заемщиками документов, указанных в </w:t>
      </w:r>
      <w:hyperlink w:anchor="P791" w:history="1">
        <w:r w:rsidR="002E18F4" w:rsidRPr="002E18F4">
          <w:rPr>
            <w:rFonts w:ascii="Times New Roman" w:hAnsi="Times New Roman" w:cs="Times New Roman"/>
            <w:sz w:val="28"/>
            <w:szCs w:val="28"/>
          </w:rPr>
          <w:t>пункте 3.2</w:t>
        </w:r>
      </w:hyperlink>
      <w:r w:rsidR="002E18F4" w:rsidRPr="002E18F4">
        <w:rPr>
          <w:rFonts w:ascii="Times New Roman" w:hAnsi="Times New Roman" w:cs="Times New Roman"/>
          <w:sz w:val="28"/>
          <w:szCs w:val="28"/>
        </w:rPr>
        <w:t xml:space="preserve"> настоящего Порядка, и заверяет представленный заемщиком</w:t>
      </w:r>
      <w:proofErr w:type="gramEnd"/>
      <w:r w:rsidR="002E18F4" w:rsidRPr="002E18F4">
        <w:rPr>
          <w:rFonts w:ascii="Times New Roman" w:hAnsi="Times New Roman" w:cs="Times New Roman"/>
          <w:sz w:val="28"/>
          <w:szCs w:val="28"/>
        </w:rPr>
        <w:t xml:space="preserve"> </w:t>
      </w:r>
      <w:hyperlink w:anchor="P955" w:history="1">
        <w:proofErr w:type="gramStart"/>
        <w:r w:rsidR="002E18F4" w:rsidRPr="002E18F4">
          <w:rPr>
            <w:rFonts w:ascii="Times New Roman" w:hAnsi="Times New Roman" w:cs="Times New Roman"/>
            <w:sz w:val="28"/>
            <w:szCs w:val="28"/>
          </w:rPr>
          <w:t>расчет</w:t>
        </w:r>
      </w:hyperlink>
      <w:r w:rsidR="002E18F4" w:rsidRPr="002E18F4">
        <w:rPr>
          <w:rFonts w:ascii="Times New Roman" w:hAnsi="Times New Roman" w:cs="Times New Roman"/>
          <w:sz w:val="28"/>
          <w:szCs w:val="28"/>
        </w:rPr>
        <w:t xml:space="preserve"> размера субсидии по кредитам (займам), по которым кредитные договоры (договоры займа) заключены с 1 января 2013 года, по форме согласно приложению 3 к настоящему Порядку, а для получения субсидий по возмещению части затрат на уплату процентов по кредитам (займам), по которым кредитные договоры (договоры займа) заключены до 31 декабря 2012 года включительно, - </w:t>
      </w:r>
      <w:hyperlink w:anchor="P1075" w:history="1">
        <w:r w:rsidR="002E18F4" w:rsidRPr="002E18F4">
          <w:rPr>
            <w:rFonts w:ascii="Times New Roman" w:hAnsi="Times New Roman" w:cs="Times New Roman"/>
            <w:sz w:val="28"/>
            <w:szCs w:val="28"/>
          </w:rPr>
          <w:t>расчет</w:t>
        </w:r>
      </w:hyperlink>
      <w:r w:rsidR="002E18F4" w:rsidRPr="002E18F4">
        <w:rPr>
          <w:rFonts w:ascii="Times New Roman" w:hAnsi="Times New Roman" w:cs="Times New Roman"/>
          <w:sz w:val="28"/>
          <w:szCs w:val="28"/>
        </w:rPr>
        <w:t xml:space="preserve"> размера субсидии по кредитам (займам) по</w:t>
      </w:r>
      <w:proofErr w:type="gramEnd"/>
      <w:r w:rsidR="002E18F4" w:rsidRPr="002E18F4">
        <w:rPr>
          <w:rFonts w:ascii="Times New Roman" w:hAnsi="Times New Roman" w:cs="Times New Roman"/>
          <w:sz w:val="28"/>
          <w:szCs w:val="28"/>
        </w:rPr>
        <w:t xml:space="preserve"> форме согласно приложению 4 к настоящему Порядку.</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Управление сельского хозяйства осуществляет перечисление субсидий в срок, не превышающий 30 календарных дней со дня принятия положительного решения о предоставлении субсидий, при условии поступления субвенции из бюджета Пермского края для осуществления отдельных государственных полномочий по поддержке сельскохозяйственного производства на счет органа местного самоуправления.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3.4. Для перечисления субсидий по кредитам (займам) на расчетные счета заемщиков, открытые ими в российских кредитных организациях, Управление сельского хозяйства представляет по каждому заемщику:</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в Управление финансов администрации Ординского муниципального района - платежный документ на перечисление субсидии, </w:t>
      </w:r>
      <w:r w:rsidR="007E709D" w:rsidRPr="006C28F5">
        <w:rPr>
          <w:rFonts w:ascii="Times New Roman" w:hAnsi="Times New Roman" w:cs="Times New Roman"/>
          <w:sz w:val="28"/>
          <w:szCs w:val="28"/>
        </w:rPr>
        <w:t>за счет средств, источником финансового обеспечения</w:t>
      </w:r>
      <w:r w:rsidR="00B8517A" w:rsidRPr="006C28F5">
        <w:rPr>
          <w:rFonts w:ascii="Times New Roman" w:hAnsi="Times New Roman" w:cs="Times New Roman"/>
          <w:sz w:val="28"/>
          <w:szCs w:val="28"/>
        </w:rPr>
        <w:t xml:space="preserve"> </w:t>
      </w:r>
      <w:r w:rsidR="002E7395" w:rsidRPr="006C28F5">
        <w:rPr>
          <w:rFonts w:ascii="Times New Roman" w:hAnsi="Times New Roman" w:cs="Times New Roman"/>
          <w:sz w:val="28"/>
          <w:szCs w:val="28"/>
        </w:rPr>
        <w:t xml:space="preserve">которых являются средства бюджета </w:t>
      </w:r>
      <w:r w:rsidR="002E7395" w:rsidRPr="006C28F5">
        <w:rPr>
          <w:rFonts w:ascii="Times New Roman" w:hAnsi="Times New Roman" w:cs="Times New Roman"/>
          <w:sz w:val="28"/>
          <w:szCs w:val="28"/>
        </w:rPr>
        <w:lastRenderedPageBreak/>
        <w:t xml:space="preserve">Пермского края, </w:t>
      </w:r>
      <w:r w:rsidRPr="006C28F5">
        <w:rPr>
          <w:rFonts w:ascii="Times New Roman" w:hAnsi="Times New Roman" w:cs="Times New Roman"/>
          <w:sz w:val="28"/>
          <w:szCs w:val="28"/>
        </w:rPr>
        <w:t>оформленный в установленном порядке</w:t>
      </w:r>
      <w:r w:rsidR="002E7395" w:rsidRPr="006C28F5">
        <w:rPr>
          <w:rFonts w:ascii="Times New Roman" w:hAnsi="Times New Roman" w:cs="Times New Roman"/>
          <w:sz w:val="28"/>
          <w:szCs w:val="28"/>
        </w:rPr>
        <w:t>,</w:t>
      </w:r>
      <w:r w:rsidRPr="006C28F5">
        <w:rPr>
          <w:rFonts w:ascii="Times New Roman" w:hAnsi="Times New Roman" w:cs="Times New Roman"/>
          <w:sz w:val="28"/>
          <w:szCs w:val="28"/>
        </w:rPr>
        <w:t xml:space="preserve"> и заверенный управлением сельского хозяйства, расчет размера субсидии по кредитам (займам), указан в </w:t>
      </w:r>
      <w:hyperlink w:anchor="P156" w:history="1">
        <w:r w:rsidRPr="006C28F5">
          <w:rPr>
            <w:rFonts w:ascii="Times New Roman" w:hAnsi="Times New Roman" w:cs="Times New Roman"/>
            <w:sz w:val="28"/>
            <w:szCs w:val="28"/>
          </w:rPr>
          <w:t>пункте 3.2.1</w:t>
        </w:r>
      </w:hyperlink>
      <w:r w:rsidRPr="006C28F5">
        <w:rPr>
          <w:rFonts w:ascii="Times New Roman" w:hAnsi="Times New Roman" w:cs="Times New Roman"/>
          <w:sz w:val="28"/>
          <w:szCs w:val="28"/>
        </w:rPr>
        <w:t xml:space="preserve"> настоящего Порядка;</w:t>
      </w:r>
    </w:p>
    <w:p w:rsidR="00064252" w:rsidRPr="006C28F5" w:rsidRDefault="00064252"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в Управление финансов администрации Ординского муниципального района </w:t>
      </w:r>
      <w:proofErr w:type="gramStart"/>
      <w:r w:rsidRPr="006C28F5">
        <w:rPr>
          <w:rFonts w:ascii="Times New Roman" w:hAnsi="Times New Roman" w:cs="Times New Roman"/>
          <w:sz w:val="28"/>
          <w:szCs w:val="28"/>
        </w:rPr>
        <w:t>-п</w:t>
      </w:r>
      <w:proofErr w:type="gramEnd"/>
      <w:r w:rsidRPr="006C28F5">
        <w:rPr>
          <w:rFonts w:ascii="Times New Roman" w:hAnsi="Times New Roman" w:cs="Times New Roman"/>
          <w:sz w:val="28"/>
          <w:szCs w:val="28"/>
        </w:rPr>
        <w:t>латежный документ на перечисление субсидии за счет средств, источником финансового обеспечения которых является субсидия из федерального и краевого бюджетов, сформированный с учетом установленного распоряжением Правительства Российской Федерации уровня софинансирования для Пермского края на соответствующий финансовый год, оформленный в установленном порядке;</w:t>
      </w:r>
    </w:p>
    <w:p w:rsidR="00064252" w:rsidRPr="006C28F5" w:rsidRDefault="00064252"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заверенный управлением сельского хозяйства расчет размера субсидии по кредитам (займам), указанный в </w:t>
      </w:r>
      <w:hyperlink w:anchor="P792" w:history="1">
        <w:r w:rsidRPr="006C28F5">
          <w:rPr>
            <w:rFonts w:ascii="Times New Roman" w:hAnsi="Times New Roman" w:cs="Times New Roman"/>
            <w:sz w:val="28"/>
            <w:szCs w:val="28"/>
          </w:rPr>
          <w:t>пункте 3.2.1</w:t>
        </w:r>
      </w:hyperlink>
      <w:r w:rsidRPr="006C28F5">
        <w:rPr>
          <w:rFonts w:ascii="Times New Roman" w:hAnsi="Times New Roman" w:cs="Times New Roman"/>
          <w:sz w:val="28"/>
          <w:szCs w:val="28"/>
        </w:rPr>
        <w:t xml:space="preserve"> настоящего Порядка;</w:t>
      </w:r>
    </w:p>
    <w:p w:rsidR="00064252" w:rsidRPr="006C28F5" w:rsidRDefault="00064252"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соглашение о предоставлении субсидии, заключенное</w:t>
      </w:r>
      <w:r w:rsidR="004338FA" w:rsidRPr="006C28F5">
        <w:rPr>
          <w:rFonts w:ascii="Times New Roman" w:hAnsi="Times New Roman" w:cs="Times New Roman"/>
          <w:sz w:val="28"/>
          <w:szCs w:val="28"/>
        </w:rPr>
        <w:t xml:space="preserve"> администраций Ординского муниципального района</w:t>
      </w:r>
      <w:r w:rsidRPr="006C28F5">
        <w:rPr>
          <w:rFonts w:ascii="Times New Roman" w:hAnsi="Times New Roman" w:cs="Times New Roman"/>
          <w:sz w:val="28"/>
          <w:szCs w:val="28"/>
        </w:rPr>
        <w:t xml:space="preserve"> с заемщиком;</w:t>
      </w:r>
    </w:p>
    <w:p w:rsidR="00064252" w:rsidRPr="006C28F5" w:rsidRDefault="00064252"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кредитный договор (договор займа), заключенный заемщиком с кредитной организацией, в целях погашения процентов по которому предоставляется субсидия.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bookmarkStart w:id="23" w:name="P168"/>
      <w:bookmarkEnd w:id="23"/>
      <w:r w:rsidRPr="006C28F5">
        <w:rPr>
          <w:rFonts w:ascii="Times New Roman" w:hAnsi="Times New Roman" w:cs="Times New Roman"/>
          <w:sz w:val="28"/>
          <w:szCs w:val="28"/>
        </w:rPr>
        <w:t>3.5. По согласованию с российской кредитной организацией и заемщиками субсидии по кредитам (займам) могут перечисляться одновременно нескольким заемщикам, у которых в этой кредитной организации открыты счета.</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 xml:space="preserve">В этом случае Управление сельского хозяйства после проверки представленных заемщиками документов, указанных в </w:t>
      </w:r>
      <w:hyperlink w:anchor="P158" w:history="1">
        <w:r w:rsidRPr="006C28F5">
          <w:rPr>
            <w:rFonts w:ascii="Times New Roman" w:hAnsi="Times New Roman" w:cs="Times New Roman"/>
            <w:sz w:val="28"/>
            <w:szCs w:val="28"/>
          </w:rPr>
          <w:t>пункте 3.2.2</w:t>
        </w:r>
      </w:hyperlink>
      <w:r w:rsidRPr="006C28F5">
        <w:rPr>
          <w:rFonts w:ascii="Times New Roman" w:hAnsi="Times New Roman" w:cs="Times New Roman"/>
          <w:sz w:val="28"/>
          <w:szCs w:val="28"/>
        </w:rPr>
        <w:t xml:space="preserve"> настоящего Порядка, вправе оформить расчет общего размера причитающихся субсидий по кредитам (займам) по форме, определяемой кредитной организацией по согласованию с Управлением сельского хозяйства, на основании представленного этой кредитной организацией уведомления об остатках ссудной задолженности и о начисленных и уплаченных процентах.</w:t>
      </w:r>
      <w:proofErr w:type="gramEnd"/>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3.6. Для перечисления субсидий по кредитам (займам) на расчетные счета заемщиков, открытые ими в российских кредитных организациях, Управление сельского хозяйства представляет:</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в Управление финансов администрации Ординского муниципального района - платежный документ на перечисление общей суммы субсидий,</w:t>
      </w:r>
      <w:r w:rsidR="00D8111E" w:rsidRPr="006C28F5">
        <w:rPr>
          <w:rFonts w:ascii="Times New Roman" w:hAnsi="Times New Roman" w:cs="Times New Roman"/>
          <w:sz w:val="28"/>
          <w:szCs w:val="28"/>
        </w:rPr>
        <w:t xml:space="preserve"> за счет средств, источником финансового обеспечения которых являются средства бюджета Пермского края, </w:t>
      </w:r>
      <w:r w:rsidRPr="006C28F5">
        <w:rPr>
          <w:rFonts w:ascii="Times New Roman" w:hAnsi="Times New Roman" w:cs="Times New Roman"/>
          <w:sz w:val="28"/>
          <w:szCs w:val="28"/>
        </w:rPr>
        <w:t xml:space="preserve"> оформленный в установленном порядке и заверенный управлением сельского хозяйства расчет общего размера субсидий по кредитам (займам), указанный в </w:t>
      </w:r>
      <w:hyperlink w:anchor="P168" w:history="1">
        <w:r w:rsidRPr="006C28F5">
          <w:rPr>
            <w:rFonts w:ascii="Times New Roman" w:hAnsi="Times New Roman" w:cs="Times New Roman"/>
            <w:sz w:val="28"/>
            <w:szCs w:val="28"/>
          </w:rPr>
          <w:t>пункте 3.5</w:t>
        </w:r>
      </w:hyperlink>
      <w:r w:rsidRPr="006C28F5">
        <w:rPr>
          <w:rFonts w:ascii="Times New Roman" w:hAnsi="Times New Roman" w:cs="Times New Roman"/>
          <w:sz w:val="28"/>
          <w:szCs w:val="28"/>
        </w:rPr>
        <w:t xml:space="preserve"> настоящего Порядка;</w:t>
      </w:r>
    </w:p>
    <w:p w:rsidR="00751DA1" w:rsidRPr="006C28F5" w:rsidRDefault="00333329" w:rsidP="006C28F5">
      <w:pPr>
        <w:pStyle w:val="ConsPlusNormal"/>
        <w:spacing w:line="360" w:lineRule="exact"/>
        <w:ind w:firstLine="540"/>
        <w:contextualSpacing/>
        <w:jc w:val="both"/>
        <w:rPr>
          <w:rFonts w:ascii="Times New Roman" w:hAnsi="Times New Roman" w:cs="Times New Roman"/>
          <w:sz w:val="28"/>
          <w:szCs w:val="28"/>
        </w:rPr>
      </w:pPr>
      <w:proofErr w:type="gramStart"/>
      <w:r w:rsidRPr="006C28F5">
        <w:rPr>
          <w:rFonts w:ascii="Times New Roman" w:hAnsi="Times New Roman" w:cs="Times New Roman"/>
          <w:sz w:val="28"/>
          <w:szCs w:val="28"/>
        </w:rPr>
        <w:t xml:space="preserve">в Управление финансов администрации Ординского муниципального района - </w:t>
      </w:r>
      <w:r w:rsidR="00751DA1" w:rsidRPr="006C28F5">
        <w:rPr>
          <w:rFonts w:ascii="Times New Roman" w:hAnsi="Times New Roman" w:cs="Times New Roman"/>
          <w:sz w:val="28"/>
          <w:szCs w:val="28"/>
        </w:rPr>
        <w:t xml:space="preserve">платежный документ на перечисление общей суммы субсидий за </w:t>
      </w:r>
      <w:r w:rsidR="00751DA1" w:rsidRPr="006C28F5">
        <w:rPr>
          <w:rFonts w:ascii="Times New Roman" w:hAnsi="Times New Roman" w:cs="Times New Roman"/>
          <w:sz w:val="28"/>
          <w:szCs w:val="28"/>
        </w:rPr>
        <w:lastRenderedPageBreak/>
        <w:t>счет средств, источником финансового обеспечения которых является субсидия из федерального и краевого бюджетов, сформированный с учетом установленного распоряжением Правительства Российской Федерации уровня софинансирования для Пермского края на соответствующий финансовый год, оформленный в установленном порядке;</w:t>
      </w:r>
      <w:proofErr w:type="gramEnd"/>
    </w:p>
    <w:p w:rsidR="00751DA1" w:rsidRPr="006C28F5" w:rsidRDefault="00751DA1"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заверенный </w:t>
      </w:r>
      <w:r w:rsidR="00DD4EDE">
        <w:rPr>
          <w:rFonts w:ascii="Times New Roman" w:hAnsi="Times New Roman" w:cs="Times New Roman"/>
          <w:sz w:val="28"/>
          <w:szCs w:val="28"/>
        </w:rPr>
        <w:t>Управление сельского хозяйства</w:t>
      </w:r>
      <w:r w:rsidRPr="006C28F5">
        <w:rPr>
          <w:rFonts w:ascii="Times New Roman" w:hAnsi="Times New Roman" w:cs="Times New Roman"/>
          <w:sz w:val="28"/>
          <w:szCs w:val="28"/>
        </w:rPr>
        <w:t xml:space="preserve"> расчет общего размера субсидий по кредитам (займам), указанный в </w:t>
      </w:r>
      <w:hyperlink w:anchor="P809" w:history="1">
        <w:r w:rsidRPr="006C28F5">
          <w:rPr>
            <w:rFonts w:ascii="Times New Roman" w:hAnsi="Times New Roman" w:cs="Times New Roman"/>
            <w:sz w:val="28"/>
            <w:szCs w:val="28"/>
          </w:rPr>
          <w:t>пункте 3.5</w:t>
        </w:r>
      </w:hyperlink>
      <w:r w:rsidRPr="006C28F5">
        <w:rPr>
          <w:rFonts w:ascii="Times New Roman" w:hAnsi="Times New Roman" w:cs="Times New Roman"/>
          <w:sz w:val="28"/>
          <w:szCs w:val="28"/>
        </w:rPr>
        <w:t xml:space="preserve"> настоящих Правил;</w:t>
      </w:r>
    </w:p>
    <w:p w:rsidR="00751DA1" w:rsidRPr="006C28F5" w:rsidRDefault="00751DA1"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реестр получателей субсидии, содержащий наименование заемщиков, ИНН, КПП, сумм субсидий, даты и номера Соглашений;</w:t>
      </w:r>
    </w:p>
    <w:p w:rsidR="00751DA1" w:rsidRPr="006C28F5" w:rsidRDefault="00751DA1"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кредитные договоры (договоры займа), заключенные заемщиками с кредитными организациями, в целях погашения процентов по которым предоставляется субсидия.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3.7. Одновременно Управление сельского хозяйства направляет указанные расчеты в российскую кредитную организацию, в которой открыты счета заемщиков.</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3.8. Субсидии по кредитам (займам) подлежат перечислению на счет российской кредитной организации для последующего зачисления ею на счета заемщиков, отраженных в расчетах общего размера субсидий по кредитам (займам).</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 xml:space="preserve">При этом представление заемщиком расчета размера по кредитам (займам), предусмотренного </w:t>
      </w:r>
      <w:hyperlink w:anchor="P303" w:history="1">
        <w:r w:rsidRPr="006C28F5">
          <w:rPr>
            <w:rFonts w:ascii="Times New Roman" w:hAnsi="Times New Roman" w:cs="Times New Roman"/>
            <w:sz w:val="28"/>
            <w:szCs w:val="28"/>
          </w:rPr>
          <w:t>приложением 3</w:t>
        </w:r>
      </w:hyperlink>
      <w:r w:rsidRPr="006C28F5">
        <w:rPr>
          <w:rFonts w:ascii="Times New Roman" w:hAnsi="Times New Roman" w:cs="Times New Roman"/>
          <w:sz w:val="28"/>
          <w:szCs w:val="28"/>
        </w:rPr>
        <w:t xml:space="preserve"> к настоящему Порядку, не требуется.</w:t>
      </w:r>
    </w:p>
    <w:p w:rsidR="00F45EDD" w:rsidRPr="006C28F5" w:rsidRDefault="00F45EDD" w:rsidP="006C28F5">
      <w:pPr>
        <w:pStyle w:val="ConsPlusNormal"/>
        <w:spacing w:line="360" w:lineRule="exact"/>
        <w:contextualSpacing/>
        <w:jc w:val="both"/>
        <w:rPr>
          <w:rFonts w:ascii="Times New Roman" w:hAnsi="Times New Roman" w:cs="Times New Roman"/>
          <w:sz w:val="28"/>
          <w:szCs w:val="28"/>
        </w:rPr>
      </w:pPr>
    </w:p>
    <w:p w:rsidR="00F45EDD" w:rsidRPr="006C28F5" w:rsidRDefault="00F45EDD" w:rsidP="006C28F5">
      <w:pPr>
        <w:pStyle w:val="ConsPlusNormal"/>
        <w:spacing w:line="360" w:lineRule="exact"/>
        <w:contextualSpacing/>
        <w:jc w:val="center"/>
        <w:outlineLvl w:val="1"/>
        <w:rPr>
          <w:rFonts w:ascii="Times New Roman" w:hAnsi="Times New Roman" w:cs="Times New Roman"/>
          <w:b/>
          <w:sz w:val="28"/>
          <w:szCs w:val="28"/>
        </w:rPr>
      </w:pPr>
      <w:r w:rsidRPr="006C28F5">
        <w:rPr>
          <w:rFonts w:ascii="Times New Roman" w:hAnsi="Times New Roman" w:cs="Times New Roman"/>
          <w:b/>
          <w:sz w:val="28"/>
          <w:szCs w:val="28"/>
        </w:rPr>
        <w:t>IV. Контроль и порядок возврата субсидий</w:t>
      </w:r>
    </w:p>
    <w:p w:rsidR="00F45EDD" w:rsidRPr="006C28F5" w:rsidRDefault="00F45EDD" w:rsidP="006C28F5">
      <w:pPr>
        <w:pStyle w:val="ConsPlusNormal"/>
        <w:spacing w:line="360" w:lineRule="exact"/>
        <w:contextualSpacing/>
        <w:jc w:val="both"/>
        <w:rPr>
          <w:rFonts w:ascii="Times New Roman" w:hAnsi="Times New Roman" w:cs="Times New Roman"/>
          <w:sz w:val="28"/>
          <w:szCs w:val="28"/>
        </w:rPr>
      </w:pP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4.1. Ответственность за достоверность сведений и подлинность представленных в соответствии с настоящим Порядком документов возлагается на заемщиков.</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4.2. Заемщики несут ответственность за неиспользование субсидий по целевому назначению, нарушение условий, установленных при их предоставлении, в соответствии с законодательством.</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4.3. Управление сельского хозяйства проводит проверку соблюдения заемщиками условий, целей и порядка предоставления субсидий.</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4.4. Возврату в бюджет подлежат субсидии в случае нарушения условий, установленных при их предоставлении.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Возврат субсидий осуществляется в следующем порядке:</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4.4.1. Управление сельского хозяйства в 10-дневный срок после подписания акта проверки направляет заемщикам требование о возврате субсидий в случае нарушения условий, установленных при их предоставлении;</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lastRenderedPageBreak/>
        <w:t xml:space="preserve">4.4.2. требование о возврате субсидий в случае нарушения условий, установленных при их предоставлении, должно быть исполнено в течение месяца </w:t>
      </w:r>
      <w:proofErr w:type="gramStart"/>
      <w:r w:rsidRPr="006C28F5">
        <w:rPr>
          <w:rFonts w:ascii="Times New Roman" w:hAnsi="Times New Roman" w:cs="Times New Roman"/>
          <w:sz w:val="28"/>
          <w:szCs w:val="28"/>
        </w:rPr>
        <w:t>с даты получения</w:t>
      </w:r>
      <w:proofErr w:type="gramEnd"/>
      <w:r w:rsidRPr="006C28F5">
        <w:rPr>
          <w:rFonts w:ascii="Times New Roman" w:hAnsi="Times New Roman" w:cs="Times New Roman"/>
          <w:sz w:val="28"/>
          <w:szCs w:val="28"/>
        </w:rPr>
        <w:t xml:space="preserve"> указанного требования;</w:t>
      </w:r>
    </w:p>
    <w:p w:rsidR="00F45EDD" w:rsidRPr="006C28F5" w:rsidRDefault="00F45EDD" w:rsidP="006C28F5">
      <w:pPr>
        <w:pStyle w:val="ConsPlusNormal"/>
        <w:spacing w:line="360" w:lineRule="exact"/>
        <w:ind w:firstLine="540"/>
        <w:contextualSpacing/>
        <w:jc w:val="both"/>
        <w:rPr>
          <w:rFonts w:ascii="Times New Roman" w:hAnsi="Times New Roman" w:cs="Times New Roman"/>
          <w:sz w:val="28"/>
          <w:szCs w:val="28"/>
        </w:rPr>
      </w:pPr>
      <w:r w:rsidRPr="006C28F5">
        <w:rPr>
          <w:rFonts w:ascii="Times New Roman" w:hAnsi="Times New Roman" w:cs="Times New Roman"/>
          <w:sz w:val="28"/>
          <w:szCs w:val="28"/>
        </w:rPr>
        <w:t>4.4.3. в случае невыполнения в установленный срок требования о возврате субсидий, в случае нарушения условий, установленных при их предоставлении, взыскание осуществляется в судебном порядке.</w:t>
      </w:r>
    </w:p>
    <w:p w:rsidR="00F45EDD" w:rsidRPr="006C28F5" w:rsidRDefault="00F45EDD" w:rsidP="006C28F5">
      <w:pPr>
        <w:pStyle w:val="ConsPlusNormal"/>
        <w:spacing w:line="360" w:lineRule="exact"/>
        <w:contextualSpacing/>
        <w:jc w:val="both"/>
        <w:rPr>
          <w:rFonts w:ascii="Times New Roman" w:hAnsi="Times New Roman" w:cs="Times New Roman"/>
          <w:sz w:val="28"/>
          <w:szCs w:val="28"/>
        </w:rPr>
      </w:pPr>
    </w:p>
    <w:p w:rsidR="00F45EDD" w:rsidRPr="006C28F5" w:rsidRDefault="00F45EDD" w:rsidP="006C28F5">
      <w:pPr>
        <w:pStyle w:val="ConsPlusNormal"/>
        <w:spacing w:line="360" w:lineRule="exact"/>
        <w:contextualSpacing/>
        <w:jc w:val="both"/>
        <w:rPr>
          <w:rFonts w:ascii="Times New Roman" w:hAnsi="Times New Roman" w:cs="Times New Roman"/>
          <w:sz w:val="28"/>
          <w:szCs w:val="28"/>
        </w:rPr>
      </w:pPr>
    </w:p>
    <w:p w:rsidR="00F45EDD" w:rsidRDefault="00F45EDD"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Default="002E18F4" w:rsidP="00841408">
      <w:pPr>
        <w:pStyle w:val="ConsPlusNormal"/>
        <w:contextualSpacing/>
        <w:jc w:val="both"/>
        <w:rPr>
          <w:rFonts w:ascii="Times New Roman" w:hAnsi="Times New Roman" w:cs="Times New Roman"/>
          <w:sz w:val="28"/>
          <w:szCs w:val="28"/>
        </w:rPr>
      </w:pPr>
    </w:p>
    <w:p w:rsidR="002E18F4" w:rsidRPr="00841408" w:rsidRDefault="002E18F4"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AB1B8B" w:rsidTr="009069FE">
        <w:tc>
          <w:tcPr>
            <w:tcW w:w="5070" w:type="dxa"/>
          </w:tcPr>
          <w:p w:rsidR="00AB1B8B" w:rsidRDefault="00AB1B8B" w:rsidP="00841408">
            <w:pPr>
              <w:pStyle w:val="ConsPlusNormal"/>
              <w:contextualSpacing/>
              <w:jc w:val="right"/>
              <w:outlineLvl w:val="1"/>
              <w:rPr>
                <w:rFonts w:ascii="Times New Roman" w:hAnsi="Times New Roman" w:cs="Times New Roman"/>
                <w:sz w:val="28"/>
                <w:szCs w:val="28"/>
              </w:rPr>
            </w:pPr>
          </w:p>
        </w:tc>
        <w:tc>
          <w:tcPr>
            <w:tcW w:w="4536" w:type="dxa"/>
          </w:tcPr>
          <w:p w:rsidR="00AB1B8B" w:rsidRDefault="00AB1B8B" w:rsidP="00AB1B8B">
            <w:pPr>
              <w:pStyle w:val="ConsPlusNormal"/>
              <w:contextualSpacing/>
              <w:outlineLvl w:val="1"/>
              <w:rPr>
                <w:rFonts w:ascii="Times New Roman" w:hAnsi="Times New Roman" w:cs="Times New Roman"/>
                <w:sz w:val="28"/>
                <w:szCs w:val="28"/>
              </w:rPr>
            </w:pPr>
            <w:r w:rsidRPr="00841408">
              <w:rPr>
                <w:rFonts w:ascii="Times New Roman" w:hAnsi="Times New Roman" w:cs="Times New Roman"/>
                <w:sz w:val="28"/>
                <w:szCs w:val="28"/>
              </w:rPr>
              <w:t>Приложение 1</w:t>
            </w:r>
          </w:p>
          <w:p w:rsidR="00AB1B8B" w:rsidRPr="00655AF2" w:rsidRDefault="00AB1B8B" w:rsidP="009069FE">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к Порядку расходования субвенций</w:t>
            </w:r>
          </w:p>
          <w:p w:rsidR="00AB1B8B" w:rsidRPr="00655AF2" w:rsidRDefault="00AB1B8B" w:rsidP="009069FE">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 xml:space="preserve">для осуществления </w:t>
            </w:r>
            <w:proofErr w:type="gramStart"/>
            <w:r w:rsidRPr="00655AF2">
              <w:rPr>
                <w:rFonts w:ascii="Times New Roman" w:hAnsi="Times New Roman" w:cs="Times New Roman"/>
                <w:sz w:val="28"/>
                <w:szCs w:val="28"/>
              </w:rPr>
              <w:t>отдельных</w:t>
            </w:r>
            <w:proofErr w:type="gramEnd"/>
          </w:p>
          <w:p w:rsidR="00AB1B8B" w:rsidRPr="00655AF2" w:rsidRDefault="00AB1B8B" w:rsidP="009069FE">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государственных полномочий по поддержке</w:t>
            </w:r>
            <w:r w:rsidR="00655AF2" w:rsidRPr="00655AF2">
              <w:rPr>
                <w:rFonts w:ascii="Times New Roman" w:hAnsi="Times New Roman" w:cs="Times New Roman"/>
                <w:sz w:val="28"/>
                <w:szCs w:val="28"/>
              </w:rPr>
              <w:t xml:space="preserve"> </w:t>
            </w:r>
            <w:r w:rsidRPr="00655AF2">
              <w:rPr>
                <w:rFonts w:ascii="Times New Roman" w:hAnsi="Times New Roman" w:cs="Times New Roman"/>
                <w:sz w:val="28"/>
                <w:szCs w:val="28"/>
              </w:rPr>
              <w:t>сельскохозяйственного производства</w:t>
            </w:r>
          </w:p>
          <w:p w:rsidR="00AB1B8B" w:rsidRDefault="00AB1B8B" w:rsidP="00841408">
            <w:pPr>
              <w:pStyle w:val="ConsPlusNormal"/>
              <w:contextualSpacing/>
              <w:jc w:val="right"/>
              <w:outlineLvl w:val="1"/>
              <w:rPr>
                <w:rFonts w:ascii="Times New Roman" w:hAnsi="Times New Roman" w:cs="Times New Roman"/>
                <w:sz w:val="28"/>
                <w:szCs w:val="28"/>
              </w:rPr>
            </w:pPr>
          </w:p>
        </w:tc>
      </w:tr>
    </w:tbl>
    <w:p w:rsidR="00AB1B8B" w:rsidRDefault="00AB1B8B" w:rsidP="00841408">
      <w:pPr>
        <w:pStyle w:val="ConsPlusNormal"/>
        <w:contextualSpacing/>
        <w:jc w:val="right"/>
        <w:outlineLvl w:val="1"/>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right"/>
        <w:rPr>
          <w:rFonts w:ascii="Times New Roman" w:hAnsi="Times New Roman" w:cs="Times New Roman"/>
          <w:sz w:val="28"/>
          <w:szCs w:val="28"/>
        </w:rPr>
      </w:pPr>
      <w:r w:rsidRPr="00841408">
        <w:rPr>
          <w:rFonts w:ascii="Times New Roman" w:hAnsi="Times New Roman" w:cs="Times New Roman"/>
          <w:sz w:val="28"/>
          <w:szCs w:val="28"/>
        </w:rPr>
        <w:t>ФОРМА</w:t>
      </w: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Кому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Куда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DA3D5E">
      <w:pPr>
        <w:pStyle w:val="ConsPlusNonformat"/>
        <w:contextualSpacing/>
        <w:jc w:val="center"/>
        <w:rPr>
          <w:rFonts w:ascii="Times New Roman" w:hAnsi="Times New Roman" w:cs="Times New Roman"/>
          <w:sz w:val="28"/>
          <w:szCs w:val="28"/>
        </w:rPr>
      </w:pPr>
      <w:bookmarkStart w:id="24" w:name="P214"/>
      <w:bookmarkEnd w:id="24"/>
      <w:r w:rsidRPr="00841408">
        <w:rPr>
          <w:rFonts w:ascii="Times New Roman" w:hAnsi="Times New Roman" w:cs="Times New Roman"/>
          <w:sz w:val="28"/>
          <w:szCs w:val="28"/>
        </w:rPr>
        <w:t>УВЕДОМЛЕНИЕ</w:t>
      </w:r>
    </w:p>
    <w:p w:rsidR="00F45EDD" w:rsidRPr="00841408" w:rsidRDefault="00F45EDD" w:rsidP="00DA3D5E">
      <w:pPr>
        <w:pStyle w:val="ConsPlusNonformat"/>
        <w:contextualSpacing/>
        <w:jc w:val="center"/>
        <w:rPr>
          <w:rFonts w:ascii="Times New Roman" w:hAnsi="Times New Roman" w:cs="Times New Roman"/>
          <w:sz w:val="28"/>
          <w:szCs w:val="28"/>
        </w:rPr>
      </w:pPr>
      <w:r w:rsidRPr="00841408">
        <w:rPr>
          <w:rFonts w:ascii="Times New Roman" w:hAnsi="Times New Roman" w:cs="Times New Roman"/>
          <w:sz w:val="28"/>
          <w:szCs w:val="28"/>
        </w:rPr>
        <w:t>о принятии заявления к рассмотрению или об отказе</w:t>
      </w:r>
    </w:p>
    <w:p w:rsidR="00F45EDD" w:rsidRPr="00841408" w:rsidRDefault="00F45EDD" w:rsidP="00DA3D5E">
      <w:pPr>
        <w:pStyle w:val="ConsPlusNonformat"/>
        <w:contextualSpacing/>
        <w:jc w:val="center"/>
        <w:rPr>
          <w:rFonts w:ascii="Times New Roman" w:hAnsi="Times New Roman" w:cs="Times New Roman"/>
          <w:sz w:val="28"/>
          <w:szCs w:val="28"/>
        </w:rPr>
      </w:pPr>
      <w:r w:rsidRPr="00841408">
        <w:rPr>
          <w:rFonts w:ascii="Times New Roman" w:hAnsi="Times New Roman" w:cs="Times New Roman"/>
          <w:sz w:val="28"/>
          <w:szCs w:val="28"/>
        </w:rPr>
        <w:t>в принятии заявления к рассмотрению</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Управление   сельского   хозяйства   Ординского  муниципального  района</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уведомляет Вас  о  принятии  (отказе  в  принятии) (</w:t>
      </w:r>
      <w:proofErr w:type="gramStart"/>
      <w:r w:rsidRPr="00841408">
        <w:rPr>
          <w:rFonts w:ascii="Times New Roman" w:hAnsi="Times New Roman" w:cs="Times New Roman"/>
          <w:sz w:val="28"/>
          <w:szCs w:val="28"/>
        </w:rPr>
        <w:t>нужное</w:t>
      </w:r>
      <w:proofErr w:type="gramEnd"/>
      <w:r w:rsidRPr="00841408">
        <w:rPr>
          <w:rFonts w:ascii="Times New Roman" w:hAnsi="Times New Roman" w:cs="Times New Roman"/>
          <w:sz w:val="28"/>
          <w:szCs w:val="28"/>
        </w:rPr>
        <w:t xml:space="preserve">  подчеркнуть)  к</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рассмотрению заявления о предоставлении субсидии на возмещение части затрат</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на уплату процентов по кредитам (займам), полученным в российских кредитных</w:t>
      </w:r>
      <w:r w:rsidR="00DA3D5E">
        <w:rPr>
          <w:rFonts w:ascii="Times New Roman" w:hAnsi="Times New Roman" w:cs="Times New Roman"/>
          <w:sz w:val="28"/>
          <w:szCs w:val="28"/>
        </w:rPr>
        <w:t xml:space="preserve"> организация</w:t>
      </w:r>
      <w:r w:rsidRPr="00841408">
        <w:rPr>
          <w:rFonts w:ascii="Times New Roman" w:hAnsi="Times New Roman" w:cs="Times New Roman"/>
          <w:sz w:val="28"/>
          <w:szCs w:val="28"/>
        </w:rPr>
        <w:t>, и займам, полученным в</w:t>
      </w:r>
      <w:r w:rsidR="00DA3D5E">
        <w:rPr>
          <w:rFonts w:ascii="Times New Roman" w:hAnsi="Times New Roman" w:cs="Times New Roman"/>
          <w:sz w:val="28"/>
          <w:szCs w:val="28"/>
        </w:rPr>
        <w:t xml:space="preserve"> </w:t>
      </w:r>
      <w:r w:rsidRPr="00841408">
        <w:rPr>
          <w:rFonts w:ascii="Times New Roman" w:hAnsi="Times New Roman" w:cs="Times New Roman"/>
          <w:sz w:val="28"/>
          <w:szCs w:val="28"/>
        </w:rPr>
        <w:t>сельскохозяйственных       кредитных      потребительских      кооперативах</w:t>
      </w:r>
      <w:r w:rsidR="00DA3D5E">
        <w:rPr>
          <w:rFonts w:ascii="Times New Roman" w:hAnsi="Times New Roman" w:cs="Times New Roman"/>
          <w:sz w:val="28"/>
          <w:szCs w:val="28"/>
        </w:rPr>
        <w:t xml:space="preserve"> </w:t>
      </w:r>
      <w:r w:rsidRPr="00841408">
        <w:rPr>
          <w:rFonts w:ascii="Times New Roman" w:hAnsi="Times New Roman" w:cs="Times New Roman"/>
          <w:sz w:val="28"/>
          <w:szCs w:val="28"/>
        </w:rPr>
        <w:t>(</w:t>
      </w:r>
      <w:r w:rsidR="00DA3D5E">
        <w:rPr>
          <w:rFonts w:ascii="Times New Roman" w:hAnsi="Times New Roman" w:cs="Times New Roman"/>
          <w:sz w:val="28"/>
          <w:szCs w:val="28"/>
        </w:rPr>
        <w:t>регистрационный номер ____</w:t>
      </w:r>
      <w:r w:rsidRPr="00841408">
        <w:rPr>
          <w:rFonts w:ascii="Times New Roman" w:hAnsi="Times New Roman" w:cs="Times New Roman"/>
          <w:sz w:val="28"/>
          <w:szCs w:val="28"/>
        </w:rPr>
        <w:t xml:space="preserve">, </w:t>
      </w:r>
      <w:r w:rsidR="00DA3D5E">
        <w:rPr>
          <w:rFonts w:ascii="Times New Roman" w:hAnsi="Times New Roman" w:cs="Times New Roman"/>
          <w:sz w:val="28"/>
          <w:szCs w:val="28"/>
        </w:rPr>
        <w:t>дата регистрации _____</w:t>
      </w:r>
      <w:r w:rsidRPr="00841408">
        <w:rPr>
          <w:rFonts w:ascii="Times New Roman" w:hAnsi="Times New Roman" w:cs="Times New Roman"/>
          <w:sz w:val="28"/>
          <w:szCs w:val="28"/>
        </w:rPr>
        <w:t>).</w:t>
      </w:r>
    </w:p>
    <w:p w:rsidR="00F45EDD" w:rsidRPr="00841408" w:rsidRDefault="00F45EDD" w:rsidP="00DA3D5E">
      <w:pPr>
        <w:pStyle w:val="ConsPlusNonformat"/>
        <w:contextualSpacing/>
        <w:rPr>
          <w:rFonts w:ascii="Times New Roman" w:hAnsi="Times New Roman" w:cs="Times New Roman"/>
          <w:sz w:val="28"/>
          <w:szCs w:val="28"/>
        </w:rPr>
      </w:pPr>
      <w:r w:rsidRPr="00841408">
        <w:rPr>
          <w:rFonts w:ascii="Times New Roman" w:hAnsi="Times New Roman" w:cs="Times New Roman"/>
          <w:sz w:val="28"/>
          <w:szCs w:val="28"/>
        </w:rPr>
        <w:t>Причины</w:t>
      </w:r>
      <w:r w:rsidR="00DA3D5E">
        <w:rPr>
          <w:rFonts w:ascii="Times New Roman" w:hAnsi="Times New Roman" w:cs="Times New Roman"/>
          <w:sz w:val="28"/>
          <w:szCs w:val="28"/>
        </w:rPr>
        <w:t xml:space="preserve"> о</w:t>
      </w:r>
      <w:r w:rsidRPr="00841408">
        <w:rPr>
          <w:rFonts w:ascii="Times New Roman" w:hAnsi="Times New Roman" w:cs="Times New Roman"/>
          <w:sz w:val="28"/>
          <w:szCs w:val="28"/>
        </w:rPr>
        <w:t>тказа:</w:t>
      </w:r>
      <w:r w:rsidR="00DA3D5E">
        <w:rPr>
          <w:rFonts w:ascii="Times New Roman" w:hAnsi="Times New Roman" w:cs="Times New Roman"/>
          <w:sz w:val="28"/>
          <w:szCs w:val="28"/>
        </w:rPr>
        <w:t xml:space="preserve"> </w:t>
      </w:r>
      <w:r w:rsidRPr="00841408">
        <w:rPr>
          <w:rFonts w:ascii="Times New Roman" w:hAnsi="Times New Roman" w:cs="Times New Roman"/>
          <w:sz w:val="28"/>
          <w:szCs w:val="28"/>
        </w:rPr>
        <w:t>___________________________________________</w:t>
      </w:r>
      <w:r w:rsidR="00DA3D5E">
        <w:rPr>
          <w:rFonts w:ascii="Times New Roman" w:hAnsi="Times New Roman" w:cs="Times New Roman"/>
          <w:sz w:val="28"/>
          <w:szCs w:val="28"/>
        </w:rPr>
        <w:t>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___________________________________________</w:t>
      </w:r>
      <w:r w:rsidR="00DA3D5E">
        <w:rPr>
          <w:rFonts w:ascii="Times New Roman" w:hAnsi="Times New Roman" w:cs="Times New Roman"/>
          <w:sz w:val="28"/>
          <w:szCs w:val="28"/>
        </w:rPr>
        <w:t>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__________________________________________________________________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Руководитель</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 _______________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(должность)       (подпись)              (ФИО)</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_________________________ _______________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w:t>
      </w:r>
      <w:proofErr w:type="gramStart"/>
      <w:r w:rsidRPr="00841408">
        <w:rPr>
          <w:rFonts w:ascii="Times New Roman" w:hAnsi="Times New Roman" w:cs="Times New Roman"/>
          <w:sz w:val="28"/>
          <w:szCs w:val="28"/>
        </w:rPr>
        <w:t>(должность сотрудника,     (подпись)              (ФИО)</w:t>
      </w:r>
      <w:proofErr w:type="gramEnd"/>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w:t>
      </w:r>
      <w:proofErr w:type="gramStart"/>
      <w:r w:rsidRPr="00841408">
        <w:rPr>
          <w:rFonts w:ascii="Times New Roman" w:hAnsi="Times New Roman" w:cs="Times New Roman"/>
          <w:sz w:val="28"/>
          <w:szCs w:val="28"/>
        </w:rPr>
        <w:t>ответственного</w:t>
      </w:r>
      <w:proofErr w:type="gramEnd"/>
      <w:r w:rsidRPr="00841408">
        <w:rPr>
          <w:rFonts w:ascii="Times New Roman" w:hAnsi="Times New Roman" w:cs="Times New Roman"/>
          <w:sz w:val="28"/>
          <w:szCs w:val="28"/>
        </w:rPr>
        <w:t xml:space="preserve"> за прием</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документов)</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 __________ 20__ г.</w:t>
      </w: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9069FE" w:rsidTr="009069FE">
        <w:tc>
          <w:tcPr>
            <w:tcW w:w="5070" w:type="dxa"/>
          </w:tcPr>
          <w:p w:rsidR="009069FE" w:rsidRDefault="009069FE" w:rsidP="005C4460">
            <w:pPr>
              <w:pStyle w:val="ConsPlusNormal"/>
              <w:contextualSpacing/>
              <w:jc w:val="right"/>
              <w:outlineLvl w:val="1"/>
              <w:rPr>
                <w:rFonts w:ascii="Times New Roman" w:hAnsi="Times New Roman" w:cs="Times New Roman"/>
                <w:sz w:val="28"/>
                <w:szCs w:val="28"/>
              </w:rPr>
            </w:pPr>
          </w:p>
        </w:tc>
        <w:tc>
          <w:tcPr>
            <w:tcW w:w="4536" w:type="dxa"/>
          </w:tcPr>
          <w:p w:rsidR="009069FE" w:rsidRDefault="009069FE" w:rsidP="005C4460">
            <w:pPr>
              <w:pStyle w:val="ConsPlusNormal"/>
              <w:contextualSpacing/>
              <w:outlineLvl w:val="1"/>
              <w:rPr>
                <w:rFonts w:ascii="Times New Roman" w:hAnsi="Times New Roman" w:cs="Times New Roman"/>
                <w:sz w:val="28"/>
                <w:szCs w:val="28"/>
              </w:rPr>
            </w:pPr>
            <w:r w:rsidRPr="00841408">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9069FE" w:rsidRPr="00655AF2" w:rsidRDefault="009069FE" w:rsidP="005C4460">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к Порядку расходования субвенций</w:t>
            </w:r>
          </w:p>
          <w:p w:rsidR="009069FE" w:rsidRPr="00655AF2" w:rsidRDefault="009069FE" w:rsidP="005C4460">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 xml:space="preserve">для осуществления </w:t>
            </w:r>
            <w:proofErr w:type="gramStart"/>
            <w:r w:rsidRPr="00655AF2">
              <w:rPr>
                <w:rFonts w:ascii="Times New Roman" w:hAnsi="Times New Roman" w:cs="Times New Roman"/>
                <w:sz w:val="28"/>
                <w:szCs w:val="28"/>
              </w:rPr>
              <w:t>отдельных</w:t>
            </w:r>
            <w:proofErr w:type="gramEnd"/>
          </w:p>
          <w:p w:rsidR="009069FE" w:rsidRPr="00655AF2" w:rsidRDefault="009069FE" w:rsidP="005C4460">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государственных полномочий по поддержке сельскохозяйственного производства</w:t>
            </w:r>
          </w:p>
          <w:p w:rsidR="009069FE" w:rsidRDefault="009069FE" w:rsidP="005C4460">
            <w:pPr>
              <w:pStyle w:val="ConsPlusNormal"/>
              <w:contextualSpacing/>
              <w:jc w:val="right"/>
              <w:outlineLvl w:val="1"/>
              <w:rPr>
                <w:rFonts w:ascii="Times New Roman" w:hAnsi="Times New Roman" w:cs="Times New Roman"/>
                <w:sz w:val="28"/>
                <w:szCs w:val="28"/>
              </w:rPr>
            </w:pPr>
          </w:p>
        </w:tc>
      </w:tr>
    </w:tbl>
    <w:p w:rsidR="00927C72" w:rsidRDefault="00927C72" w:rsidP="00841408">
      <w:pPr>
        <w:pStyle w:val="ConsPlusNormal"/>
        <w:contextualSpacing/>
        <w:jc w:val="right"/>
        <w:outlineLvl w:val="1"/>
        <w:rPr>
          <w:rFonts w:ascii="Times New Roman" w:hAnsi="Times New Roman" w:cs="Times New Roman"/>
          <w:sz w:val="28"/>
          <w:szCs w:val="28"/>
        </w:rPr>
      </w:pPr>
    </w:p>
    <w:p w:rsidR="00F45EDD" w:rsidRPr="00841408" w:rsidRDefault="00F45EDD" w:rsidP="00841408">
      <w:pPr>
        <w:contextualSpacing/>
        <w:rPr>
          <w:sz w:val="28"/>
          <w:szCs w:val="28"/>
        </w:rPr>
      </w:pPr>
    </w:p>
    <w:p w:rsidR="00F45EDD" w:rsidRPr="00841408" w:rsidRDefault="00F45EDD" w:rsidP="00841408">
      <w:pPr>
        <w:pStyle w:val="ConsPlusNormal"/>
        <w:contextualSpacing/>
        <w:jc w:val="right"/>
        <w:rPr>
          <w:rFonts w:ascii="Times New Roman" w:hAnsi="Times New Roman" w:cs="Times New Roman"/>
          <w:sz w:val="28"/>
          <w:szCs w:val="28"/>
        </w:rPr>
      </w:pPr>
      <w:r w:rsidRPr="00841408">
        <w:rPr>
          <w:rFonts w:ascii="Times New Roman" w:hAnsi="Times New Roman" w:cs="Times New Roman"/>
          <w:sz w:val="28"/>
          <w:szCs w:val="28"/>
        </w:rPr>
        <w:t>ФОРМА</w:t>
      </w: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Кому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Куда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DA3D5E">
      <w:pPr>
        <w:pStyle w:val="ConsPlusNonformat"/>
        <w:contextualSpacing/>
        <w:jc w:val="center"/>
        <w:rPr>
          <w:rFonts w:ascii="Times New Roman" w:hAnsi="Times New Roman" w:cs="Times New Roman"/>
          <w:sz w:val="28"/>
          <w:szCs w:val="28"/>
        </w:rPr>
      </w:pPr>
      <w:bookmarkStart w:id="25" w:name="P262"/>
      <w:bookmarkEnd w:id="25"/>
      <w:r w:rsidRPr="00841408">
        <w:rPr>
          <w:rFonts w:ascii="Times New Roman" w:hAnsi="Times New Roman" w:cs="Times New Roman"/>
          <w:sz w:val="28"/>
          <w:szCs w:val="28"/>
        </w:rPr>
        <w:t>УВЕДОМЛЕНИЕ</w:t>
      </w:r>
    </w:p>
    <w:p w:rsidR="00F45EDD" w:rsidRPr="00841408" w:rsidRDefault="00F45EDD" w:rsidP="00DA3D5E">
      <w:pPr>
        <w:pStyle w:val="ConsPlusNonformat"/>
        <w:contextualSpacing/>
        <w:jc w:val="center"/>
        <w:rPr>
          <w:rFonts w:ascii="Times New Roman" w:hAnsi="Times New Roman" w:cs="Times New Roman"/>
          <w:sz w:val="28"/>
          <w:szCs w:val="28"/>
        </w:rPr>
      </w:pPr>
      <w:r w:rsidRPr="00841408">
        <w:rPr>
          <w:rFonts w:ascii="Times New Roman" w:hAnsi="Times New Roman" w:cs="Times New Roman"/>
          <w:sz w:val="28"/>
          <w:szCs w:val="28"/>
        </w:rPr>
        <w:t>об отказе в предоставлении субсидии</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Управление   сельского   хозяйства   Ординского  муниципального  района</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уведомляет об отказе  в  предоставлении субсидии на возмещение части затрат</w:t>
      </w:r>
      <w:r w:rsidR="00DA3D5E">
        <w:rPr>
          <w:rFonts w:ascii="Times New Roman" w:hAnsi="Times New Roman" w:cs="Times New Roman"/>
          <w:sz w:val="28"/>
          <w:szCs w:val="28"/>
        </w:rPr>
        <w:t xml:space="preserve"> </w:t>
      </w:r>
      <w:r w:rsidRPr="00841408">
        <w:rPr>
          <w:rFonts w:ascii="Times New Roman" w:hAnsi="Times New Roman" w:cs="Times New Roman"/>
          <w:sz w:val="28"/>
          <w:szCs w:val="28"/>
        </w:rPr>
        <w:t>на уплату процентов по кредитам (займам), полученным  российских  кредитных</w:t>
      </w:r>
      <w:r w:rsidR="00DA3D5E">
        <w:rPr>
          <w:rFonts w:ascii="Times New Roman" w:hAnsi="Times New Roman" w:cs="Times New Roman"/>
          <w:sz w:val="28"/>
          <w:szCs w:val="28"/>
        </w:rPr>
        <w:t xml:space="preserve"> </w:t>
      </w:r>
      <w:r w:rsidRPr="00841408">
        <w:rPr>
          <w:rFonts w:ascii="Times New Roman" w:hAnsi="Times New Roman" w:cs="Times New Roman"/>
          <w:sz w:val="28"/>
          <w:szCs w:val="28"/>
        </w:rPr>
        <w:t>организациях, и займам, полученным  в</w:t>
      </w:r>
      <w:r w:rsidR="00DA3D5E">
        <w:rPr>
          <w:rFonts w:ascii="Times New Roman" w:hAnsi="Times New Roman" w:cs="Times New Roman"/>
          <w:sz w:val="28"/>
          <w:szCs w:val="28"/>
        </w:rPr>
        <w:t xml:space="preserve"> </w:t>
      </w:r>
      <w:r w:rsidRPr="00841408">
        <w:rPr>
          <w:rFonts w:ascii="Times New Roman" w:hAnsi="Times New Roman" w:cs="Times New Roman"/>
          <w:sz w:val="28"/>
          <w:szCs w:val="28"/>
        </w:rPr>
        <w:t>сельскохозяйственных       кредитных      потребительских      кооперативах</w:t>
      </w:r>
      <w:r w:rsidR="00DA3D5E">
        <w:rPr>
          <w:rFonts w:ascii="Times New Roman" w:hAnsi="Times New Roman" w:cs="Times New Roman"/>
          <w:sz w:val="28"/>
          <w:szCs w:val="28"/>
        </w:rPr>
        <w:t xml:space="preserve"> </w:t>
      </w:r>
      <w:r w:rsidRPr="00841408">
        <w:rPr>
          <w:rFonts w:ascii="Times New Roman" w:hAnsi="Times New Roman" w:cs="Times New Roman"/>
          <w:sz w:val="28"/>
          <w:szCs w:val="28"/>
        </w:rPr>
        <w:t>(ре</w:t>
      </w:r>
      <w:r w:rsidR="00DA3D5E">
        <w:rPr>
          <w:rFonts w:ascii="Times New Roman" w:hAnsi="Times New Roman" w:cs="Times New Roman"/>
          <w:sz w:val="28"/>
          <w:szCs w:val="28"/>
        </w:rPr>
        <w:t>гистрационный  номер  _____</w:t>
      </w:r>
      <w:r w:rsidR="00F96833">
        <w:rPr>
          <w:rFonts w:ascii="Times New Roman" w:hAnsi="Times New Roman" w:cs="Times New Roman"/>
          <w:sz w:val="28"/>
          <w:szCs w:val="28"/>
        </w:rPr>
        <w:t xml:space="preserve">, дата </w:t>
      </w:r>
      <w:r w:rsidR="00DA3D5E">
        <w:rPr>
          <w:rFonts w:ascii="Times New Roman" w:hAnsi="Times New Roman" w:cs="Times New Roman"/>
          <w:sz w:val="28"/>
          <w:szCs w:val="28"/>
        </w:rPr>
        <w:t>регистрации _____</w:t>
      </w:r>
      <w:r w:rsidRPr="00841408">
        <w:rPr>
          <w:rFonts w:ascii="Times New Roman" w:hAnsi="Times New Roman" w:cs="Times New Roman"/>
          <w:sz w:val="28"/>
          <w:szCs w:val="28"/>
        </w:rPr>
        <w:t>), по</w:t>
      </w:r>
      <w:r w:rsidR="00DA3D5E">
        <w:rPr>
          <w:rFonts w:ascii="Times New Roman" w:hAnsi="Times New Roman" w:cs="Times New Roman"/>
          <w:sz w:val="28"/>
          <w:szCs w:val="28"/>
        </w:rPr>
        <w:t xml:space="preserve"> </w:t>
      </w:r>
      <w:r w:rsidRPr="00841408">
        <w:rPr>
          <w:rFonts w:ascii="Times New Roman" w:hAnsi="Times New Roman" w:cs="Times New Roman"/>
          <w:sz w:val="28"/>
          <w:szCs w:val="28"/>
        </w:rPr>
        <w:t>причине: __________________________________________________________________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___________________________________________</w:t>
      </w:r>
      <w:r w:rsidR="00DA3D5E">
        <w:rPr>
          <w:rFonts w:ascii="Times New Roman" w:hAnsi="Times New Roman" w:cs="Times New Roman"/>
          <w:sz w:val="28"/>
          <w:szCs w:val="28"/>
        </w:rPr>
        <w:t>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___________________________________________</w:t>
      </w:r>
      <w:r w:rsidR="00DA3D5E">
        <w:rPr>
          <w:rFonts w:ascii="Times New Roman" w:hAnsi="Times New Roman" w:cs="Times New Roman"/>
          <w:sz w:val="28"/>
          <w:szCs w:val="28"/>
        </w:rPr>
        <w:t>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_________________________________________________________________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Руководитель</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 _______________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(должность)       (подпись)              (ФИО)</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_________________________ _______________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w:t>
      </w:r>
      <w:proofErr w:type="gramStart"/>
      <w:r w:rsidRPr="00841408">
        <w:rPr>
          <w:rFonts w:ascii="Times New Roman" w:hAnsi="Times New Roman" w:cs="Times New Roman"/>
          <w:sz w:val="28"/>
          <w:szCs w:val="28"/>
        </w:rPr>
        <w:t>(должность сотрудника,     (подпись)              (ФИО)</w:t>
      </w:r>
      <w:proofErr w:type="gramEnd"/>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w:t>
      </w:r>
      <w:proofErr w:type="gramStart"/>
      <w:r w:rsidRPr="00841408">
        <w:rPr>
          <w:rFonts w:ascii="Times New Roman" w:hAnsi="Times New Roman" w:cs="Times New Roman"/>
          <w:sz w:val="28"/>
          <w:szCs w:val="28"/>
        </w:rPr>
        <w:t>ответственного</w:t>
      </w:r>
      <w:proofErr w:type="gramEnd"/>
      <w:r w:rsidRPr="00841408">
        <w:rPr>
          <w:rFonts w:ascii="Times New Roman" w:hAnsi="Times New Roman" w:cs="Times New Roman"/>
          <w:sz w:val="28"/>
          <w:szCs w:val="28"/>
        </w:rPr>
        <w:t xml:space="preserve"> за прием</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документов)</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 __________ 20__ г.</w:t>
      </w: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9069FE" w:rsidTr="009069FE">
        <w:tc>
          <w:tcPr>
            <w:tcW w:w="5070" w:type="dxa"/>
          </w:tcPr>
          <w:p w:rsidR="009069FE" w:rsidRDefault="009069FE" w:rsidP="005C4460">
            <w:pPr>
              <w:pStyle w:val="ConsPlusNormal"/>
              <w:contextualSpacing/>
              <w:jc w:val="right"/>
              <w:outlineLvl w:val="1"/>
              <w:rPr>
                <w:rFonts w:ascii="Times New Roman" w:hAnsi="Times New Roman" w:cs="Times New Roman"/>
                <w:sz w:val="28"/>
                <w:szCs w:val="28"/>
              </w:rPr>
            </w:pPr>
          </w:p>
        </w:tc>
        <w:tc>
          <w:tcPr>
            <w:tcW w:w="4536" w:type="dxa"/>
          </w:tcPr>
          <w:p w:rsidR="009069FE" w:rsidRDefault="009069FE" w:rsidP="005C4460">
            <w:pPr>
              <w:pStyle w:val="ConsPlusNormal"/>
              <w:contextualSpacing/>
              <w:outlineLvl w:val="1"/>
              <w:rPr>
                <w:rFonts w:ascii="Times New Roman" w:hAnsi="Times New Roman" w:cs="Times New Roman"/>
                <w:sz w:val="28"/>
                <w:szCs w:val="28"/>
              </w:rPr>
            </w:pPr>
            <w:r w:rsidRPr="00841408">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9069FE" w:rsidRPr="00655AF2" w:rsidRDefault="009069FE" w:rsidP="005C4460">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к Порядку расходования субвенций</w:t>
            </w:r>
          </w:p>
          <w:p w:rsidR="009069FE" w:rsidRPr="00655AF2" w:rsidRDefault="009069FE" w:rsidP="005C4460">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 xml:space="preserve">для осуществления </w:t>
            </w:r>
            <w:proofErr w:type="gramStart"/>
            <w:r w:rsidRPr="00655AF2">
              <w:rPr>
                <w:rFonts w:ascii="Times New Roman" w:hAnsi="Times New Roman" w:cs="Times New Roman"/>
                <w:sz w:val="28"/>
                <w:szCs w:val="28"/>
              </w:rPr>
              <w:t>отдельных</w:t>
            </w:r>
            <w:proofErr w:type="gramEnd"/>
          </w:p>
          <w:p w:rsidR="009069FE" w:rsidRPr="00655AF2" w:rsidRDefault="009069FE" w:rsidP="005C4460">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государственных полномочий по поддержке сельскохозяйственного производства</w:t>
            </w:r>
          </w:p>
          <w:p w:rsidR="009069FE" w:rsidRDefault="009069FE" w:rsidP="005C4460">
            <w:pPr>
              <w:pStyle w:val="ConsPlusNormal"/>
              <w:contextualSpacing/>
              <w:jc w:val="right"/>
              <w:outlineLvl w:val="1"/>
              <w:rPr>
                <w:rFonts w:ascii="Times New Roman" w:hAnsi="Times New Roman" w:cs="Times New Roman"/>
                <w:sz w:val="28"/>
                <w:szCs w:val="28"/>
              </w:rPr>
            </w:pPr>
          </w:p>
        </w:tc>
      </w:tr>
    </w:tbl>
    <w:p w:rsidR="00C93CF7" w:rsidRDefault="00C93CF7" w:rsidP="00841408">
      <w:pPr>
        <w:pStyle w:val="ConsPlusNormal"/>
        <w:contextualSpacing/>
        <w:jc w:val="right"/>
        <w:outlineLvl w:val="1"/>
        <w:rPr>
          <w:rFonts w:ascii="Times New Roman" w:hAnsi="Times New Roman" w:cs="Times New Roman"/>
          <w:sz w:val="28"/>
          <w:szCs w:val="28"/>
        </w:rPr>
      </w:pPr>
    </w:p>
    <w:p w:rsidR="00927C72" w:rsidRDefault="00927C72" w:rsidP="00841408">
      <w:pPr>
        <w:pStyle w:val="ConsPlusNormal"/>
        <w:contextualSpacing/>
        <w:jc w:val="right"/>
        <w:outlineLvl w:val="1"/>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right"/>
        <w:rPr>
          <w:rFonts w:ascii="Times New Roman" w:hAnsi="Times New Roman" w:cs="Times New Roman"/>
          <w:sz w:val="28"/>
          <w:szCs w:val="28"/>
        </w:rPr>
      </w:pPr>
      <w:r w:rsidRPr="00841408">
        <w:rPr>
          <w:rFonts w:ascii="Times New Roman" w:hAnsi="Times New Roman" w:cs="Times New Roman"/>
          <w:sz w:val="28"/>
          <w:szCs w:val="28"/>
        </w:rPr>
        <w:t>ФОРМА</w:t>
      </w: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DA3D5E">
      <w:pPr>
        <w:pStyle w:val="ConsPlusNonformat"/>
        <w:contextualSpacing/>
        <w:jc w:val="center"/>
        <w:rPr>
          <w:rFonts w:ascii="Times New Roman" w:hAnsi="Times New Roman" w:cs="Times New Roman"/>
          <w:sz w:val="28"/>
          <w:szCs w:val="28"/>
        </w:rPr>
      </w:pPr>
      <w:bookmarkStart w:id="26" w:name="P303"/>
      <w:bookmarkEnd w:id="26"/>
      <w:r w:rsidRPr="00841408">
        <w:rPr>
          <w:rFonts w:ascii="Times New Roman" w:hAnsi="Times New Roman" w:cs="Times New Roman"/>
          <w:sz w:val="28"/>
          <w:szCs w:val="28"/>
        </w:rPr>
        <w:t>РАСЧЕТ</w:t>
      </w:r>
    </w:p>
    <w:p w:rsidR="00F45EDD" w:rsidRPr="00841408" w:rsidRDefault="00F45EDD" w:rsidP="00DA3D5E">
      <w:pPr>
        <w:pStyle w:val="ConsPlusNonformat"/>
        <w:contextualSpacing/>
        <w:jc w:val="center"/>
        <w:rPr>
          <w:rFonts w:ascii="Times New Roman" w:hAnsi="Times New Roman" w:cs="Times New Roman"/>
          <w:sz w:val="28"/>
          <w:szCs w:val="28"/>
        </w:rPr>
      </w:pPr>
      <w:r w:rsidRPr="00841408">
        <w:rPr>
          <w:rFonts w:ascii="Times New Roman" w:hAnsi="Times New Roman" w:cs="Times New Roman"/>
          <w:sz w:val="28"/>
          <w:szCs w:val="28"/>
        </w:rPr>
        <w:t>размера субсидии на возмещение части затрат на уплату процентов</w:t>
      </w:r>
    </w:p>
    <w:p w:rsidR="00F45EDD" w:rsidRPr="00841408" w:rsidRDefault="00F45EDD" w:rsidP="00DA3D5E">
      <w:pPr>
        <w:pStyle w:val="ConsPlusNonformat"/>
        <w:contextualSpacing/>
        <w:jc w:val="center"/>
        <w:rPr>
          <w:rFonts w:ascii="Times New Roman" w:hAnsi="Times New Roman" w:cs="Times New Roman"/>
          <w:sz w:val="28"/>
          <w:szCs w:val="28"/>
        </w:rPr>
      </w:pPr>
      <w:r w:rsidRPr="00841408">
        <w:rPr>
          <w:rFonts w:ascii="Times New Roman" w:hAnsi="Times New Roman" w:cs="Times New Roman"/>
          <w:sz w:val="28"/>
          <w:szCs w:val="28"/>
        </w:rPr>
        <w:t>по кредитам (займам) на развитие малых форм хозяйствования</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___________________________________________</w:t>
      </w:r>
      <w:r w:rsidR="00DA3D5E">
        <w:rPr>
          <w:rFonts w:ascii="Times New Roman" w:hAnsi="Times New Roman" w:cs="Times New Roman"/>
          <w:sz w:val="28"/>
          <w:szCs w:val="28"/>
        </w:rPr>
        <w:t>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(полное наименование получателя субсидии, район)</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ИНН___________________, N счета (счет ЛПХ) 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в _________________________________________</w:t>
      </w:r>
      <w:r w:rsidR="00DA3D5E">
        <w:rPr>
          <w:rFonts w:ascii="Times New Roman" w:hAnsi="Times New Roman" w:cs="Times New Roman"/>
          <w:sz w:val="28"/>
          <w:szCs w:val="28"/>
        </w:rPr>
        <w:t>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(наименование кредитной организации)</w:t>
      </w:r>
    </w:p>
    <w:p w:rsidR="00F45EDD" w:rsidRPr="00841408" w:rsidRDefault="00DA3D5E" w:rsidP="0084140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БИК ___________________</w:t>
      </w:r>
      <w:r w:rsidR="00F45EDD" w:rsidRPr="00841408">
        <w:rPr>
          <w:rFonts w:ascii="Times New Roman" w:hAnsi="Times New Roman" w:cs="Times New Roman"/>
          <w:sz w:val="28"/>
          <w:szCs w:val="28"/>
        </w:rPr>
        <w:t xml:space="preserve">, </w:t>
      </w:r>
      <w:proofErr w:type="spellStart"/>
      <w:proofErr w:type="gramStart"/>
      <w:r w:rsidR="00F45EDD" w:rsidRPr="00841408">
        <w:rPr>
          <w:rFonts w:ascii="Times New Roman" w:hAnsi="Times New Roman" w:cs="Times New Roman"/>
          <w:sz w:val="28"/>
          <w:szCs w:val="28"/>
        </w:rPr>
        <w:t>кор</w:t>
      </w:r>
      <w:proofErr w:type="spellEnd"/>
      <w:r w:rsidR="00F45EDD" w:rsidRPr="00841408">
        <w:rPr>
          <w:rFonts w:ascii="Times New Roman" w:hAnsi="Times New Roman" w:cs="Times New Roman"/>
          <w:sz w:val="28"/>
          <w:szCs w:val="28"/>
        </w:rPr>
        <w:t>. счет</w:t>
      </w:r>
      <w:proofErr w:type="gramEnd"/>
      <w:r w:rsidR="00F45EDD" w:rsidRPr="00841408">
        <w:rPr>
          <w:rFonts w:ascii="Times New Roman" w:hAnsi="Times New Roman" w:cs="Times New Roman"/>
          <w:sz w:val="28"/>
          <w:szCs w:val="28"/>
        </w:rPr>
        <w:t xml:space="preserve"> _________________________________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Род деятельности заемщика (только для КФХ и </w:t>
      </w:r>
      <w:proofErr w:type="spellStart"/>
      <w:r w:rsidRPr="00841408">
        <w:rPr>
          <w:rFonts w:ascii="Times New Roman" w:hAnsi="Times New Roman" w:cs="Times New Roman"/>
          <w:sz w:val="28"/>
          <w:szCs w:val="28"/>
        </w:rPr>
        <w:t>СПоК</w:t>
      </w:r>
      <w:proofErr w:type="spellEnd"/>
      <w:r w:rsidRPr="00841408">
        <w:rPr>
          <w:rFonts w:ascii="Times New Roman" w:hAnsi="Times New Roman" w:cs="Times New Roman"/>
          <w:sz w:val="28"/>
          <w:szCs w:val="28"/>
        </w:rPr>
        <w:t xml:space="preserve">) по </w:t>
      </w:r>
      <w:hyperlink r:id="rId12" w:history="1">
        <w:r w:rsidRPr="00C93CF7">
          <w:rPr>
            <w:rFonts w:ascii="Times New Roman" w:hAnsi="Times New Roman" w:cs="Times New Roman"/>
            <w:sz w:val="28"/>
            <w:szCs w:val="28"/>
          </w:rPr>
          <w:t>ОКВЭД</w:t>
        </w:r>
      </w:hyperlink>
      <w:r w:rsidRPr="00841408">
        <w:rPr>
          <w:rFonts w:ascii="Times New Roman" w:hAnsi="Times New Roman" w:cs="Times New Roman"/>
          <w:sz w:val="28"/>
          <w:szCs w:val="28"/>
        </w:rPr>
        <w:t xml:space="preserve"> 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Цель кредита (займа)___________________________________________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По кредитному договору</w:t>
      </w:r>
      <w:r w:rsidR="00DA3D5E">
        <w:rPr>
          <w:rFonts w:ascii="Times New Roman" w:hAnsi="Times New Roman" w:cs="Times New Roman"/>
          <w:sz w:val="28"/>
          <w:szCs w:val="28"/>
        </w:rPr>
        <w:t xml:space="preserve"> (договору займа) N ______</w:t>
      </w:r>
      <w:r w:rsidRPr="00841408">
        <w:rPr>
          <w:rFonts w:ascii="Times New Roman" w:hAnsi="Times New Roman" w:cs="Times New Roman"/>
          <w:sz w:val="28"/>
          <w:szCs w:val="28"/>
        </w:rPr>
        <w:t xml:space="preserve"> </w:t>
      </w:r>
      <w:proofErr w:type="gramStart"/>
      <w:r w:rsidRPr="00841408">
        <w:rPr>
          <w:rFonts w:ascii="Times New Roman" w:hAnsi="Times New Roman" w:cs="Times New Roman"/>
          <w:sz w:val="28"/>
          <w:szCs w:val="28"/>
        </w:rPr>
        <w:t>от</w:t>
      </w:r>
      <w:proofErr w:type="gramEnd"/>
      <w:r w:rsidRPr="00841408">
        <w:rPr>
          <w:rFonts w:ascii="Times New Roman" w:hAnsi="Times New Roman" w:cs="Times New Roman"/>
          <w:sz w:val="28"/>
          <w:szCs w:val="28"/>
        </w:rPr>
        <w:t xml:space="preserve"> 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в __________________________________</w:t>
      </w:r>
      <w:r w:rsidR="00DA3D5E">
        <w:rPr>
          <w:rFonts w:ascii="Times New Roman" w:hAnsi="Times New Roman" w:cs="Times New Roman"/>
          <w:sz w:val="28"/>
          <w:szCs w:val="28"/>
        </w:rPr>
        <w:t>_______________________________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(наименование кредитной организации)</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за период с "___" __________ 20__ г. по "___" __________ 20__ г.</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1.   Дата    заключения    кредитного    договора    (договора   займа)</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 __________ 20__ г.</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2. Сроки погашения кредита (займа) "___" __________ 20__ г.</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3. Размер полученного кредита (займа) _______________________ рублей.</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4. Процентная ставка по кр</w:t>
      </w:r>
      <w:r w:rsidR="00DA3D5E">
        <w:rPr>
          <w:rFonts w:ascii="Times New Roman" w:hAnsi="Times New Roman" w:cs="Times New Roman"/>
          <w:sz w:val="28"/>
          <w:szCs w:val="28"/>
        </w:rPr>
        <w:t>едиту (займу) _______________</w:t>
      </w:r>
      <w:r w:rsidRPr="00841408">
        <w:rPr>
          <w:rFonts w:ascii="Times New Roman" w:hAnsi="Times New Roman" w:cs="Times New Roman"/>
          <w:sz w:val="28"/>
          <w:szCs w:val="28"/>
        </w:rPr>
        <w:t xml:space="preserve"> (% </w:t>
      </w:r>
      <w:proofErr w:type="gramStart"/>
      <w:r w:rsidRPr="00841408">
        <w:rPr>
          <w:rFonts w:ascii="Times New Roman" w:hAnsi="Times New Roman" w:cs="Times New Roman"/>
          <w:sz w:val="28"/>
          <w:szCs w:val="28"/>
        </w:rPr>
        <w:t>годовых</w:t>
      </w:r>
      <w:proofErr w:type="gramEnd"/>
      <w:r w:rsidRPr="00841408">
        <w:rPr>
          <w:rFonts w:ascii="Times New Roman" w:hAnsi="Times New Roman" w:cs="Times New Roman"/>
          <w:sz w:val="28"/>
          <w:szCs w:val="28"/>
        </w:rPr>
        <w:t>).</w:t>
      </w:r>
    </w:p>
    <w:p w:rsidR="00F45EDD" w:rsidRPr="00841408" w:rsidRDefault="00AC5647" w:rsidP="0084140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    5. </w:t>
      </w:r>
      <w:r w:rsidR="00F45EDD" w:rsidRPr="00841408">
        <w:rPr>
          <w:rFonts w:ascii="Times New Roman" w:hAnsi="Times New Roman" w:cs="Times New Roman"/>
          <w:sz w:val="28"/>
          <w:szCs w:val="28"/>
        </w:rPr>
        <w:t>Ставка  рефинансирования Центральным банком Российской Федерации на</w:t>
      </w:r>
      <w:r w:rsidR="00DA3D5E">
        <w:rPr>
          <w:rFonts w:ascii="Times New Roman" w:hAnsi="Times New Roman" w:cs="Times New Roman"/>
          <w:sz w:val="28"/>
          <w:szCs w:val="28"/>
        </w:rPr>
        <w:t xml:space="preserve"> </w:t>
      </w:r>
      <w:r w:rsidR="00F45EDD" w:rsidRPr="00841408">
        <w:rPr>
          <w:rFonts w:ascii="Times New Roman" w:hAnsi="Times New Roman" w:cs="Times New Roman"/>
          <w:sz w:val="28"/>
          <w:szCs w:val="28"/>
        </w:rPr>
        <w:t>дату заключения кредитного договора (договора займа)</w:t>
      </w:r>
      <w:r w:rsidR="00DA3D5E">
        <w:rPr>
          <w:rFonts w:ascii="Times New Roman" w:hAnsi="Times New Roman" w:cs="Times New Roman"/>
          <w:sz w:val="28"/>
          <w:szCs w:val="28"/>
        </w:rPr>
        <w:t xml:space="preserve"> </w:t>
      </w:r>
      <w:r w:rsidR="00F45EDD" w:rsidRPr="00841408">
        <w:rPr>
          <w:rFonts w:ascii="Times New Roman" w:hAnsi="Times New Roman" w:cs="Times New Roman"/>
          <w:sz w:val="28"/>
          <w:szCs w:val="28"/>
        </w:rPr>
        <w:t xml:space="preserve">______ (% </w:t>
      </w:r>
      <w:proofErr w:type="gramStart"/>
      <w:r w:rsidR="00F45EDD" w:rsidRPr="00841408">
        <w:rPr>
          <w:rFonts w:ascii="Times New Roman" w:hAnsi="Times New Roman" w:cs="Times New Roman"/>
          <w:sz w:val="28"/>
          <w:szCs w:val="28"/>
        </w:rPr>
        <w:t>годовых</w:t>
      </w:r>
      <w:proofErr w:type="gramEnd"/>
      <w:r w:rsidR="00F45EDD" w:rsidRPr="00841408">
        <w:rPr>
          <w:rFonts w:ascii="Times New Roman" w:hAnsi="Times New Roman" w:cs="Times New Roman"/>
          <w:sz w:val="28"/>
          <w:szCs w:val="28"/>
        </w:rPr>
        <w:t>).</w:t>
      </w:r>
    </w:p>
    <w:p w:rsidR="00F45EDD" w:rsidRPr="00841408" w:rsidRDefault="00F45EDD" w:rsidP="00841408">
      <w:pPr>
        <w:pStyle w:val="ConsPlusNormal"/>
        <w:contextualSpacing/>
        <w:jc w:val="both"/>
        <w:rPr>
          <w:rFonts w:ascii="Times New Roman" w:hAnsi="Times New Roman" w:cs="Times New Roman"/>
          <w:sz w:val="28"/>
          <w:szCs w:val="28"/>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559"/>
        <w:gridCol w:w="2262"/>
        <w:gridCol w:w="1014"/>
        <w:gridCol w:w="993"/>
        <w:gridCol w:w="1275"/>
        <w:gridCol w:w="773"/>
      </w:tblGrid>
      <w:tr w:rsidR="00AC5647" w:rsidRPr="00841408" w:rsidTr="00050101">
        <w:tc>
          <w:tcPr>
            <w:tcW w:w="1905" w:type="dxa"/>
            <w:vMerge w:val="restart"/>
          </w:tcPr>
          <w:p w:rsidR="00AC5647" w:rsidRPr="00DA3D5E" w:rsidRDefault="00AC5647" w:rsidP="00841408">
            <w:pPr>
              <w:pStyle w:val="ConsPlusNormal"/>
              <w:contextualSpacing/>
              <w:jc w:val="center"/>
              <w:rPr>
                <w:rFonts w:ascii="Times New Roman" w:hAnsi="Times New Roman" w:cs="Times New Roman"/>
                <w:sz w:val="24"/>
                <w:szCs w:val="24"/>
              </w:rPr>
            </w:pPr>
            <w:r w:rsidRPr="00DA3D5E">
              <w:rPr>
                <w:rFonts w:ascii="Times New Roman" w:hAnsi="Times New Roman" w:cs="Times New Roman"/>
                <w:sz w:val="24"/>
                <w:szCs w:val="24"/>
              </w:rPr>
              <w:t xml:space="preserve">Остаток ссудной задолженности, </w:t>
            </w:r>
            <w:proofErr w:type="gramStart"/>
            <w:r w:rsidRPr="00DA3D5E">
              <w:rPr>
                <w:rFonts w:ascii="Times New Roman" w:hAnsi="Times New Roman" w:cs="Times New Roman"/>
                <w:sz w:val="24"/>
                <w:szCs w:val="24"/>
              </w:rPr>
              <w:t>исходя из которой исчисляется</w:t>
            </w:r>
            <w:proofErr w:type="gramEnd"/>
            <w:r w:rsidRPr="00DA3D5E">
              <w:rPr>
                <w:rFonts w:ascii="Times New Roman" w:hAnsi="Times New Roman" w:cs="Times New Roman"/>
                <w:sz w:val="24"/>
                <w:szCs w:val="24"/>
              </w:rPr>
              <w:t xml:space="preserve"> размер субсидии, руб.</w:t>
            </w:r>
          </w:p>
        </w:tc>
        <w:tc>
          <w:tcPr>
            <w:tcW w:w="1559" w:type="dxa"/>
            <w:vMerge w:val="restart"/>
          </w:tcPr>
          <w:p w:rsidR="00AC5647" w:rsidRPr="00DA3D5E" w:rsidRDefault="00AC5647" w:rsidP="00841408">
            <w:pPr>
              <w:pStyle w:val="ConsPlusNormal"/>
              <w:contextualSpacing/>
              <w:jc w:val="center"/>
              <w:rPr>
                <w:rFonts w:ascii="Times New Roman" w:hAnsi="Times New Roman" w:cs="Times New Roman"/>
                <w:sz w:val="24"/>
                <w:szCs w:val="24"/>
              </w:rPr>
            </w:pPr>
            <w:r w:rsidRPr="00DA3D5E">
              <w:rPr>
                <w:rFonts w:ascii="Times New Roman" w:hAnsi="Times New Roman" w:cs="Times New Roman"/>
                <w:sz w:val="24"/>
                <w:szCs w:val="24"/>
              </w:rPr>
              <w:t>Количество дней пользования кредитом (займом) в расчетном периоде</w:t>
            </w:r>
          </w:p>
        </w:tc>
        <w:tc>
          <w:tcPr>
            <w:tcW w:w="2262" w:type="dxa"/>
            <w:vMerge w:val="restart"/>
          </w:tcPr>
          <w:p w:rsidR="00AC5647" w:rsidRPr="00DA3D5E" w:rsidRDefault="00AC5647" w:rsidP="00841408">
            <w:pPr>
              <w:pStyle w:val="ConsPlusNormal"/>
              <w:contextualSpacing/>
              <w:jc w:val="center"/>
              <w:rPr>
                <w:rFonts w:ascii="Times New Roman" w:hAnsi="Times New Roman" w:cs="Times New Roman"/>
                <w:sz w:val="24"/>
                <w:szCs w:val="24"/>
              </w:rPr>
            </w:pPr>
            <w:r w:rsidRPr="00DA3D5E">
              <w:rPr>
                <w:rFonts w:ascii="Times New Roman" w:hAnsi="Times New Roman" w:cs="Times New Roman"/>
                <w:sz w:val="24"/>
                <w:szCs w:val="24"/>
              </w:rPr>
              <w:t>Сумма начисленных процентов по кредитному договору (договору займа), руб.</w:t>
            </w:r>
          </w:p>
          <w:p w:rsidR="00AC5647" w:rsidRPr="00DA3D5E" w:rsidRDefault="006A3BCE" w:rsidP="00841408">
            <w:pPr>
              <w:pStyle w:val="ConsPlusNormal"/>
              <w:contextualSpacing/>
              <w:jc w:val="center"/>
              <w:rPr>
                <w:rFonts w:ascii="Times New Roman" w:hAnsi="Times New Roman" w:cs="Times New Roman"/>
                <w:sz w:val="24"/>
                <w:szCs w:val="24"/>
              </w:rPr>
            </w:pPr>
            <w:r w:rsidRPr="006A3BCE">
              <w:rPr>
                <w:rFonts w:ascii="Times New Roman" w:hAnsi="Times New Roman" w:cs="Times New Roman"/>
                <w:position w:val="-26"/>
                <w:sz w:val="24"/>
                <w:szCs w:val="24"/>
              </w:rPr>
              <w:pict>
                <v:shape id="_x0000_i1025" style="width:126.75pt;height:37.5pt" coordsize="" o:spt="100" adj="0,,0" path="" filled="f" stroked="f">
                  <v:stroke joinstyle="miter"/>
                  <v:imagedata r:id="rId13" o:title="base_24460_147072_32768"/>
                  <v:formulas/>
                  <v:path o:connecttype="segments"/>
                </v:shape>
              </w:pict>
            </w:r>
          </w:p>
        </w:tc>
        <w:tc>
          <w:tcPr>
            <w:tcW w:w="4055" w:type="dxa"/>
            <w:gridSpan w:val="4"/>
          </w:tcPr>
          <w:p w:rsidR="00AC5647" w:rsidRPr="00DA3D5E" w:rsidRDefault="00AC5647" w:rsidP="00841408">
            <w:pPr>
              <w:pStyle w:val="ConsPlusNormal"/>
              <w:contextualSpacing/>
              <w:jc w:val="center"/>
              <w:rPr>
                <w:rFonts w:ascii="Times New Roman" w:hAnsi="Times New Roman" w:cs="Times New Roman"/>
                <w:sz w:val="24"/>
                <w:szCs w:val="24"/>
              </w:rPr>
            </w:pPr>
            <w:r w:rsidRPr="00DA3D5E">
              <w:rPr>
                <w:rFonts w:ascii="Times New Roman" w:hAnsi="Times New Roman" w:cs="Times New Roman"/>
                <w:sz w:val="24"/>
                <w:szCs w:val="24"/>
              </w:rPr>
              <w:t>Размер субсидии</w:t>
            </w:r>
          </w:p>
        </w:tc>
      </w:tr>
      <w:tr w:rsidR="00AC5647" w:rsidRPr="00841408" w:rsidTr="00050101">
        <w:trPr>
          <w:trHeight w:val="276"/>
        </w:trPr>
        <w:tc>
          <w:tcPr>
            <w:tcW w:w="1905" w:type="dxa"/>
            <w:vMerge/>
          </w:tcPr>
          <w:p w:rsidR="00AC5647" w:rsidRPr="00DA3D5E" w:rsidRDefault="00AC5647" w:rsidP="00841408">
            <w:pPr>
              <w:contextualSpacing/>
            </w:pPr>
          </w:p>
        </w:tc>
        <w:tc>
          <w:tcPr>
            <w:tcW w:w="1559" w:type="dxa"/>
            <w:vMerge/>
          </w:tcPr>
          <w:p w:rsidR="00AC5647" w:rsidRPr="00DA3D5E" w:rsidRDefault="00AC5647" w:rsidP="00841408">
            <w:pPr>
              <w:contextualSpacing/>
            </w:pPr>
          </w:p>
        </w:tc>
        <w:tc>
          <w:tcPr>
            <w:tcW w:w="2262" w:type="dxa"/>
            <w:vMerge/>
          </w:tcPr>
          <w:p w:rsidR="00AC5647" w:rsidRPr="00DA3D5E" w:rsidRDefault="00AC5647" w:rsidP="00841408">
            <w:pPr>
              <w:contextualSpacing/>
            </w:pPr>
          </w:p>
        </w:tc>
        <w:tc>
          <w:tcPr>
            <w:tcW w:w="2007" w:type="dxa"/>
            <w:gridSpan w:val="2"/>
            <w:vMerge w:val="restart"/>
          </w:tcPr>
          <w:p w:rsidR="00AC5647" w:rsidRPr="00C93CF7" w:rsidRDefault="00AC5647" w:rsidP="00E4058C">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за счет средств</w:t>
            </w:r>
          </w:p>
          <w:p w:rsidR="00AC5647" w:rsidRPr="00C93CF7" w:rsidRDefault="00AC5647" w:rsidP="00E4058C">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федерального бюджета</w:t>
            </w:r>
          </w:p>
          <w:p w:rsidR="00AC5647" w:rsidRPr="00C93CF7" w:rsidRDefault="00AC5647" w:rsidP="00E4058C">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 xml:space="preserve">2 </w:t>
            </w:r>
            <w:hyperlink w:anchor="P414" w:history="1">
              <w:r w:rsidRPr="00C93CF7">
                <w:rPr>
                  <w:rFonts w:ascii="Times New Roman" w:hAnsi="Times New Roman" w:cs="Times New Roman"/>
                  <w:sz w:val="24"/>
                  <w:szCs w:val="24"/>
                </w:rPr>
                <w:t>&lt;**&gt;</w:t>
              </w:r>
            </w:hyperlink>
          </w:p>
          <w:p w:rsidR="00AC5647" w:rsidRPr="00C93CF7" w:rsidRDefault="00AC5647" w:rsidP="00E4058C">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w:t>
            </w:r>
            <w:hyperlink w:anchor="P358" w:history="1">
              <w:r w:rsidRPr="00C93CF7">
                <w:rPr>
                  <w:rFonts w:ascii="Times New Roman" w:hAnsi="Times New Roman" w:cs="Times New Roman"/>
                  <w:sz w:val="24"/>
                  <w:szCs w:val="24"/>
                </w:rPr>
                <w:t>гр. 1</w:t>
              </w:r>
            </w:hyperlink>
            <w:r w:rsidRPr="00C93CF7">
              <w:rPr>
                <w:rFonts w:ascii="Times New Roman" w:hAnsi="Times New Roman" w:cs="Times New Roman"/>
                <w:sz w:val="24"/>
                <w:szCs w:val="24"/>
              </w:rPr>
              <w:t xml:space="preserve">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w:t>
            </w:r>
            <w:hyperlink w:anchor="P359" w:history="1">
              <w:r w:rsidRPr="00C93CF7">
                <w:rPr>
                  <w:rFonts w:ascii="Times New Roman" w:hAnsi="Times New Roman" w:cs="Times New Roman"/>
                  <w:sz w:val="24"/>
                  <w:szCs w:val="24"/>
                </w:rPr>
                <w:t>гр. 2</w:t>
              </w:r>
            </w:hyperlink>
            <w:r w:rsidRPr="00C93CF7">
              <w:rPr>
                <w:rFonts w:ascii="Times New Roman" w:hAnsi="Times New Roman" w:cs="Times New Roman"/>
                <w:sz w:val="24"/>
                <w:szCs w:val="24"/>
              </w:rPr>
              <w:t xml:space="preserve">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w:t>
            </w:r>
            <w:proofErr w:type="gramStart"/>
            <w:r w:rsidRPr="00C93CF7">
              <w:rPr>
                <w:rFonts w:ascii="Times New Roman" w:hAnsi="Times New Roman" w:cs="Times New Roman"/>
                <w:sz w:val="24"/>
                <w:szCs w:val="24"/>
              </w:rPr>
              <w:t>Р</w:t>
            </w:r>
            <w:proofErr w:type="gramEnd"/>
          </w:p>
          <w:p w:rsidR="00AC5647" w:rsidRPr="00C93CF7" w:rsidRDefault="00AC5647" w:rsidP="00E4058C">
            <w:pPr>
              <w:pStyle w:val="ConsPlusNonformat"/>
              <w:contextualSpacing/>
              <w:jc w:val="center"/>
              <w:rPr>
                <w:rFonts w:ascii="Times New Roman" w:hAnsi="Times New Roman" w:cs="Times New Roman"/>
                <w:sz w:val="24"/>
                <w:szCs w:val="24"/>
              </w:rPr>
            </w:pPr>
            <w:proofErr w:type="gramStart"/>
            <w:r w:rsidRPr="00C93CF7">
              <w:rPr>
                <w:rFonts w:ascii="Times New Roman" w:hAnsi="Times New Roman" w:cs="Times New Roman"/>
                <w:sz w:val="24"/>
                <w:szCs w:val="24"/>
              </w:rPr>
              <w:t xml:space="preserve">100%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365 (366) дней)</w:t>
            </w:r>
            <w:proofErr w:type="gramEnd"/>
          </w:p>
        </w:tc>
        <w:tc>
          <w:tcPr>
            <w:tcW w:w="2048" w:type="dxa"/>
            <w:gridSpan w:val="2"/>
            <w:vMerge w:val="restart"/>
          </w:tcPr>
          <w:p w:rsidR="00AC5647" w:rsidRPr="00C93CF7" w:rsidRDefault="00AC5647" w:rsidP="00E4058C">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за счет средств бюджета</w:t>
            </w:r>
          </w:p>
          <w:p w:rsidR="00AC5647" w:rsidRPr="00C93CF7" w:rsidRDefault="00AC5647" w:rsidP="00E4058C">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Пермского края</w:t>
            </w:r>
          </w:p>
          <w:p w:rsidR="00AC5647" w:rsidRPr="00C93CF7" w:rsidRDefault="00AC5647" w:rsidP="00E4058C">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 xml:space="preserve">1 </w:t>
            </w:r>
            <w:hyperlink w:anchor="P413" w:history="1">
              <w:r w:rsidRPr="00C93CF7">
                <w:rPr>
                  <w:rFonts w:ascii="Times New Roman" w:hAnsi="Times New Roman" w:cs="Times New Roman"/>
                  <w:sz w:val="24"/>
                  <w:szCs w:val="24"/>
                </w:rPr>
                <w:t>&lt;*&gt;</w:t>
              </w:r>
            </w:hyperlink>
          </w:p>
          <w:p w:rsidR="00AC5647" w:rsidRPr="00C93CF7" w:rsidRDefault="00AC5647" w:rsidP="00E4058C">
            <w:pPr>
              <w:pStyle w:val="ConsPlusNonformat"/>
              <w:contextualSpacing/>
              <w:jc w:val="center"/>
              <w:rPr>
                <w:rFonts w:ascii="Times New Roman" w:hAnsi="Times New Roman" w:cs="Times New Roman"/>
                <w:sz w:val="24"/>
                <w:szCs w:val="24"/>
              </w:rPr>
            </w:pPr>
            <w:r w:rsidRPr="00C93CF7">
              <w:rPr>
                <w:rFonts w:ascii="Times New Roman" w:hAnsi="Times New Roman" w:cs="Times New Roman"/>
                <w:sz w:val="24"/>
                <w:szCs w:val="24"/>
              </w:rPr>
              <w:t>(</w:t>
            </w:r>
            <w:hyperlink w:anchor="P358" w:history="1">
              <w:r w:rsidRPr="00C93CF7">
                <w:rPr>
                  <w:rFonts w:ascii="Times New Roman" w:hAnsi="Times New Roman" w:cs="Times New Roman"/>
                  <w:sz w:val="24"/>
                  <w:szCs w:val="24"/>
                </w:rPr>
                <w:t>гр. 1</w:t>
              </w:r>
            </w:hyperlink>
            <w:r w:rsidRPr="00C93CF7">
              <w:rPr>
                <w:rFonts w:ascii="Times New Roman" w:hAnsi="Times New Roman" w:cs="Times New Roman"/>
                <w:sz w:val="24"/>
                <w:szCs w:val="24"/>
              </w:rPr>
              <w:t xml:space="preserve">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w:t>
            </w:r>
            <w:hyperlink w:anchor="P359" w:history="1">
              <w:r w:rsidRPr="00C93CF7">
                <w:rPr>
                  <w:rFonts w:ascii="Times New Roman" w:hAnsi="Times New Roman" w:cs="Times New Roman"/>
                  <w:sz w:val="24"/>
                  <w:szCs w:val="24"/>
                </w:rPr>
                <w:t>гр. 2</w:t>
              </w:r>
            </w:hyperlink>
            <w:r w:rsidRPr="00C93CF7">
              <w:rPr>
                <w:rFonts w:ascii="Times New Roman" w:hAnsi="Times New Roman" w:cs="Times New Roman"/>
                <w:sz w:val="24"/>
                <w:szCs w:val="24"/>
              </w:rPr>
              <w:t xml:space="preserve">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w:t>
            </w:r>
            <w:proofErr w:type="gramStart"/>
            <w:r w:rsidRPr="00C93CF7">
              <w:rPr>
                <w:rFonts w:ascii="Times New Roman" w:hAnsi="Times New Roman" w:cs="Times New Roman"/>
                <w:sz w:val="24"/>
                <w:szCs w:val="24"/>
              </w:rPr>
              <w:t>Р</w:t>
            </w:r>
            <w:proofErr w:type="gramEnd"/>
          </w:p>
          <w:p w:rsidR="00AC5647" w:rsidRPr="00C93CF7" w:rsidRDefault="00AC5647" w:rsidP="00E4058C">
            <w:pPr>
              <w:pStyle w:val="ConsPlusNonformat"/>
              <w:contextualSpacing/>
              <w:jc w:val="center"/>
              <w:rPr>
                <w:rFonts w:ascii="Times New Roman" w:hAnsi="Times New Roman" w:cs="Times New Roman"/>
                <w:sz w:val="24"/>
                <w:szCs w:val="24"/>
              </w:rPr>
            </w:pPr>
            <w:proofErr w:type="gramStart"/>
            <w:r w:rsidRPr="00C93CF7">
              <w:rPr>
                <w:rFonts w:ascii="Times New Roman" w:hAnsi="Times New Roman" w:cs="Times New Roman"/>
                <w:sz w:val="24"/>
                <w:szCs w:val="24"/>
              </w:rPr>
              <w:t xml:space="preserve">100% </w:t>
            </w:r>
            <w:proofErr w:type="spellStart"/>
            <w:r w:rsidRPr="00C93CF7">
              <w:rPr>
                <w:rFonts w:ascii="Times New Roman" w:hAnsi="Times New Roman" w:cs="Times New Roman"/>
                <w:sz w:val="24"/>
                <w:szCs w:val="24"/>
              </w:rPr>
              <w:t>x</w:t>
            </w:r>
            <w:proofErr w:type="spellEnd"/>
            <w:r w:rsidRPr="00C93CF7">
              <w:rPr>
                <w:rFonts w:ascii="Times New Roman" w:hAnsi="Times New Roman" w:cs="Times New Roman"/>
                <w:sz w:val="24"/>
                <w:szCs w:val="24"/>
              </w:rPr>
              <w:t xml:space="preserve"> 365 (366) дней)</w:t>
            </w:r>
            <w:proofErr w:type="gramEnd"/>
          </w:p>
        </w:tc>
      </w:tr>
      <w:tr w:rsidR="00AC5647" w:rsidRPr="00841408" w:rsidTr="00050101">
        <w:trPr>
          <w:trHeight w:val="360"/>
        </w:trPr>
        <w:tc>
          <w:tcPr>
            <w:tcW w:w="1905" w:type="dxa"/>
            <w:vMerge/>
          </w:tcPr>
          <w:p w:rsidR="00AC5647" w:rsidRPr="00DA3D5E" w:rsidRDefault="00AC5647" w:rsidP="00841408">
            <w:pPr>
              <w:contextualSpacing/>
            </w:pPr>
          </w:p>
        </w:tc>
        <w:tc>
          <w:tcPr>
            <w:tcW w:w="1559" w:type="dxa"/>
            <w:vMerge/>
          </w:tcPr>
          <w:p w:rsidR="00AC5647" w:rsidRPr="00DA3D5E" w:rsidRDefault="00AC5647" w:rsidP="00841408">
            <w:pPr>
              <w:contextualSpacing/>
            </w:pPr>
          </w:p>
        </w:tc>
        <w:tc>
          <w:tcPr>
            <w:tcW w:w="2262" w:type="dxa"/>
            <w:vMerge/>
          </w:tcPr>
          <w:p w:rsidR="00AC5647" w:rsidRPr="00DA3D5E" w:rsidRDefault="00AC5647" w:rsidP="00841408">
            <w:pPr>
              <w:contextualSpacing/>
            </w:pPr>
          </w:p>
        </w:tc>
        <w:tc>
          <w:tcPr>
            <w:tcW w:w="2007" w:type="dxa"/>
            <w:gridSpan w:val="2"/>
            <w:vMerge/>
          </w:tcPr>
          <w:p w:rsidR="00AC5647" w:rsidRPr="00DA3D5E" w:rsidRDefault="00AC5647" w:rsidP="00841408">
            <w:pPr>
              <w:contextualSpacing/>
            </w:pPr>
          </w:p>
        </w:tc>
        <w:tc>
          <w:tcPr>
            <w:tcW w:w="2048" w:type="dxa"/>
            <w:gridSpan w:val="2"/>
            <w:vMerge/>
          </w:tcPr>
          <w:p w:rsidR="00AC5647" w:rsidRPr="00DA3D5E" w:rsidRDefault="00AC5647" w:rsidP="00841408">
            <w:pPr>
              <w:contextualSpacing/>
            </w:pPr>
          </w:p>
        </w:tc>
      </w:tr>
      <w:tr w:rsidR="00AC5647" w:rsidRPr="00841408" w:rsidTr="00050101">
        <w:tc>
          <w:tcPr>
            <w:tcW w:w="1905" w:type="dxa"/>
            <w:vMerge/>
          </w:tcPr>
          <w:p w:rsidR="00AC5647" w:rsidRPr="00841408" w:rsidRDefault="00AC5647" w:rsidP="00841408">
            <w:pPr>
              <w:contextualSpacing/>
              <w:rPr>
                <w:sz w:val="28"/>
                <w:szCs w:val="28"/>
              </w:rPr>
            </w:pPr>
          </w:p>
        </w:tc>
        <w:tc>
          <w:tcPr>
            <w:tcW w:w="1559" w:type="dxa"/>
            <w:vMerge/>
          </w:tcPr>
          <w:p w:rsidR="00AC5647" w:rsidRPr="00841408" w:rsidRDefault="00AC5647" w:rsidP="00841408">
            <w:pPr>
              <w:contextualSpacing/>
              <w:rPr>
                <w:sz w:val="28"/>
                <w:szCs w:val="28"/>
              </w:rPr>
            </w:pPr>
          </w:p>
        </w:tc>
        <w:tc>
          <w:tcPr>
            <w:tcW w:w="2262" w:type="dxa"/>
            <w:vMerge/>
          </w:tcPr>
          <w:p w:rsidR="00AC5647" w:rsidRPr="00841408" w:rsidRDefault="00AC5647" w:rsidP="00841408">
            <w:pPr>
              <w:contextualSpacing/>
              <w:rPr>
                <w:sz w:val="28"/>
                <w:szCs w:val="28"/>
              </w:rPr>
            </w:pPr>
          </w:p>
        </w:tc>
        <w:tc>
          <w:tcPr>
            <w:tcW w:w="1014" w:type="dxa"/>
          </w:tcPr>
          <w:p w:rsidR="00AC5647" w:rsidRPr="00E4058C" w:rsidRDefault="00AC5647" w:rsidP="00841408">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ставка</w:t>
            </w:r>
          </w:p>
        </w:tc>
        <w:tc>
          <w:tcPr>
            <w:tcW w:w="993" w:type="dxa"/>
          </w:tcPr>
          <w:p w:rsidR="00AC5647" w:rsidRPr="00E4058C" w:rsidRDefault="00AC5647" w:rsidP="00841408">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руб.</w:t>
            </w:r>
          </w:p>
        </w:tc>
        <w:tc>
          <w:tcPr>
            <w:tcW w:w="1275" w:type="dxa"/>
          </w:tcPr>
          <w:p w:rsidR="00AC5647" w:rsidRPr="00E4058C" w:rsidRDefault="00AC5647" w:rsidP="00841408">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ставка</w:t>
            </w:r>
          </w:p>
        </w:tc>
        <w:tc>
          <w:tcPr>
            <w:tcW w:w="773" w:type="dxa"/>
          </w:tcPr>
          <w:p w:rsidR="00AC5647" w:rsidRPr="00E4058C" w:rsidRDefault="00AC5647" w:rsidP="00841408">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руб.</w:t>
            </w:r>
          </w:p>
        </w:tc>
      </w:tr>
      <w:tr w:rsidR="00AC5647" w:rsidRPr="00841408" w:rsidTr="00050101">
        <w:tc>
          <w:tcPr>
            <w:tcW w:w="1905" w:type="dxa"/>
          </w:tcPr>
          <w:p w:rsidR="00AC5647" w:rsidRPr="00E4058C" w:rsidRDefault="00AC5647" w:rsidP="00841408">
            <w:pPr>
              <w:pStyle w:val="ConsPlusNormal"/>
              <w:contextualSpacing/>
              <w:jc w:val="center"/>
              <w:rPr>
                <w:rFonts w:ascii="Times New Roman" w:hAnsi="Times New Roman" w:cs="Times New Roman"/>
                <w:sz w:val="24"/>
                <w:szCs w:val="24"/>
              </w:rPr>
            </w:pPr>
            <w:bookmarkStart w:id="27" w:name="P358"/>
            <w:bookmarkEnd w:id="27"/>
            <w:r w:rsidRPr="00E4058C">
              <w:rPr>
                <w:rFonts w:ascii="Times New Roman" w:hAnsi="Times New Roman" w:cs="Times New Roman"/>
                <w:sz w:val="24"/>
                <w:szCs w:val="24"/>
              </w:rPr>
              <w:t>1</w:t>
            </w:r>
          </w:p>
        </w:tc>
        <w:tc>
          <w:tcPr>
            <w:tcW w:w="1559" w:type="dxa"/>
          </w:tcPr>
          <w:p w:rsidR="00AC5647" w:rsidRPr="00E4058C" w:rsidRDefault="00AC5647" w:rsidP="00841408">
            <w:pPr>
              <w:pStyle w:val="ConsPlusNormal"/>
              <w:contextualSpacing/>
              <w:jc w:val="center"/>
              <w:rPr>
                <w:rFonts w:ascii="Times New Roman" w:hAnsi="Times New Roman" w:cs="Times New Roman"/>
                <w:sz w:val="24"/>
                <w:szCs w:val="24"/>
              </w:rPr>
            </w:pPr>
            <w:bookmarkStart w:id="28" w:name="P359"/>
            <w:bookmarkEnd w:id="28"/>
            <w:r w:rsidRPr="00E4058C">
              <w:rPr>
                <w:rFonts w:ascii="Times New Roman" w:hAnsi="Times New Roman" w:cs="Times New Roman"/>
                <w:sz w:val="24"/>
                <w:szCs w:val="24"/>
              </w:rPr>
              <w:t>2</w:t>
            </w:r>
          </w:p>
        </w:tc>
        <w:tc>
          <w:tcPr>
            <w:tcW w:w="2262" w:type="dxa"/>
          </w:tcPr>
          <w:p w:rsidR="00AC5647" w:rsidRPr="00E4058C" w:rsidRDefault="00AC5647" w:rsidP="00841408">
            <w:pPr>
              <w:pStyle w:val="ConsPlusNormal"/>
              <w:contextualSpacing/>
              <w:jc w:val="center"/>
              <w:rPr>
                <w:rFonts w:ascii="Times New Roman" w:hAnsi="Times New Roman" w:cs="Times New Roman"/>
                <w:sz w:val="24"/>
                <w:szCs w:val="24"/>
              </w:rPr>
            </w:pPr>
            <w:bookmarkStart w:id="29" w:name="P360"/>
            <w:bookmarkEnd w:id="29"/>
            <w:r w:rsidRPr="00E4058C">
              <w:rPr>
                <w:rFonts w:ascii="Times New Roman" w:hAnsi="Times New Roman" w:cs="Times New Roman"/>
                <w:sz w:val="24"/>
                <w:szCs w:val="24"/>
              </w:rPr>
              <w:t>3</w:t>
            </w:r>
          </w:p>
        </w:tc>
        <w:tc>
          <w:tcPr>
            <w:tcW w:w="1014" w:type="dxa"/>
          </w:tcPr>
          <w:p w:rsidR="00AC5647" w:rsidRPr="00E4058C" w:rsidRDefault="00AC5647" w:rsidP="00841408">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4</w:t>
            </w:r>
          </w:p>
        </w:tc>
        <w:tc>
          <w:tcPr>
            <w:tcW w:w="993" w:type="dxa"/>
          </w:tcPr>
          <w:p w:rsidR="00AC5647" w:rsidRPr="00E4058C" w:rsidRDefault="00AC5647" w:rsidP="00841408">
            <w:pPr>
              <w:pStyle w:val="ConsPlusNormal"/>
              <w:contextualSpacing/>
              <w:jc w:val="center"/>
              <w:rPr>
                <w:rFonts w:ascii="Times New Roman" w:hAnsi="Times New Roman" w:cs="Times New Roman"/>
                <w:sz w:val="24"/>
                <w:szCs w:val="24"/>
              </w:rPr>
            </w:pPr>
            <w:bookmarkStart w:id="30" w:name="P362"/>
            <w:bookmarkEnd w:id="30"/>
            <w:r w:rsidRPr="00E4058C">
              <w:rPr>
                <w:rFonts w:ascii="Times New Roman" w:hAnsi="Times New Roman" w:cs="Times New Roman"/>
                <w:sz w:val="24"/>
                <w:szCs w:val="24"/>
              </w:rPr>
              <w:t>5</w:t>
            </w:r>
          </w:p>
        </w:tc>
        <w:tc>
          <w:tcPr>
            <w:tcW w:w="1275" w:type="dxa"/>
          </w:tcPr>
          <w:p w:rsidR="00AC5647" w:rsidRPr="00E4058C" w:rsidRDefault="00AC5647" w:rsidP="00841408">
            <w:pPr>
              <w:pStyle w:val="ConsPlusNormal"/>
              <w:contextualSpacing/>
              <w:jc w:val="center"/>
              <w:rPr>
                <w:rFonts w:ascii="Times New Roman" w:hAnsi="Times New Roman" w:cs="Times New Roman"/>
                <w:sz w:val="24"/>
                <w:szCs w:val="24"/>
              </w:rPr>
            </w:pPr>
            <w:r w:rsidRPr="00E4058C">
              <w:rPr>
                <w:rFonts w:ascii="Times New Roman" w:hAnsi="Times New Roman" w:cs="Times New Roman"/>
                <w:sz w:val="24"/>
                <w:szCs w:val="24"/>
              </w:rPr>
              <w:t>6</w:t>
            </w:r>
          </w:p>
        </w:tc>
        <w:tc>
          <w:tcPr>
            <w:tcW w:w="773" w:type="dxa"/>
          </w:tcPr>
          <w:p w:rsidR="00AC5647" w:rsidRPr="00E4058C" w:rsidRDefault="00AC5647" w:rsidP="00841408">
            <w:pPr>
              <w:pStyle w:val="ConsPlusNormal"/>
              <w:contextualSpacing/>
              <w:jc w:val="center"/>
              <w:rPr>
                <w:rFonts w:ascii="Times New Roman" w:hAnsi="Times New Roman" w:cs="Times New Roman"/>
                <w:sz w:val="24"/>
                <w:szCs w:val="24"/>
              </w:rPr>
            </w:pPr>
            <w:bookmarkStart w:id="31" w:name="P364"/>
            <w:bookmarkEnd w:id="31"/>
            <w:r w:rsidRPr="00E4058C">
              <w:rPr>
                <w:rFonts w:ascii="Times New Roman" w:hAnsi="Times New Roman" w:cs="Times New Roman"/>
                <w:sz w:val="24"/>
                <w:szCs w:val="24"/>
              </w:rPr>
              <w:t>7</w:t>
            </w:r>
          </w:p>
        </w:tc>
        <w:bookmarkStart w:id="32" w:name="P366"/>
        <w:bookmarkStart w:id="33" w:name="P367"/>
        <w:bookmarkStart w:id="34" w:name="P369"/>
        <w:bookmarkStart w:id="35" w:name="P370"/>
        <w:bookmarkEnd w:id="32"/>
        <w:bookmarkEnd w:id="33"/>
        <w:bookmarkEnd w:id="34"/>
        <w:bookmarkEnd w:id="35"/>
      </w:tr>
      <w:tr w:rsidR="00AC5647" w:rsidRPr="00841408" w:rsidTr="00050101">
        <w:tc>
          <w:tcPr>
            <w:tcW w:w="1905" w:type="dxa"/>
          </w:tcPr>
          <w:p w:rsidR="00AC5647" w:rsidRPr="00841408" w:rsidRDefault="00AC5647" w:rsidP="00841408">
            <w:pPr>
              <w:pStyle w:val="ConsPlusNormal"/>
              <w:contextualSpacing/>
              <w:rPr>
                <w:rFonts w:ascii="Times New Roman" w:hAnsi="Times New Roman" w:cs="Times New Roman"/>
                <w:sz w:val="28"/>
                <w:szCs w:val="28"/>
              </w:rPr>
            </w:pPr>
          </w:p>
        </w:tc>
        <w:tc>
          <w:tcPr>
            <w:tcW w:w="1559" w:type="dxa"/>
          </w:tcPr>
          <w:p w:rsidR="00AC5647" w:rsidRPr="00841408" w:rsidRDefault="00AC5647" w:rsidP="00841408">
            <w:pPr>
              <w:pStyle w:val="ConsPlusNormal"/>
              <w:contextualSpacing/>
              <w:rPr>
                <w:rFonts w:ascii="Times New Roman" w:hAnsi="Times New Roman" w:cs="Times New Roman"/>
                <w:sz w:val="28"/>
                <w:szCs w:val="28"/>
              </w:rPr>
            </w:pPr>
          </w:p>
        </w:tc>
        <w:tc>
          <w:tcPr>
            <w:tcW w:w="2262" w:type="dxa"/>
          </w:tcPr>
          <w:p w:rsidR="00AC5647" w:rsidRPr="00841408" w:rsidRDefault="00AC5647" w:rsidP="00841408">
            <w:pPr>
              <w:pStyle w:val="ConsPlusNormal"/>
              <w:contextualSpacing/>
              <w:rPr>
                <w:rFonts w:ascii="Times New Roman" w:hAnsi="Times New Roman" w:cs="Times New Roman"/>
                <w:sz w:val="28"/>
                <w:szCs w:val="28"/>
              </w:rPr>
            </w:pPr>
          </w:p>
        </w:tc>
        <w:tc>
          <w:tcPr>
            <w:tcW w:w="1014" w:type="dxa"/>
          </w:tcPr>
          <w:p w:rsidR="00AC5647" w:rsidRPr="00841408" w:rsidRDefault="00AC5647" w:rsidP="00841408">
            <w:pPr>
              <w:pStyle w:val="ConsPlusNormal"/>
              <w:contextualSpacing/>
              <w:rPr>
                <w:rFonts w:ascii="Times New Roman" w:hAnsi="Times New Roman" w:cs="Times New Roman"/>
                <w:sz w:val="28"/>
                <w:szCs w:val="28"/>
              </w:rPr>
            </w:pPr>
          </w:p>
        </w:tc>
        <w:tc>
          <w:tcPr>
            <w:tcW w:w="993" w:type="dxa"/>
          </w:tcPr>
          <w:p w:rsidR="00AC5647" w:rsidRPr="00841408" w:rsidRDefault="00AC5647" w:rsidP="00841408">
            <w:pPr>
              <w:pStyle w:val="ConsPlusNormal"/>
              <w:contextualSpacing/>
              <w:rPr>
                <w:rFonts w:ascii="Times New Roman" w:hAnsi="Times New Roman" w:cs="Times New Roman"/>
                <w:sz w:val="28"/>
                <w:szCs w:val="28"/>
              </w:rPr>
            </w:pPr>
          </w:p>
        </w:tc>
        <w:tc>
          <w:tcPr>
            <w:tcW w:w="1275" w:type="dxa"/>
          </w:tcPr>
          <w:p w:rsidR="00AC5647" w:rsidRPr="00841408" w:rsidRDefault="00AC5647" w:rsidP="00841408">
            <w:pPr>
              <w:pStyle w:val="ConsPlusNormal"/>
              <w:contextualSpacing/>
              <w:rPr>
                <w:rFonts w:ascii="Times New Roman" w:hAnsi="Times New Roman" w:cs="Times New Roman"/>
                <w:sz w:val="28"/>
                <w:szCs w:val="28"/>
              </w:rPr>
            </w:pPr>
          </w:p>
        </w:tc>
        <w:tc>
          <w:tcPr>
            <w:tcW w:w="773" w:type="dxa"/>
          </w:tcPr>
          <w:p w:rsidR="00AC5647" w:rsidRPr="00841408" w:rsidRDefault="00AC5647" w:rsidP="00841408">
            <w:pPr>
              <w:pStyle w:val="ConsPlusNormal"/>
              <w:contextualSpacing/>
              <w:rPr>
                <w:rFonts w:ascii="Times New Roman" w:hAnsi="Times New Roman" w:cs="Times New Roman"/>
                <w:sz w:val="28"/>
                <w:szCs w:val="28"/>
              </w:rPr>
            </w:pPr>
          </w:p>
        </w:tc>
      </w:tr>
      <w:tr w:rsidR="00AC5647" w:rsidRPr="00841408" w:rsidTr="00050101">
        <w:tc>
          <w:tcPr>
            <w:tcW w:w="1905" w:type="dxa"/>
          </w:tcPr>
          <w:p w:rsidR="00AC5647" w:rsidRPr="00841408" w:rsidRDefault="00AC5647" w:rsidP="00841408">
            <w:pPr>
              <w:pStyle w:val="ConsPlusNormal"/>
              <w:contextualSpacing/>
              <w:rPr>
                <w:rFonts w:ascii="Times New Roman" w:hAnsi="Times New Roman" w:cs="Times New Roman"/>
                <w:sz w:val="28"/>
                <w:szCs w:val="28"/>
              </w:rPr>
            </w:pPr>
          </w:p>
        </w:tc>
        <w:tc>
          <w:tcPr>
            <w:tcW w:w="1559" w:type="dxa"/>
          </w:tcPr>
          <w:p w:rsidR="00AC5647" w:rsidRPr="00841408" w:rsidRDefault="00AC5647" w:rsidP="00841408">
            <w:pPr>
              <w:pStyle w:val="ConsPlusNormal"/>
              <w:contextualSpacing/>
              <w:rPr>
                <w:rFonts w:ascii="Times New Roman" w:hAnsi="Times New Roman" w:cs="Times New Roman"/>
                <w:sz w:val="28"/>
                <w:szCs w:val="28"/>
              </w:rPr>
            </w:pPr>
          </w:p>
        </w:tc>
        <w:tc>
          <w:tcPr>
            <w:tcW w:w="2262" w:type="dxa"/>
          </w:tcPr>
          <w:p w:rsidR="00AC5647" w:rsidRPr="00841408" w:rsidRDefault="00AC5647" w:rsidP="00841408">
            <w:pPr>
              <w:pStyle w:val="ConsPlusNormal"/>
              <w:contextualSpacing/>
              <w:rPr>
                <w:rFonts w:ascii="Times New Roman" w:hAnsi="Times New Roman" w:cs="Times New Roman"/>
                <w:sz w:val="28"/>
                <w:szCs w:val="28"/>
              </w:rPr>
            </w:pPr>
          </w:p>
        </w:tc>
        <w:tc>
          <w:tcPr>
            <w:tcW w:w="1014" w:type="dxa"/>
          </w:tcPr>
          <w:p w:rsidR="00AC5647" w:rsidRPr="00841408" w:rsidRDefault="00AC5647" w:rsidP="00841408">
            <w:pPr>
              <w:pStyle w:val="ConsPlusNormal"/>
              <w:contextualSpacing/>
              <w:rPr>
                <w:rFonts w:ascii="Times New Roman" w:hAnsi="Times New Roman" w:cs="Times New Roman"/>
                <w:sz w:val="28"/>
                <w:szCs w:val="28"/>
              </w:rPr>
            </w:pPr>
          </w:p>
        </w:tc>
        <w:tc>
          <w:tcPr>
            <w:tcW w:w="993" w:type="dxa"/>
          </w:tcPr>
          <w:p w:rsidR="00AC5647" w:rsidRPr="00841408" w:rsidRDefault="00AC5647" w:rsidP="00841408">
            <w:pPr>
              <w:pStyle w:val="ConsPlusNormal"/>
              <w:contextualSpacing/>
              <w:rPr>
                <w:rFonts w:ascii="Times New Roman" w:hAnsi="Times New Roman" w:cs="Times New Roman"/>
                <w:sz w:val="28"/>
                <w:szCs w:val="28"/>
              </w:rPr>
            </w:pPr>
          </w:p>
        </w:tc>
        <w:tc>
          <w:tcPr>
            <w:tcW w:w="1275" w:type="dxa"/>
          </w:tcPr>
          <w:p w:rsidR="00AC5647" w:rsidRPr="00841408" w:rsidRDefault="00AC5647" w:rsidP="00841408">
            <w:pPr>
              <w:pStyle w:val="ConsPlusNormal"/>
              <w:contextualSpacing/>
              <w:rPr>
                <w:rFonts w:ascii="Times New Roman" w:hAnsi="Times New Roman" w:cs="Times New Roman"/>
                <w:sz w:val="28"/>
                <w:szCs w:val="28"/>
              </w:rPr>
            </w:pPr>
          </w:p>
        </w:tc>
        <w:tc>
          <w:tcPr>
            <w:tcW w:w="773" w:type="dxa"/>
          </w:tcPr>
          <w:p w:rsidR="00AC5647" w:rsidRPr="00841408" w:rsidRDefault="00AC5647" w:rsidP="00841408">
            <w:pPr>
              <w:pStyle w:val="ConsPlusNormal"/>
              <w:contextualSpacing/>
              <w:rPr>
                <w:rFonts w:ascii="Times New Roman" w:hAnsi="Times New Roman" w:cs="Times New Roman"/>
                <w:sz w:val="28"/>
                <w:szCs w:val="28"/>
              </w:rPr>
            </w:pPr>
          </w:p>
        </w:tc>
      </w:tr>
    </w:tbl>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Размер субсидии к выплате, </w:t>
      </w:r>
      <w:r w:rsidR="00F96833">
        <w:rPr>
          <w:rFonts w:ascii="Times New Roman" w:hAnsi="Times New Roman" w:cs="Times New Roman"/>
          <w:sz w:val="28"/>
          <w:szCs w:val="28"/>
        </w:rPr>
        <w:t>всего ______________________</w:t>
      </w:r>
      <w:r w:rsidRPr="00841408">
        <w:rPr>
          <w:rFonts w:ascii="Times New Roman" w:hAnsi="Times New Roman" w:cs="Times New Roman"/>
          <w:sz w:val="28"/>
          <w:szCs w:val="28"/>
        </w:rPr>
        <w:t xml:space="preserve"> руб. _____ коп.</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(сумма прописью)</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В том числе:</w:t>
      </w:r>
    </w:p>
    <w:p w:rsidR="00F45EDD" w:rsidRPr="00C93CF7" w:rsidRDefault="00F45EDD" w:rsidP="00841408">
      <w:pPr>
        <w:pStyle w:val="ConsPlusNonformat"/>
        <w:contextualSpacing/>
        <w:jc w:val="both"/>
        <w:rPr>
          <w:rFonts w:ascii="Times New Roman" w:hAnsi="Times New Roman" w:cs="Times New Roman"/>
          <w:sz w:val="28"/>
          <w:szCs w:val="28"/>
        </w:rPr>
      </w:pPr>
      <w:proofErr w:type="gramStart"/>
      <w:r w:rsidRPr="00C93CF7">
        <w:rPr>
          <w:rFonts w:ascii="Times New Roman" w:hAnsi="Times New Roman" w:cs="Times New Roman"/>
          <w:sz w:val="28"/>
          <w:szCs w:val="28"/>
        </w:rPr>
        <w:t>за  счет  средств федерального бюджета (</w:t>
      </w:r>
      <w:hyperlink w:anchor="P362" w:history="1">
        <w:r w:rsidRPr="00C93CF7">
          <w:rPr>
            <w:rFonts w:ascii="Times New Roman" w:hAnsi="Times New Roman" w:cs="Times New Roman"/>
            <w:sz w:val="28"/>
            <w:szCs w:val="28"/>
          </w:rPr>
          <w:t>гр. 5</w:t>
        </w:r>
      </w:hyperlink>
      <w:r w:rsidRPr="00C93CF7">
        <w:rPr>
          <w:rFonts w:ascii="Times New Roman" w:hAnsi="Times New Roman" w:cs="Times New Roman"/>
          <w:sz w:val="28"/>
          <w:szCs w:val="28"/>
        </w:rPr>
        <w:t xml:space="preserve">, но не более </w:t>
      </w:r>
      <w:hyperlink w:anchor="P360" w:history="1">
        <w:r w:rsidRPr="00C93CF7">
          <w:rPr>
            <w:rFonts w:ascii="Times New Roman" w:hAnsi="Times New Roman" w:cs="Times New Roman"/>
            <w:sz w:val="28"/>
            <w:szCs w:val="28"/>
          </w:rPr>
          <w:t>гр. 3</w:t>
        </w:r>
      </w:hyperlink>
      <w:r w:rsidRPr="00C93CF7">
        <w:rPr>
          <w:rFonts w:ascii="Times New Roman" w:hAnsi="Times New Roman" w:cs="Times New Roman"/>
          <w:sz w:val="28"/>
          <w:szCs w:val="28"/>
        </w:rPr>
        <w:t xml:space="preserve"> и не более</w:t>
      </w:r>
      <w:proofErr w:type="gramEnd"/>
    </w:p>
    <w:p w:rsidR="00F45EDD" w:rsidRPr="00C93CF7" w:rsidRDefault="006A3BCE" w:rsidP="00841408">
      <w:pPr>
        <w:pStyle w:val="ConsPlusNonformat"/>
        <w:contextualSpacing/>
        <w:jc w:val="both"/>
        <w:rPr>
          <w:rFonts w:ascii="Times New Roman" w:hAnsi="Times New Roman" w:cs="Times New Roman"/>
          <w:sz w:val="28"/>
          <w:szCs w:val="28"/>
        </w:rPr>
      </w:pPr>
      <w:hyperlink w:anchor="P369" w:history="1">
        <w:r w:rsidR="00F45EDD" w:rsidRPr="00C93CF7">
          <w:rPr>
            <w:rFonts w:ascii="Times New Roman" w:hAnsi="Times New Roman" w:cs="Times New Roman"/>
            <w:sz w:val="28"/>
            <w:szCs w:val="28"/>
          </w:rPr>
          <w:t>гр. 12</w:t>
        </w:r>
      </w:hyperlink>
      <w:r w:rsidR="00F45EDD" w:rsidRPr="00C93CF7">
        <w:rPr>
          <w:rFonts w:ascii="Times New Roman" w:hAnsi="Times New Roman" w:cs="Times New Roman"/>
          <w:sz w:val="28"/>
          <w:szCs w:val="28"/>
        </w:rPr>
        <w:t xml:space="preserve"> - </w:t>
      </w:r>
      <w:hyperlink w:anchor="P366" w:history="1">
        <w:r w:rsidR="00F45EDD" w:rsidRPr="00C93CF7">
          <w:rPr>
            <w:rFonts w:ascii="Times New Roman" w:hAnsi="Times New Roman" w:cs="Times New Roman"/>
            <w:sz w:val="28"/>
            <w:szCs w:val="28"/>
          </w:rPr>
          <w:t>гр. 9</w:t>
        </w:r>
      </w:hyperlink>
      <w:r w:rsidR="00F45EDD" w:rsidRPr="00C93CF7">
        <w:rPr>
          <w:rFonts w:ascii="Times New Roman" w:hAnsi="Times New Roman" w:cs="Times New Roman"/>
          <w:sz w:val="28"/>
          <w:szCs w:val="28"/>
        </w:rPr>
        <w:t>) _______________ руб. _____ коп</w:t>
      </w:r>
      <w:proofErr w:type="gramStart"/>
      <w:r w:rsidR="00F45EDD" w:rsidRPr="00C93CF7">
        <w:rPr>
          <w:rFonts w:ascii="Times New Roman" w:hAnsi="Times New Roman" w:cs="Times New Roman"/>
          <w:sz w:val="28"/>
          <w:szCs w:val="28"/>
        </w:rPr>
        <w:t>.,</w:t>
      </w:r>
      <w:proofErr w:type="gramEnd"/>
    </w:p>
    <w:p w:rsidR="00F45EDD" w:rsidRPr="00C93CF7" w:rsidRDefault="00F45EDD" w:rsidP="00841408">
      <w:pPr>
        <w:pStyle w:val="ConsPlusNonformat"/>
        <w:contextualSpacing/>
        <w:jc w:val="both"/>
        <w:rPr>
          <w:rFonts w:ascii="Times New Roman" w:hAnsi="Times New Roman" w:cs="Times New Roman"/>
          <w:sz w:val="28"/>
          <w:szCs w:val="28"/>
        </w:rPr>
      </w:pPr>
      <w:proofErr w:type="gramStart"/>
      <w:r w:rsidRPr="00C93CF7">
        <w:rPr>
          <w:rFonts w:ascii="Times New Roman" w:hAnsi="Times New Roman" w:cs="Times New Roman"/>
          <w:sz w:val="28"/>
          <w:szCs w:val="28"/>
        </w:rPr>
        <w:t>за счет средств бюджета Пермского края (</w:t>
      </w:r>
      <w:hyperlink w:anchor="P364" w:history="1">
        <w:r w:rsidRPr="00C93CF7">
          <w:rPr>
            <w:rFonts w:ascii="Times New Roman" w:hAnsi="Times New Roman" w:cs="Times New Roman"/>
            <w:sz w:val="28"/>
            <w:szCs w:val="28"/>
          </w:rPr>
          <w:t>гр. 7</w:t>
        </w:r>
      </w:hyperlink>
      <w:r w:rsidRPr="00C93CF7">
        <w:rPr>
          <w:rFonts w:ascii="Times New Roman" w:hAnsi="Times New Roman" w:cs="Times New Roman"/>
          <w:sz w:val="28"/>
          <w:szCs w:val="28"/>
        </w:rPr>
        <w:t xml:space="preserve">, но не более </w:t>
      </w:r>
      <w:hyperlink w:anchor="P360" w:history="1">
        <w:r w:rsidRPr="00C93CF7">
          <w:rPr>
            <w:rFonts w:ascii="Times New Roman" w:hAnsi="Times New Roman" w:cs="Times New Roman"/>
            <w:sz w:val="28"/>
            <w:szCs w:val="28"/>
          </w:rPr>
          <w:t>гр. 3</w:t>
        </w:r>
      </w:hyperlink>
      <w:r w:rsidRPr="00C93CF7">
        <w:rPr>
          <w:rFonts w:ascii="Times New Roman" w:hAnsi="Times New Roman" w:cs="Times New Roman"/>
          <w:sz w:val="28"/>
          <w:szCs w:val="28"/>
        </w:rPr>
        <w:t xml:space="preserve"> - </w:t>
      </w:r>
      <w:hyperlink w:anchor="P362" w:history="1">
        <w:r w:rsidRPr="00C93CF7">
          <w:rPr>
            <w:rFonts w:ascii="Times New Roman" w:hAnsi="Times New Roman" w:cs="Times New Roman"/>
            <w:sz w:val="28"/>
            <w:szCs w:val="28"/>
          </w:rPr>
          <w:t>гр. 5</w:t>
        </w:r>
      </w:hyperlink>
      <w:r w:rsidRPr="00C93CF7">
        <w:rPr>
          <w:rFonts w:ascii="Times New Roman" w:hAnsi="Times New Roman" w:cs="Times New Roman"/>
          <w:sz w:val="28"/>
          <w:szCs w:val="28"/>
        </w:rPr>
        <w:t xml:space="preserve">  и</w:t>
      </w:r>
      <w:proofErr w:type="gramEnd"/>
    </w:p>
    <w:p w:rsidR="00F45EDD" w:rsidRPr="00C93CF7" w:rsidRDefault="00F45EDD" w:rsidP="00841408">
      <w:pPr>
        <w:pStyle w:val="ConsPlusNonformat"/>
        <w:contextualSpacing/>
        <w:jc w:val="both"/>
        <w:rPr>
          <w:rFonts w:ascii="Times New Roman" w:hAnsi="Times New Roman" w:cs="Times New Roman"/>
          <w:sz w:val="28"/>
          <w:szCs w:val="28"/>
        </w:rPr>
      </w:pPr>
      <w:r w:rsidRPr="00C93CF7">
        <w:rPr>
          <w:rFonts w:ascii="Times New Roman" w:hAnsi="Times New Roman" w:cs="Times New Roman"/>
          <w:sz w:val="28"/>
          <w:szCs w:val="28"/>
        </w:rPr>
        <w:t xml:space="preserve">не более </w:t>
      </w:r>
      <w:hyperlink w:anchor="P370" w:history="1">
        <w:r w:rsidRPr="00C93CF7">
          <w:rPr>
            <w:rFonts w:ascii="Times New Roman" w:hAnsi="Times New Roman" w:cs="Times New Roman"/>
            <w:sz w:val="28"/>
            <w:szCs w:val="28"/>
          </w:rPr>
          <w:t>гр. 13</w:t>
        </w:r>
      </w:hyperlink>
      <w:r w:rsidRPr="00C93CF7">
        <w:rPr>
          <w:rFonts w:ascii="Times New Roman" w:hAnsi="Times New Roman" w:cs="Times New Roman"/>
          <w:sz w:val="28"/>
          <w:szCs w:val="28"/>
        </w:rPr>
        <w:t xml:space="preserve"> - </w:t>
      </w:r>
      <w:hyperlink w:anchor="P367" w:history="1">
        <w:r w:rsidRPr="00C93CF7">
          <w:rPr>
            <w:rFonts w:ascii="Times New Roman" w:hAnsi="Times New Roman" w:cs="Times New Roman"/>
            <w:sz w:val="28"/>
            <w:szCs w:val="28"/>
          </w:rPr>
          <w:t>гр. 10</w:t>
        </w:r>
      </w:hyperlink>
      <w:r w:rsidRPr="00C93CF7">
        <w:rPr>
          <w:rFonts w:ascii="Times New Roman" w:hAnsi="Times New Roman" w:cs="Times New Roman"/>
          <w:sz w:val="28"/>
          <w:szCs w:val="28"/>
        </w:rPr>
        <w:t>) _______________ руб. _____ коп.</w:t>
      </w:r>
    </w:p>
    <w:p w:rsidR="00F45EDD" w:rsidRPr="00C93CF7" w:rsidRDefault="00F45EDD" w:rsidP="00841408">
      <w:pPr>
        <w:pStyle w:val="ConsPlusNonformat"/>
        <w:contextualSpacing/>
        <w:jc w:val="both"/>
        <w:rPr>
          <w:rFonts w:ascii="Times New Roman" w:hAnsi="Times New Roman" w:cs="Times New Roman"/>
          <w:sz w:val="28"/>
          <w:szCs w:val="28"/>
        </w:rPr>
      </w:pPr>
      <w:r w:rsidRPr="00C93CF7">
        <w:rPr>
          <w:rFonts w:ascii="Times New Roman" w:hAnsi="Times New Roman" w:cs="Times New Roman"/>
          <w:sz w:val="28"/>
          <w:szCs w:val="28"/>
        </w:rPr>
        <w:t>Проценты,  начисленные  в  соответствии  с  кредитным  договором (договором</w:t>
      </w:r>
      <w:r w:rsidR="00F96833" w:rsidRPr="00C93CF7">
        <w:rPr>
          <w:rFonts w:ascii="Times New Roman" w:hAnsi="Times New Roman" w:cs="Times New Roman"/>
          <w:sz w:val="28"/>
          <w:szCs w:val="28"/>
        </w:rPr>
        <w:t xml:space="preserve"> </w:t>
      </w:r>
      <w:r w:rsidRPr="00C93CF7">
        <w:rPr>
          <w:rFonts w:ascii="Times New Roman" w:hAnsi="Times New Roman" w:cs="Times New Roman"/>
          <w:sz w:val="28"/>
          <w:szCs w:val="28"/>
        </w:rPr>
        <w:t>займа), оплачены своевременно и в полном объеме.</w:t>
      </w:r>
    </w:p>
    <w:p w:rsidR="00F45EDD" w:rsidRPr="00C93CF7" w:rsidRDefault="00F45EDD" w:rsidP="00841408">
      <w:pPr>
        <w:pStyle w:val="ConsPlusNonformat"/>
        <w:contextualSpacing/>
        <w:jc w:val="both"/>
        <w:rPr>
          <w:rFonts w:ascii="Times New Roman" w:hAnsi="Times New Roman" w:cs="Times New Roman"/>
          <w:sz w:val="28"/>
          <w:szCs w:val="28"/>
        </w:rPr>
      </w:pPr>
      <w:r w:rsidRPr="00C93CF7">
        <w:rPr>
          <w:rFonts w:ascii="Times New Roman" w:hAnsi="Times New Roman" w:cs="Times New Roman"/>
          <w:sz w:val="28"/>
          <w:szCs w:val="28"/>
        </w:rPr>
        <w:t xml:space="preserve">Подпись заемщика </w:t>
      </w:r>
      <w:hyperlink w:anchor="P415" w:history="1">
        <w:r w:rsidRPr="00C93CF7">
          <w:rPr>
            <w:rFonts w:ascii="Times New Roman" w:hAnsi="Times New Roman" w:cs="Times New Roman"/>
            <w:sz w:val="28"/>
            <w:szCs w:val="28"/>
          </w:rPr>
          <w:t>&lt;***&gt;</w:t>
        </w:r>
      </w:hyperlink>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_________________ _______________ _________________________</w:t>
      </w: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(должность)       (подпись)              (ФИО)</w:t>
      </w:r>
    </w:p>
    <w:p w:rsidR="00F45EDD" w:rsidRPr="00841408" w:rsidRDefault="00F45EDD" w:rsidP="00841408">
      <w:pPr>
        <w:pStyle w:val="ConsPlusNonformat"/>
        <w:contextualSpacing/>
        <w:jc w:val="both"/>
        <w:rPr>
          <w:rFonts w:ascii="Times New Roman" w:hAnsi="Times New Roman" w:cs="Times New Roman"/>
          <w:sz w:val="28"/>
          <w:szCs w:val="28"/>
        </w:rPr>
      </w:pPr>
    </w:p>
    <w:p w:rsidR="00F45EDD" w:rsidRPr="00841408" w:rsidRDefault="00F45EDD" w:rsidP="00841408">
      <w:pPr>
        <w:pStyle w:val="ConsPlusNonformat"/>
        <w:contextualSpacing/>
        <w:jc w:val="both"/>
        <w:rPr>
          <w:rFonts w:ascii="Times New Roman" w:hAnsi="Times New Roman" w:cs="Times New Roman"/>
          <w:sz w:val="28"/>
          <w:szCs w:val="28"/>
        </w:rPr>
      </w:pPr>
      <w:r w:rsidRPr="00841408">
        <w:rPr>
          <w:rFonts w:ascii="Times New Roman" w:hAnsi="Times New Roman" w:cs="Times New Roman"/>
          <w:sz w:val="28"/>
          <w:szCs w:val="28"/>
        </w:rPr>
        <w:t>М.П. "___" __________ 20__ г.</w:t>
      </w:r>
    </w:p>
    <w:p w:rsidR="00E4058C" w:rsidRDefault="00E4058C" w:rsidP="00841408">
      <w:pPr>
        <w:pStyle w:val="ConsPlusNormal"/>
        <w:ind w:firstLine="540"/>
        <w:contextualSpacing/>
        <w:jc w:val="both"/>
        <w:rPr>
          <w:rFonts w:ascii="Times New Roman" w:hAnsi="Times New Roman" w:cs="Times New Roman"/>
          <w:sz w:val="28"/>
          <w:szCs w:val="28"/>
        </w:rPr>
      </w:pPr>
      <w:bookmarkStart w:id="36" w:name="P413"/>
      <w:bookmarkEnd w:id="36"/>
    </w:p>
    <w:p w:rsidR="00F45EDD" w:rsidRPr="00C93CF7" w:rsidRDefault="00F45EDD" w:rsidP="00841408">
      <w:pPr>
        <w:pStyle w:val="ConsPlusNormal"/>
        <w:ind w:firstLine="540"/>
        <w:contextualSpacing/>
        <w:jc w:val="both"/>
        <w:rPr>
          <w:rFonts w:ascii="Times New Roman" w:hAnsi="Times New Roman" w:cs="Times New Roman"/>
          <w:sz w:val="28"/>
          <w:szCs w:val="28"/>
        </w:rPr>
      </w:pPr>
      <w:r w:rsidRPr="00841408">
        <w:rPr>
          <w:rFonts w:ascii="Times New Roman" w:hAnsi="Times New Roman" w:cs="Times New Roman"/>
          <w:sz w:val="28"/>
          <w:szCs w:val="28"/>
        </w:rPr>
        <w:t xml:space="preserve">* </w:t>
      </w:r>
      <w:r w:rsidRPr="00C93CF7">
        <w:rPr>
          <w:rFonts w:ascii="Times New Roman" w:hAnsi="Times New Roman" w:cs="Times New Roman"/>
          <w:sz w:val="28"/>
          <w:szCs w:val="28"/>
        </w:rPr>
        <w:t xml:space="preserve">Указывается размер в соответствии с </w:t>
      </w:r>
      <w:hyperlink w:anchor="P140" w:history="1">
        <w:r w:rsidRPr="00C93CF7">
          <w:rPr>
            <w:rFonts w:ascii="Times New Roman" w:hAnsi="Times New Roman" w:cs="Times New Roman"/>
            <w:sz w:val="28"/>
            <w:szCs w:val="28"/>
          </w:rPr>
          <w:t>пунктом 2.1</w:t>
        </w:r>
        <w:r w:rsidR="00F46B0B">
          <w:rPr>
            <w:rFonts w:ascii="Times New Roman" w:hAnsi="Times New Roman" w:cs="Times New Roman"/>
            <w:sz w:val="28"/>
            <w:szCs w:val="28"/>
          </w:rPr>
          <w:t>4</w:t>
        </w:r>
      </w:hyperlink>
      <w:r w:rsidRPr="00C93CF7">
        <w:rPr>
          <w:rFonts w:ascii="Times New Roman" w:hAnsi="Times New Roman" w:cs="Times New Roman"/>
          <w:sz w:val="28"/>
          <w:szCs w:val="28"/>
        </w:rPr>
        <w:t xml:space="preserve"> настоящего Порядка.</w:t>
      </w:r>
    </w:p>
    <w:p w:rsidR="00F45EDD" w:rsidRPr="00C93CF7" w:rsidRDefault="00E4058C" w:rsidP="00841408">
      <w:pPr>
        <w:pStyle w:val="ConsPlusNormal"/>
        <w:ind w:firstLine="540"/>
        <w:contextualSpacing/>
        <w:jc w:val="both"/>
        <w:rPr>
          <w:rFonts w:ascii="Times New Roman" w:hAnsi="Times New Roman" w:cs="Times New Roman"/>
          <w:sz w:val="28"/>
          <w:szCs w:val="28"/>
        </w:rPr>
      </w:pPr>
      <w:bookmarkStart w:id="37" w:name="P414"/>
      <w:bookmarkEnd w:id="37"/>
      <w:r w:rsidRPr="00C93CF7">
        <w:rPr>
          <w:rFonts w:ascii="Times New Roman" w:hAnsi="Times New Roman" w:cs="Times New Roman"/>
          <w:sz w:val="28"/>
          <w:szCs w:val="28"/>
        </w:rPr>
        <w:t>**</w:t>
      </w:r>
      <w:r w:rsidR="00F45EDD" w:rsidRPr="00C93CF7">
        <w:rPr>
          <w:rFonts w:ascii="Times New Roman" w:hAnsi="Times New Roman" w:cs="Times New Roman"/>
          <w:sz w:val="28"/>
          <w:szCs w:val="28"/>
        </w:rPr>
        <w:t xml:space="preserve"> Указывается размер в соответствии </w:t>
      </w:r>
      <w:r w:rsidR="00F46B0B">
        <w:rPr>
          <w:rFonts w:ascii="Times New Roman" w:hAnsi="Times New Roman" w:cs="Times New Roman"/>
          <w:sz w:val="28"/>
          <w:szCs w:val="28"/>
        </w:rPr>
        <w:t>с пунктом 2.15 настоящего</w:t>
      </w:r>
      <w:r w:rsidR="00F45EDD" w:rsidRPr="00C93CF7">
        <w:rPr>
          <w:rFonts w:ascii="Times New Roman" w:hAnsi="Times New Roman" w:cs="Times New Roman"/>
          <w:sz w:val="28"/>
          <w:szCs w:val="28"/>
        </w:rPr>
        <w:t xml:space="preserve"> Порядка.</w:t>
      </w:r>
    </w:p>
    <w:p w:rsidR="00F45EDD" w:rsidRPr="00841408" w:rsidRDefault="00F45EDD" w:rsidP="00841408">
      <w:pPr>
        <w:pStyle w:val="ConsPlusNormal"/>
        <w:ind w:firstLine="540"/>
        <w:contextualSpacing/>
        <w:jc w:val="both"/>
        <w:rPr>
          <w:rFonts w:ascii="Times New Roman" w:hAnsi="Times New Roman" w:cs="Times New Roman"/>
          <w:sz w:val="28"/>
          <w:szCs w:val="28"/>
        </w:rPr>
      </w:pPr>
      <w:bookmarkStart w:id="38" w:name="P415"/>
      <w:bookmarkEnd w:id="38"/>
      <w:r w:rsidRPr="00C93CF7">
        <w:rPr>
          <w:rFonts w:ascii="Times New Roman" w:hAnsi="Times New Roman" w:cs="Times New Roman"/>
          <w:sz w:val="28"/>
          <w:szCs w:val="28"/>
        </w:rPr>
        <w:t xml:space="preserve">*** Для КФХ - подпись главы КФХ, печать; для ЛПХ - подпись гражданина, ведущего ЛПХ; для </w:t>
      </w:r>
      <w:proofErr w:type="spellStart"/>
      <w:r w:rsidRPr="00C93CF7">
        <w:rPr>
          <w:rFonts w:ascii="Times New Roman" w:hAnsi="Times New Roman" w:cs="Times New Roman"/>
          <w:sz w:val="28"/>
          <w:szCs w:val="28"/>
        </w:rPr>
        <w:t>СПоК</w:t>
      </w:r>
      <w:proofErr w:type="spellEnd"/>
      <w:r w:rsidRPr="00C93CF7">
        <w:rPr>
          <w:rFonts w:ascii="Times New Roman" w:hAnsi="Times New Roman" w:cs="Times New Roman"/>
          <w:sz w:val="28"/>
          <w:szCs w:val="28"/>
        </w:rPr>
        <w:t xml:space="preserve"> -</w:t>
      </w:r>
      <w:r w:rsidRPr="00841408">
        <w:rPr>
          <w:rFonts w:ascii="Times New Roman" w:hAnsi="Times New Roman" w:cs="Times New Roman"/>
          <w:sz w:val="28"/>
          <w:szCs w:val="28"/>
        </w:rPr>
        <w:t xml:space="preserve"> подпись руководителя, главного бухгалтера, печать.</w:t>
      </w: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p w:rsidR="00C93CF7" w:rsidRDefault="00C93CF7" w:rsidP="00841408">
      <w:pPr>
        <w:pStyle w:val="ConsPlusNormal"/>
        <w:contextualSpacing/>
        <w:jc w:val="right"/>
        <w:outlineLvl w:val="1"/>
        <w:rPr>
          <w:rFonts w:ascii="Times New Roman" w:hAnsi="Times New Roman" w:cs="Times New Roman"/>
          <w:sz w:val="28"/>
          <w:szCs w:val="28"/>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9069FE" w:rsidTr="009069FE">
        <w:tc>
          <w:tcPr>
            <w:tcW w:w="5070" w:type="dxa"/>
          </w:tcPr>
          <w:p w:rsidR="009069FE" w:rsidRDefault="009069FE" w:rsidP="005C4460">
            <w:pPr>
              <w:pStyle w:val="ConsPlusNormal"/>
              <w:contextualSpacing/>
              <w:jc w:val="right"/>
              <w:outlineLvl w:val="1"/>
              <w:rPr>
                <w:rFonts w:ascii="Times New Roman" w:hAnsi="Times New Roman" w:cs="Times New Roman"/>
                <w:sz w:val="28"/>
                <w:szCs w:val="28"/>
              </w:rPr>
            </w:pPr>
          </w:p>
        </w:tc>
        <w:tc>
          <w:tcPr>
            <w:tcW w:w="4536" w:type="dxa"/>
          </w:tcPr>
          <w:p w:rsidR="009069FE" w:rsidRDefault="009069FE" w:rsidP="005C4460">
            <w:pPr>
              <w:pStyle w:val="ConsPlusNormal"/>
              <w:contextualSpacing/>
              <w:outlineLvl w:val="1"/>
              <w:rPr>
                <w:rFonts w:ascii="Times New Roman" w:hAnsi="Times New Roman" w:cs="Times New Roman"/>
                <w:sz w:val="28"/>
                <w:szCs w:val="28"/>
              </w:rPr>
            </w:pPr>
            <w:r w:rsidRPr="00841408">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9069FE" w:rsidRPr="00655AF2" w:rsidRDefault="009069FE" w:rsidP="005C4460">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к Порядку расходования субвенций</w:t>
            </w:r>
          </w:p>
          <w:p w:rsidR="009069FE" w:rsidRPr="00655AF2" w:rsidRDefault="009069FE" w:rsidP="005C4460">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 xml:space="preserve">для осуществления </w:t>
            </w:r>
            <w:proofErr w:type="gramStart"/>
            <w:r w:rsidRPr="00655AF2">
              <w:rPr>
                <w:rFonts w:ascii="Times New Roman" w:hAnsi="Times New Roman" w:cs="Times New Roman"/>
                <w:sz w:val="28"/>
                <w:szCs w:val="28"/>
              </w:rPr>
              <w:t>отдельных</w:t>
            </w:r>
            <w:proofErr w:type="gramEnd"/>
          </w:p>
          <w:p w:rsidR="009069FE" w:rsidRPr="00655AF2" w:rsidRDefault="009069FE" w:rsidP="005C4460">
            <w:pPr>
              <w:pStyle w:val="ConsPlusNormal"/>
              <w:spacing w:line="240" w:lineRule="exact"/>
              <w:contextualSpacing/>
              <w:rPr>
                <w:rFonts w:ascii="Times New Roman" w:hAnsi="Times New Roman" w:cs="Times New Roman"/>
                <w:sz w:val="28"/>
                <w:szCs w:val="28"/>
              </w:rPr>
            </w:pPr>
            <w:r w:rsidRPr="00655AF2">
              <w:rPr>
                <w:rFonts w:ascii="Times New Roman" w:hAnsi="Times New Roman" w:cs="Times New Roman"/>
                <w:sz w:val="28"/>
                <w:szCs w:val="28"/>
              </w:rPr>
              <w:t>государственных полномочий по поддержке сельскохозяйственного производства</w:t>
            </w:r>
          </w:p>
          <w:p w:rsidR="009069FE" w:rsidRDefault="009069FE" w:rsidP="005C4460">
            <w:pPr>
              <w:pStyle w:val="ConsPlusNormal"/>
              <w:contextualSpacing/>
              <w:jc w:val="right"/>
              <w:outlineLvl w:val="1"/>
              <w:rPr>
                <w:rFonts w:ascii="Times New Roman" w:hAnsi="Times New Roman" w:cs="Times New Roman"/>
                <w:sz w:val="28"/>
                <w:szCs w:val="28"/>
              </w:rPr>
            </w:pPr>
          </w:p>
        </w:tc>
      </w:tr>
    </w:tbl>
    <w:p w:rsidR="00C93CF7" w:rsidRDefault="00C93CF7" w:rsidP="00841408">
      <w:pPr>
        <w:pStyle w:val="ConsPlusNormal"/>
        <w:contextualSpacing/>
        <w:jc w:val="right"/>
        <w:outlineLvl w:val="1"/>
        <w:rPr>
          <w:rFonts w:ascii="Times New Roman" w:hAnsi="Times New Roman" w:cs="Times New Roman"/>
          <w:sz w:val="28"/>
          <w:szCs w:val="28"/>
        </w:rPr>
      </w:pPr>
    </w:p>
    <w:p w:rsidR="00927C72" w:rsidRDefault="00927C72" w:rsidP="00841408">
      <w:pPr>
        <w:pStyle w:val="ConsPlusNormal"/>
        <w:contextualSpacing/>
        <w:jc w:val="right"/>
        <w:outlineLvl w:val="1"/>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right"/>
        <w:rPr>
          <w:rFonts w:ascii="Times New Roman" w:hAnsi="Times New Roman" w:cs="Times New Roman"/>
          <w:sz w:val="28"/>
          <w:szCs w:val="28"/>
        </w:rPr>
      </w:pPr>
      <w:r w:rsidRPr="00841408">
        <w:rPr>
          <w:rFonts w:ascii="Times New Roman" w:hAnsi="Times New Roman" w:cs="Times New Roman"/>
          <w:sz w:val="28"/>
          <w:szCs w:val="28"/>
        </w:rPr>
        <w:t>ФОРМА</w:t>
      </w:r>
    </w:p>
    <w:p w:rsidR="00F45EDD" w:rsidRPr="00841408" w:rsidRDefault="00F45EDD" w:rsidP="00841408">
      <w:pPr>
        <w:pStyle w:val="ConsPlusNormal"/>
        <w:contextualSpacing/>
        <w:jc w:val="both"/>
        <w:rPr>
          <w:rFonts w:ascii="Times New Roman" w:hAnsi="Times New Roman" w:cs="Times New Roman"/>
          <w:sz w:val="28"/>
          <w:szCs w:val="28"/>
        </w:rPr>
      </w:pPr>
    </w:p>
    <w:p w:rsidR="004918D8" w:rsidRDefault="004918D8" w:rsidP="004918D8">
      <w:pPr>
        <w:pStyle w:val="ConsPlusNormal"/>
        <w:jc w:val="both"/>
      </w:pPr>
    </w:p>
    <w:p w:rsidR="004918D8" w:rsidRPr="00E4058C" w:rsidRDefault="004918D8" w:rsidP="00E4058C">
      <w:pPr>
        <w:pStyle w:val="ConsPlusNonformat"/>
        <w:jc w:val="center"/>
        <w:rPr>
          <w:rFonts w:ascii="Times New Roman" w:hAnsi="Times New Roman" w:cs="Times New Roman"/>
          <w:sz w:val="28"/>
          <w:szCs w:val="28"/>
        </w:rPr>
      </w:pPr>
      <w:bookmarkStart w:id="39" w:name="P1075"/>
      <w:bookmarkEnd w:id="39"/>
      <w:r w:rsidRPr="00E4058C">
        <w:rPr>
          <w:rFonts w:ascii="Times New Roman" w:hAnsi="Times New Roman" w:cs="Times New Roman"/>
          <w:sz w:val="28"/>
          <w:szCs w:val="28"/>
        </w:rPr>
        <w:t>РАСЧЕТ</w:t>
      </w:r>
    </w:p>
    <w:p w:rsidR="004918D8" w:rsidRPr="00E4058C" w:rsidRDefault="004918D8" w:rsidP="00E4058C">
      <w:pPr>
        <w:pStyle w:val="ConsPlusNonformat"/>
        <w:jc w:val="center"/>
        <w:rPr>
          <w:rFonts w:ascii="Times New Roman" w:hAnsi="Times New Roman" w:cs="Times New Roman"/>
          <w:sz w:val="28"/>
          <w:szCs w:val="28"/>
        </w:rPr>
      </w:pPr>
      <w:r w:rsidRPr="00E4058C">
        <w:rPr>
          <w:rFonts w:ascii="Times New Roman" w:hAnsi="Times New Roman" w:cs="Times New Roman"/>
          <w:sz w:val="28"/>
          <w:szCs w:val="28"/>
        </w:rPr>
        <w:t>размера субсидии на возмещение части затрат на уплату</w:t>
      </w:r>
    </w:p>
    <w:p w:rsidR="004918D8" w:rsidRPr="00E4058C" w:rsidRDefault="004918D8" w:rsidP="00E4058C">
      <w:pPr>
        <w:pStyle w:val="ConsPlusNonformat"/>
        <w:jc w:val="center"/>
        <w:rPr>
          <w:rFonts w:ascii="Times New Roman" w:hAnsi="Times New Roman" w:cs="Times New Roman"/>
          <w:sz w:val="28"/>
          <w:szCs w:val="28"/>
        </w:rPr>
      </w:pPr>
      <w:r w:rsidRPr="00E4058C">
        <w:rPr>
          <w:rFonts w:ascii="Times New Roman" w:hAnsi="Times New Roman" w:cs="Times New Roman"/>
          <w:sz w:val="28"/>
          <w:szCs w:val="28"/>
        </w:rPr>
        <w:t>процентов по кредитам (займам) на развитие малых форм</w:t>
      </w:r>
    </w:p>
    <w:p w:rsidR="004918D8" w:rsidRPr="00E4058C" w:rsidRDefault="004918D8" w:rsidP="00E4058C">
      <w:pPr>
        <w:pStyle w:val="ConsPlusNonformat"/>
        <w:jc w:val="center"/>
        <w:rPr>
          <w:rFonts w:ascii="Times New Roman" w:hAnsi="Times New Roman" w:cs="Times New Roman"/>
          <w:sz w:val="28"/>
          <w:szCs w:val="28"/>
        </w:rPr>
      </w:pPr>
      <w:r w:rsidRPr="00E4058C">
        <w:rPr>
          <w:rFonts w:ascii="Times New Roman" w:hAnsi="Times New Roman" w:cs="Times New Roman"/>
          <w:sz w:val="28"/>
          <w:szCs w:val="28"/>
        </w:rPr>
        <w:t>хозяйствования</w:t>
      </w:r>
    </w:p>
    <w:p w:rsidR="004918D8" w:rsidRPr="00E4058C" w:rsidRDefault="004918D8" w:rsidP="00E4058C">
      <w:pPr>
        <w:pStyle w:val="ConsPlusNonformat"/>
        <w:jc w:val="center"/>
        <w:rPr>
          <w:rFonts w:ascii="Times New Roman" w:hAnsi="Times New Roman" w:cs="Times New Roman"/>
          <w:sz w:val="28"/>
          <w:szCs w:val="28"/>
        </w:rPr>
      </w:pPr>
      <w:r w:rsidRPr="00E4058C">
        <w:rPr>
          <w:rFonts w:ascii="Times New Roman" w:hAnsi="Times New Roman" w:cs="Times New Roman"/>
          <w:sz w:val="28"/>
          <w:szCs w:val="28"/>
        </w:rPr>
        <w:t>________________________________________________________</w:t>
      </w:r>
    </w:p>
    <w:p w:rsidR="004918D8" w:rsidRPr="00E4058C" w:rsidRDefault="004918D8" w:rsidP="00E4058C">
      <w:pPr>
        <w:pStyle w:val="ConsPlusNonformat"/>
        <w:jc w:val="center"/>
        <w:rPr>
          <w:rFonts w:ascii="Times New Roman" w:hAnsi="Times New Roman" w:cs="Times New Roman"/>
          <w:sz w:val="28"/>
          <w:szCs w:val="28"/>
        </w:rPr>
      </w:pPr>
      <w:r w:rsidRPr="00E4058C">
        <w:rPr>
          <w:rFonts w:ascii="Times New Roman" w:hAnsi="Times New Roman" w:cs="Times New Roman"/>
          <w:sz w:val="28"/>
          <w:szCs w:val="28"/>
        </w:rPr>
        <w:t>(полное наименование получателя субсидии, район)</w:t>
      </w:r>
    </w:p>
    <w:p w:rsidR="004918D8" w:rsidRPr="00E4058C" w:rsidRDefault="004918D8" w:rsidP="004918D8">
      <w:pPr>
        <w:pStyle w:val="ConsPlusNonformat"/>
        <w:jc w:val="both"/>
        <w:rPr>
          <w:rFonts w:ascii="Times New Roman" w:hAnsi="Times New Roman" w:cs="Times New Roman"/>
          <w:sz w:val="28"/>
          <w:szCs w:val="28"/>
        </w:rPr>
      </w:pPr>
    </w:p>
    <w:p w:rsidR="004918D8" w:rsidRPr="00E4058C" w:rsidRDefault="00E4058C" w:rsidP="004918D8">
      <w:pPr>
        <w:pStyle w:val="ConsPlusNonformat"/>
        <w:jc w:val="both"/>
        <w:rPr>
          <w:rFonts w:ascii="Times New Roman" w:hAnsi="Times New Roman" w:cs="Times New Roman"/>
          <w:sz w:val="28"/>
          <w:szCs w:val="28"/>
        </w:rPr>
      </w:pPr>
      <w:r>
        <w:rPr>
          <w:rFonts w:ascii="Times New Roman" w:hAnsi="Times New Roman" w:cs="Times New Roman"/>
          <w:sz w:val="28"/>
          <w:szCs w:val="28"/>
        </w:rPr>
        <w:t>ИНН</w:t>
      </w:r>
      <w:r w:rsidR="004918D8" w:rsidRPr="00E4058C">
        <w:rPr>
          <w:rFonts w:ascii="Times New Roman" w:hAnsi="Times New Roman" w:cs="Times New Roman"/>
          <w:sz w:val="28"/>
          <w:szCs w:val="28"/>
        </w:rPr>
        <w:t>__________________, N счета (счет ЛПХ) __________________________</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в _________________________________________</w:t>
      </w:r>
      <w:r w:rsidR="00E4058C">
        <w:rPr>
          <w:rFonts w:ascii="Times New Roman" w:hAnsi="Times New Roman" w:cs="Times New Roman"/>
          <w:sz w:val="28"/>
          <w:szCs w:val="28"/>
        </w:rPr>
        <w:t>_______________________</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                     (наименование кредитной организации)</w:t>
      </w:r>
    </w:p>
    <w:p w:rsidR="004918D8" w:rsidRPr="00E4058C" w:rsidRDefault="00E4058C" w:rsidP="004918D8">
      <w:pPr>
        <w:pStyle w:val="ConsPlusNonformat"/>
        <w:jc w:val="both"/>
        <w:rPr>
          <w:rFonts w:ascii="Times New Roman" w:hAnsi="Times New Roman" w:cs="Times New Roman"/>
          <w:sz w:val="28"/>
          <w:szCs w:val="28"/>
        </w:rPr>
      </w:pPr>
      <w:r>
        <w:rPr>
          <w:rFonts w:ascii="Times New Roman" w:hAnsi="Times New Roman" w:cs="Times New Roman"/>
          <w:sz w:val="28"/>
          <w:szCs w:val="28"/>
        </w:rPr>
        <w:t>БИК</w:t>
      </w:r>
      <w:r w:rsidR="004918D8" w:rsidRPr="00E4058C">
        <w:rPr>
          <w:rFonts w:ascii="Times New Roman" w:hAnsi="Times New Roman" w:cs="Times New Roman"/>
          <w:sz w:val="28"/>
          <w:szCs w:val="28"/>
        </w:rPr>
        <w:t xml:space="preserve">_________________, </w:t>
      </w:r>
      <w:proofErr w:type="spellStart"/>
      <w:proofErr w:type="gramStart"/>
      <w:r w:rsidR="004918D8" w:rsidRPr="00E4058C">
        <w:rPr>
          <w:rFonts w:ascii="Times New Roman" w:hAnsi="Times New Roman" w:cs="Times New Roman"/>
          <w:sz w:val="28"/>
          <w:szCs w:val="28"/>
        </w:rPr>
        <w:t>кор</w:t>
      </w:r>
      <w:proofErr w:type="spellEnd"/>
      <w:r w:rsidR="004918D8" w:rsidRPr="00E4058C">
        <w:rPr>
          <w:rFonts w:ascii="Times New Roman" w:hAnsi="Times New Roman" w:cs="Times New Roman"/>
          <w:sz w:val="28"/>
          <w:szCs w:val="28"/>
        </w:rPr>
        <w:t>. счет</w:t>
      </w:r>
      <w:proofErr w:type="gramEnd"/>
      <w:r w:rsidR="004918D8" w:rsidRPr="00E4058C">
        <w:rPr>
          <w:rFonts w:ascii="Times New Roman" w:hAnsi="Times New Roman" w:cs="Times New Roman"/>
          <w:sz w:val="28"/>
          <w:szCs w:val="28"/>
        </w:rPr>
        <w:t xml:space="preserve"> ___________________________________</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Род деятельности заемщика (только для КФХ и </w:t>
      </w:r>
      <w:proofErr w:type="spellStart"/>
      <w:r w:rsidRPr="00E4058C">
        <w:rPr>
          <w:rFonts w:ascii="Times New Roman" w:hAnsi="Times New Roman" w:cs="Times New Roman"/>
          <w:sz w:val="28"/>
          <w:szCs w:val="28"/>
        </w:rPr>
        <w:t>СПоК</w:t>
      </w:r>
      <w:proofErr w:type="spellEnd"/>
      <w:r w:rsidRPr="00E4058C">
        <w:rPr>
          <w:rFonts w:ascii="Times New Roman" w:hAnsi="Times New Roman" w:cs="Times New Roman"/>
          <w:sz w:val="28"/>
          <w:szCs w:val="28"/>
        </w:rPr>
        <w:t xml:space="preserve">) по </w:t>
      </w:r>
      <w:hyperlink r:id="rId14" w:history="1">
        <w:r w:rsidRPr="00C93CF7">
          <w:rPr>
            <w:rFonts w:ascii="Times New Roman" w:hAnsi="Times New Roman" w:cs="Times New Roman"/>
            <w:sz w:val="28"/>
            <w:szCs w:val="28"/>
          </w:rPr>
          <w:t>ОКВЭД</w:t>
        </w:r>
      </w:hyperlink>
      <w:r w:rsidRPr="00E4058C">
        <w:rPr>
          <w:rFonts w:ascii="Times New Roman" w:hAnsi="Times New Roman" w:cs="Times New Roman"/>
          <w:sz w:val="28"/>
          <w:szCs w:val="28"/>
        </w:rPr>
        <w:t xml:space="preserve"> ________________</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Цель кредита (займа)______________________________________________</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По кредитн</w:t>
      </w:r>
      <w:r w:rsidR="00E4058C">
        <w:rPr>
          <w:rFonts w:ascii="Times New Roman" w:hAnsi="Times New Roman" w:cs="Times New Roman"/>
          <w:sz w:val="28"/>
          <w:szCs w:val="28"/>
        </w:rPr>
        <w:t xml:space="preserve">ому договору (договору займа) </w:t>
      </w:r>
      <w:proofErr w:type="spellStart"/>
      <w:r w:rsidR="00E4058C">
        <w:rPr>
          <w:rFonts w:ascii="Times New Roman" w:hAnsi="Times New Roman" w:cs="Times New Roman"/>
          <w:sz w:val="28"/>
          <w:szCs w:val="28"/>
        </w:rPr>
        <w:t>N</w:t>
      </w:r>
      <w:r w:rsidR="00F46B0B">
        <w:rPr>
          <w:rFonts w:ascii="Times New Roman" w:hAnsi="Times New Roman" w:cs="Times New Roman"/>
          <w:sz w:val="28"/>
          <w:szCs w:val="28"/>
        </w:rPr>
        <w:t>______</w:t>
      </w:r>
      <w:proofErr w:type="gramStart"/>
      <w:r w:rsidRPr="00E4058C">
        <w:rPr>
          <w:rFonts w:ascii="Times New Roman" w:hAnsi="Times New Roman" w:cs="Times New Roman"/>
          <w:sz w:val="28"/>
          <w:szCs w:val="28"/>
        </w:rPr>
        <w:t>от</w:t>
      </w:r>
      <w:proofErr w:type="spellEnd"/>
      <w:proofErr w:type="gramEnd"/>
      <w:r w:rsidRPr="00E4058C">
        <w:rPr>
          <w:rFonts w:ascii="Times New Roman" w:hAnsi="Times New Roman" w:cs="Times New Roman"/>
          <w:sz w:val="28"/>
          <w:szCs w:val="28"/>
        </w:rPr>
        <w:t xml:space="preserve"> ___________________</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в _________________________________________</w:t>
      </w:r>
      <w:r w:rsidR="00E4058C">
        <w:rPr>
          <w:rFonts w:ascii="Times New Roman" w:hAnsi="Times New Roman" w:cs="Times New Roman"/>
          <w:sz w:val="28"/>
          <w:szCs w:val="28"/>
        </w:rPr>
        <w:t>_______________________</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                    (наименование кредитной организации)</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за период с "__" __________ 20__ г. по "__" __________ 20__ г.</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1. Дата заключения кредитного догов</w:t>
      </w:r>
      <w:r w:rsidR="00E4058C">
        <w:rPr>
          <w:rFonts w:ascii="Times New Roman" w:hAnsi="Times New Roman" w:cs="Times New Roman"/>
          <w:sz w:val="28"/>
          <w:szCs w:val="28"/>
        </w:rPr>
        <w:t>ора (договора займа) "__" _____</w:t>
      </w:r>
      <w:r w:rsidRPr="00E4058C">
        <w:rPr>
          <w:rFonts w:ascii="Times New Roman" w:hAnsi="Times New Roman" w:cs="Times New Roman"/>
          <w:sz w:val="28"/>
          <w:szCs w:val="28"/>
        </w:rPr>
        <w:t xml:space="preserve"> 20__ г.</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2. Сроки погашения кредита (займа) "__" ______ 20__ г.</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3. Размер полученного кредита (займа) __________________________ рублей.</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4. Процентная ставка по кредиту (займу) ___________________ (% </w:t>
      </w:r>
      <w:proofErr w:type="gramStart"/>
      <w:r w:rsidRPr="00E4058C">
        <w:rPr>
          <w:rFonts w:ascii="Times New Roman" w:hAnsi="Times New Roman" w:cs="Times New Roman"/>
          <w:sz w:val="28"/>
          <w:szCs w:val="28"/>
        </w:rPr>
        <w:t>годовых</w:t>
      </w:r>
      <w:proofErr w:type="gramEnd"/>
      <w:r w:rsidRPr="00E4058C">
        <w:rPr>
          <w:rFonts w:ascii="Times New Roman" w:hAnsi="Times New Roman" w:cs="Times New Roman"/>
          <w:sz w:val="28"/>
          <w:szCs w:val="28"/>
        </w:rPr>
        <w:t>).</w:t>
      </w:r>
    </w:p>
    <w:p w:rsidR="004918D8" w:rsidRPr="00E4058C" w:rsidRDefault="004918D8" w:rsidP="00E4058C">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5.  Ставка рефинансирования Центральным банком Российской Федерации на дату</w:t>
      </w:r>
      <w:r w:rsidR="00E4058C">
        <w:rPr>
          <w:rFonts w:ascii="Times New Roman" w:hAnsi="Times New Roman" w:cs="Times New Roman"/>
          <w:sz w:val="28"/>
          <w:szCs w:val="28"/>
        </w:rPr>
        <w:t xml:space="preserve"> </w:t>
      </w:r>
      <w:r w:rsidRPr="00E4058C">
        <w:rPr>
          <w:rFonts w:ascii="Times New Roman" w:hAnsi="Times New Roman" w:cs="Times New Roman"/>
          <w:sz w:val="28"/>
          <w:szCs w:val="28"/>
        </w:rPr>
        <w:t xml:space="preserve">заключения кредитного договора (договора займа) ______(% </w:t>
      </w:r>
      <w:proofErr w:type="gramStart"/>
      <w:r w:rsidRPr="00E4058C">
        <w:rPr>
          <w:rFonts w:ascii="Times New Roman" w:hAnsi="Times New Roman" w:cs="Times New Roman"/>
          <w:sz w:val="28"/>
          <w:szCs w:val="28"/>
        </w:rPr>
        <w:t>годовых</w:t>
      </w:r>
      <w:proofErr w:type="gramEnd"/>
      <w:r w:rsidRPr="00E4058C">
        <w:rPr>
          <w:rFonts w:ascii="Times New Roman" w:hAnsi="Times New Roman" w:cs="Times New Roman"/>
          <w:sz w:val="28"/>
          <w:szCs w:val="28"/>
        </w:rPr>
        <w:t>).</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2098"/>
        <w:gridCol w:w="1906"/>
        <w:gridCol w:w="1701"/>
        <w:gridCol w:w="1871"/>
      </w:tblGrid>
      <w:tr w:rsidR="004918D8" w:rsidRPr="00E4058C" w:rsidTr="004918D8">
        <w:tc>
          <w:tcPr>
            <w:tcW w:w="2154" w:type="dxa"/>
          </w:tcPr>
          <w:p w:rsidR="004918D8" w:rsidRPr="00E4058C" w:rsidRDefault="004918D8" w:rsidP="00350F5D">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 xml:space="preserve">Остаток ссудной задолженности, </w:t>
            </w:r>
            <w:proofErr w:type="gramStart"/>
            <w:r w:rsidRPr="00E4058C">
              <w:rPr>
                <w:rFonts w:ascii="Times New Roman" w:hAnsi="Times New Roman" w:cs="Times New Roman"/>
                <w:sz w:val="28"/>
                <w:szCs w:val="28"/>
              </w:rPr>
              <w:t>исходя из которой исчисляется</w:t>
            </w:r>
            <w:proofErr w:type="gramEnd"/>
            <w:r w:rsidRPr="00E4058C">
              <w:rPr>
                <w:rFonts w:ascii="Times New Roman" w:hAnsi="Times New Roman" w:cs="Times New Roman"/>
                <w:sz w:val="28"/>
                <w:szCs w:val="28"/>
              </w:rPr>
              <w:t xml:space="preserve"> размер </w:t>
            </w:r>
            <w:r w:rsidRPr="00E4058C">
              <w:rPr>
                <w:rFonts w:ascii="Times New Roman" w:hAnsi="Times New Roman" w:cs="Times New Roman"/>
                <w:sz w:val="28"/>
                <w:szCs w:val="28"/>
              </w:rPr>
              <w:lastRenderedPageBreak/>
              <w:t>субсидии, руб.</w:t>
            </w:r>
          </w:p>
        </w:tc>
        <w:tc>
          <w:tcPr>
            <w:tcW w:w="2098" w:type="dxa"/>
          </w:tcPr>
          <w:p w:rsidR="004918D8" w:rsidRPr="00E4058C" w:rsidRDefault="004918D8" w:rsidP="00350F5D">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lastRenderedPageBreak/>
              <w:t xml:space="preserve">Количество дней пользования кредитом (займом) в расчетном </w:t>
            </w:r>
            <w:r w:rsidRPr="00E4058C">
              <w:rPr>
                <w:rFonts w:ascii="Times New Roman" w:hAnsi="Times New Roman" w:cs="Times New Roman"/>
                <w:sz w:val="28"/>
                <w:szCs w:val="28"/>
              </w:rPr>
              <w:lastRenderedPageBreak/>
              <w:t>периоде</w:t>
            </w:r>
          </w:p>
        </w:tc>
        <w:tc>
          <w:tcPr>
            <w:tcW w:w="1906" w:type="dxa"/>
          </w:tcPr>
          <w:p w:rsidR="004918D8" w:rsidRPr="00E4058C" w:rsidRDefault="004918D8" w:rsidP="00350F5D">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lastRenderedPageBreak/>
              <w:t xml:space="preserve">Сумма начисленных процентов по кредитному договору (договору </w:t>
            </w:r>
            <w:r w:rsidRPr="00E4058C">
              <w:rPr>
                <w:rFonts w:ascii="Times New Roman" w:hAnsi="Times New Roman" w:cs="Times New Roman"/>
                <w:sz w:val="28"/>
                <w:szCs w:val="28"/>
              </w:rPr>
              <w:lastRenderedPageBreak/>
              <w:t>займа), руб.</w:t>
            </w:r>
          </w:p>
          <w:p w:rsidR="004918D8" w:rsidRPr="00E4058C" w:rsidRDefault="004918D8" w:rsidP="00350F5D">
            <w:pPr>
              <w:pStyle w:val="ConsPlusNormal"/>
              <w:rPr>
                <w:rFonts w:ascii="Times New Roman" w:hAnsi="Times New Roman" w:cs="Times New Roman"/>
                <w:sz w:val="28"/>
                <w:szCs w:val="28"/>
              </w:rPr>
            </w:pPr>
          </w:p>
          <w:p w:rsidR="004918D8" w:rsidRPr="00E4058C" w:rsidRDefault="004918D8" w:rsidP="00350F5D">
            <w:pPr>
              <w:pStyle w:val="ConsPlusNormal"/>
              <w:jc w:val="center"/>
              <w:rPr>
                <w:rFonts w:ascii="Times New Roman" w:hAnsi="Times New Roman" w:cs="Times New Roman"/>
                <w:sz w:val="28"/>
                <w:szCs w:val="28"/>
              </w:rPr>
            </w:pPr>
            <w:r w:rsidRPr="00E4058C">
              <w:rPr>
                <w:rFonts w:ascii="Times New Roman" w:hAnsi="Times New Roman" w:cs="Times New Roman"/>
                <w:noProof/>
                <w:position w:val="-27"/>
                <w:sz w:val="28"/>
                <w:szCs w:val="28"/>
              </w:rPr>
              <w:drawing>
                <wp:inline distT="0" distB="0" distL="0" distR="0">
                  <wp:extent cx="1581150" cy="495300"/>
                  <wp:effectExtent l="0" t="0" r="0" b="0"/>
                  <wp:docPr id="19" name="Рисунок 19" descr="base_23920_12409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920_124099_32771"/>
                          <pic:cNvPicPr preferRelativeResize="0">
                            <a:picLocks noChangeArrowheads="1"/>
                          </pic:cNvPicPr>
                        </pic:nvPicPr>
                        <pic:blipFill>
                          <a:blip r:embed="rId15"/>
                          <a:srcRect/>
                          <a:stretch>
                            <a:fillRect/>
                          </a:stretch>
                        </pic:blipFill>
                        <pic:spPr bwMode="auto">
                          <a:xfrm>
                            <a:off x="0" y="0"/>
                            <a:ext cx="1581150" cy="495300"/>
                          </a:xfrm>
                          <a:custGeom>
                            <a:avLst/>
                            <a:gdLst/>
                            <a:ahLst/>
                            <a:cxnLst/>
                            <a:rect l="0" t="0" r="r" b="b"/>
                            <a:pathLst/>
                          </a:custGeom>
                          <a:noFill/>
                          <a:ln w="9525">
                            <a:noFill/>
                            <a:miter lim="800000"/>
                            <a:headEnd/>
                            <a:tailEnd/>
                          </a:ln>
                        </pic:spPr>
                      </pic:pic>
                    </a:graphicData>
                  </a:graphic>
                </wp:inline>
              </w:drawing>
            </w:r>
          </w:p>
        </w:tc>
        <w:tc>
          <w:tcPr>
            <w:tcW w:w="1701" w:type="dxa"/>
          </w:tcPr>
          <w:p w:rsidR="004918D8" w:rsidRPr="00E4058C" w:rsidRDefault="004918D8" w:rsidP="00350F5D">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lastRenderedPageBreak/>
              <w:t>Размер субсидии - всего, руб.</w:t>
            </w:r>
          </w:p>
          <w:p w:rsidR="004918D8" w:rsidRPr="00E4058C" w:rsidRDefault="004918D8" w:rsidP="00350F5D">
            <w:pPr>
              <w:pStyle w:val="ConsPlusNormal"/>
              <w:rPr>
                <w:rFonts w:ascii="Times New Roman" w:hAnsi="Times New Roman" w:cs="Times New Roman"/>
                <w:sz w:val="28"/>
                <w:szCs w:val="28"/>
              </w:rPr>
            </w:pPr>
          </w:p>
          <w:p w:rsidR="004918D8" w:rsidRPr="00E4058C" w:rsidRDefault="004918D8" w:rsidP="00350F5D">
            <w:pPr>
              <w:pStyle w:val="ConsPlusNormal"/>
              <w:jc w:val="center"/>
              <w:rPr>
                <w:rFonts w:ascii="Times New Roman" w:hAnsi="Times New Roman" w:cs="Times New Roman"/>
                <w:sz w:val="28"/>
                <w:szCs w:val="28"/>
              </w:rPr>
            </w:pPr>
            <w:r w:rsidRPr="00E4058C">
              <w:rPr>
                <w:rFonts w:ascii="Times New Roman" w:hAnsi="Times New Roman" w:cs="Times New Roman"/>
                <w:noProof/>
                <w:position w:val="-27"/>
                <w:sz w:val="28"/>
                <w:szCs w:val="28"/>
              </w:rPr>
              <w:drawing>
                <wp:inline distT="0" distB="0" distL="0" distR="0">
                  <wp:extent cx="1581150" cy="495300"/>
                  <wp:effectExtent l="0" t="0" r="0" b="0"/>
                  <wp:docPr id="20" name="Рисунок 20" descr="base_23920_12409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920_124099_32772"/>
                          <pic:cNvPicPr preferRelativeResize="0">
                            <a:picLocks noChangeArrowheads="1"/>
                          </pic:cNvPicPr>
                        </pic:nvPicPr>
                        <pic:blipFill>
                          <a:blip r:embed="rId16"/>
                          <a:srcRect/>
                          <a:stretch>
                            <a:fillRect/>
                          </a:stretch>
                        </pic:blipFill>
                        <pic:spPr bwMode="auto">
                          <a:xfrm>
                            <a:off x="0" y="0"/>
                            <a:ext cx="1581150" cy="495300"/>
                          </a:xfrm>
                          <a:custGeom>
                            <a:avLst/>
                            <a:gdLst/>
                            <a:ahLst/>
                            <a:cxnLst/>
                            <a:rect l="0" t="0" r="r" b="b"/>
                            <a:pathLst/>
                          </a:custGeom>
                          <a:noFill/>
                          <a:ln w="9525">
                            <a:noFill/>
                            <a:miter lim="800000"/>
                            <a:headEnd/>
                            <a:tailEnd/>
                          </a:ln>
                        </pic:spPr>
                      </pic:pic>
                    </a:graphicData>
                  </a:graphic>
                </wp:inline>
              </w:drawing>
            </w:r>
          </w:p>
        </w:tc>
        <w:tc>
          <w:tcPr>
            <w:tcW w:w="1871" w:type="dxa"/>
          </w:tcPr>
          <w:p w:rsidR="004918D8" w:rsidRPr="00E4058C" w:rsidRDefault="004918D8" w:rsidP="00350F5D">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 xml:space="preserve">Размер причитающейся субсидии (минимальная величина из граф 3, 4), </w:t>
            </w:r>
            <w:r w:rsidRPr="00E4058C">
              <w:rPr>
                <w:rFonts w:ascii="Times New Roman" w:hAnsi="Times New Roman" w:cs="Times New Roman"/>
                <w:sz w:val="28"/>
                <w:szCs w:val="28"/>
              </w:rPr>
              <w:lastRenderedPageBreak/>
              <w:t>руб.</w:t>
            </w:r>
          </w:p>
        </w:tc>
      </w:tr>
      <w:tr w:rsidR="004918D8" w:rsidRPr="00E4058C" w:rsidTr="004918D8">
        <w:tc>
          <w:tcPr>
            <w:tcW w:w="2154" w:type="dxa"/>
            <w:vAlign w:val="center"/>
          </w:tcPr>
          <w:p w:rsidR="004918D8" w:rsidRPr="00E4058C" w:rsidRDefault="004918D8" w:rsidP="00350F5D">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lastRenderedPageBreak/>
              <w:t>1</w:t>
            </w:r>
          </w:p>
        </w:tc>
        <w:tc>
          <w:tcPr>
            <w:tcW w:w="2098" w:type="dxa"/>
            <w:vAlign w:val="center"/>
          </w:tcPr>
          <w:p w:rsidR="004918D8" w:rsidRPr="00E4058C" w:rsidRDefault="004918D8" w:rsidP="00350F5D">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2</w:t>
            </w:r>
          </w:p>
        </w:tc>
        <w:tc>
          <w:tcPr>
            <w:tcW w:w="1906" w:type="dxa"/>
            <w:vAlign w:val="center"/>
          </w:tcPr>
          <w:p w:rsidR="004918D8" w:rsidRPr="00E4058C" w:rsidRDefault="004918D8" w:rsidP="00350F5D">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3</w:t>
            </w:r>
          </w:p>
        </w:tc>
        <w:tc>
          <w:tcPr>
            <w:tcW w:w="1701" w:type="dxa"/>
            <w:vAlign w:val="center"/>
          </w:tcPr>
          <w:p w:rsidR="004918D8" w:rsidRPr="00E4058C" w:rsidRDefault="004918D8" w:rsidP="00350F5D">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4</w:t>
            </w:r>
          </w:p>
        </w:tc>
        <w:tc>
          <w:tcPr>
            <w:tcW w:w="1871" w:type="dxa"/>
            <w:vAlign w:val="center"/>
          </w:tcPr>
          <w:p w:rsidR="004918D8" w:rsidRPr="00E4058C" w:rsidRDefault="004918D8" w:rsidP="00350F5D">
            <w:pPr>
              <w:pStyle w:val="ConsPlusNormal"/>
              <w:jc w:val="center"/>
              <w:rPr>
                <w:rFonts w:ascii="Times New Roman" w:hAnsi="Times New Roman" w:cs="Times New Roman"/>
                <w:sz w:val="28"/>
                <w:szCs w:val="28"/>
              </w:rPr>
            </w:pPr>
            <w:r w:rsidRPr="00E4058C">
              <w:rPr>
                <w:rFonts w:ascii="Times New Roman" w:hAnsi="Times New Roman" w:cs="Times New Roman"/>
                <w:sz w:val="28"/>
                <w:szCs w:val="28"/>
              </w:rPr>
              <w:t>5</w:t>
            </w:r>
          </w:p>
        </w:tc>
      </w:tr>
      <w:tr w:rsidR="004918D8" w:rsidRPr="00E4058C" w:rsidTr="004918D8">
        <w:tc>
          <w:tcPr>
            <w:tcW w:w="2154" w:type="dxa"/>
          </w:tcPr>
          <w:p w:rsidR="004918D8" w:rsidRPr="00E4058C" w:rsidRDefault="004918D8" w:rsidP="00350F5D">
            <w:pPr>
              <w:pStyle w:val="ConsPlusNormal"/>
              <w:rPr>
                <w:rFonts w:ascii="Times New Roman" w:hAnsi="Times New Roman" w:cs="Times New Roman"/>
                <w:sz w:val="28"/>
                <w:szCs w:val="28"/>
              </w:rPr>
            </w:pPr>
          </w:p>
        </w:tc>
        <w:tc>
          <w:tcPr>
            <w:tcW w:w="2098" w:type="dxa"/>
          </w:tcPr>
          <w:p w:rsidR="004918D8" w:rsidRPr="00E4058C" w:rsidRDefault="004918D8" w:rsidP="00350F5D">
            <w:pPr>
              <w:pStyle w:val="ConsPlusNormal"/>
              <w:rPr>
                <w:rFonts w:ascii="Times New Roman" w:hAnsi="Times New Roman" w:cs="Times New Roman"/>
                <w:sz w:val="28"/>
                <w:szCs w:val="28"/>
              </w:rPr>
            </w:pPr>
          </w:p>
        </w:tc>
        <w:tc>
          <w:tcPr>
            <w:tcW w:w="1906" w:type="dxa"/>
          </w:tcPr>
          <w:p w:rsidR="004918D8" w:rsidRPr="00E4058C" w:rsidRDefault="004918D8" w:rsidP="00350F5D">
            <w:pPr>
              <w:pStyle w:val="ConsPlusNormal"/>
              <w:rPr>
                <w:rFonts w:ascii="Times New Roman" w:hAnsi="Times New Roman" w:cs="Times New Roman"/>
                <w:sz w:val="28"/>
                <w:szCs w:val="28"/>
              </w:rPr>
            </w:pPr>
          </w:p>
        </w:tc>
        <w:tc>
          <w:tcPr>
            <w:tcW w:w="1701" w:type="dxa"/>
          </w:tcPr>
          <w:p w:rsidR="004918D8" w:rsidRPr="00E4058C" w:rsidRDefault="004918D8" w:rsidP="00350F5D">
            <w:pPr>
              <w:pStyle w:val="ConsPlusNormal"/>
              <w:rPr>
                <w:rFonts w:ascii="Times New Roman" w:hAnsi="Times New Roman" w:cs="Times New Roman"/>
                <w:sz w:val="28"/>
                <w:szCs w:val="28"/>
              </w:rPr>
            </w:pPr>
          </w:p>
        </w:tc>
        <w:tc>
          <w:tcPr>
            <w:tcW w:w="1871" w:type="dxa"/>
          </w:tcPr>
          <w:p w:rsidR="004918D8" w:rsidRPr="00E4058C" w:rsidRDefault="004918D8" w:rsidP="00350F5D">
            <w:pPr>
              <w:pStyle w:val="ConsPlusNormal"/>
              <w:rPr>
                <w:rFonts w:ascii="Times New Roman" w:hAnsi="Times New Roman" w:cs="Times New Roman"/>
                <w:sz w:val="28"/>
                <w:szCs w:val="28"/>
              </w:rPr>
            </w:pPr>
          </w:p>
        </w:tc>
      </w:tr>
      <w:tr w:rsidR="004918D8" w:rsidRPr="00E4058C" w:rsidTr="004918D8">
        <w:tc>
          <w:tcPr>
            <w:tcW w:w="2154" w:type="dxa"/>
          </w:tcPr>
          <w:p w:rsidR="004918D8" w:rsidRPr="00E4058C" w:rsidRDefault="004918D8" w:rsidP="00350F5D">
            <w:pPr>
              <w:pStyle w:val="ConsPlusNormal"/>
              <w:rPr>
                <w:rFonts w:ascii="Times New Roman" w:hAnsi="Times New Roman" w:cs="Times New Roman"/>
                <w:sz w:val="28"/>
                <w:szCs w:val="28"/>
              </w:rPr>
            </w:pPr>
          </w:p>
        </w:tc>
        <w:tc>
          <w:tcPr>
            <w:tcW w:w="2098" w:type="dxa"/>
          </w:tcPr>
          <w:p w:rsidR="004918D8" w:rsidRPr="00E4058C" w:rsidRDefault="004918D8" w:rsidP="00350F5D">
            <w:pPr>
              <w:pStyle w:val="ConsPlusNormal"/>
              <w:rPr>
                <w:rFonts w:ascii="Times New Roman" w:hAnsi="Times New Roman" w:cs="Times New Roman"/>
                <w:sz w:val="28"/>
                <w:szCs w:val="28"/>
              </w:rPr>
            </w:pPr>
          </w:p>
        </w:tc>
        <w:tc>
          <w:tcPr>
            <w:tcW w:w="1906" w:type="dxa"/>
          </w:tcPr>
          <w:p w:rsidR="004918D8" w:rsidRPr="00E4058C" w:rsidRDefault="004918D8" w:rsidP="00350F5D">
            <w:pPr>
              <w:pStyle w:val="ConsPlusNormal"/>
              <w:rPr>
                <w:rFonts w:ascii="Times New Roman" w:hAnsi="Times New Roman" w:cs="Times New Roman"/>
                <w:sz w:val="28"/>
                <w:szCs w:val="28"/>
              </w:rPr>
            </w:pPr>
          </w:p>
        </w:tc>
        <w:tc>
          <w:tcPr>
            <w:tcW w:w="1701" w:type="dxa"/>
          </w:tcPr>
          <w:p w:rsidR="004918D8" w:rsidRPr="00E4058C" w:rsidRDefault="004918D8" w:rsidP="00350F5D">
            <w:pPr>
              <w:pStyle w:val="ConsPlusNormal"/>
              <w:rPr>
                <w:rFonts w:ascii="Times New Roman" w:hAnsi="Times New Roman" w:cs="Times New Roman"/>
                <w:sz w:val="28"/>
                <w:szCs w:val="28"/>
              </w:rPr>
            </w:pPr>
          </w:p>
        </w:tc>
        <w:tc>
          <w:tcPr>
            <w:tcW w:w="1871" w:type="dxa"/>
          </w:tcPr>
          <w:p w:rsidR="004918D8" w:rsidRPr="00E4058C" w:rsidRDefault="004918D8" w:rsidP="00350F5D">
            <w:pPr>
              <w:pStyle w:val="ConsPlusNormal"/>
              <w:rPr>
                <w:rFonts w:ascii="Times New Roman" w:hAnsi="Times New Roman" w:cs="Times New Roman"/>
                <w:sz w:val="28"/>
                <w:szCs w:val="28"/>
              </w:rPr>
            </w:pPr>
          </w:p>
        </w:tc>
      </w:tr>
    </w:tbl>
    <w:p w:rsidR="004918D8" w:rsidRPr="00E4058C" w:rsidRDefault="004918D8" w:rsidP="004918D8">
      <w:pPr>
        <w:pStyle w:val="ConsPlusNormal"/>
        <w:jc w:val="both"/>
        <w:rPr>
          <w:rFonts w:ascii="Times New Roman" w:hAnsi="Times New Roman" w:cs="Times New Roman"/>
          <w:sz w:val="28"/>
          <w:szCs w:val="28"/>
        </w:rPr>
      </w:pP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Размер причитающейся субсидии, всего ________________ руб. _____ коп.</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                                       (сумма прописью)</w:t>
      </w:r>
    </w:p>
    <w:p w:rsidR="004918D8" w:rsidRPr="00E4058C" w:rsidRDefault="004918D8" w:rsidP="004918D8">
      <w:pPr>
        <w:pStyle w:val="ConsPlusNonformat"/>
        <w:jc w:val="both"/>
        <w:rPr>
          <w:rFonts w:ascii="Times New Roman" w:hAnsi="Times New Roman" w:cs="Times New Roman"/>
          <w:sz w:val="28"/>
          <w:szCs w:val="28"/>
        </w:rPr>
      </w:pP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Проценты,  начисленные  в  соответствии  с  заключенным кредитным договором</w:t>
      </w:r>
      <w:r w:rsidR="00E4058C">
        <w:rPr>
          <w:rFonts w:ascii="Times New Roman" w:hAnsi="Times New Roman" w:cs="Times New Roman"/>
          <w:sz w:val="28"/>
          <w:szCs w:val="28"/>
        </w:rPr>
        <w:t xml:space="preserve"> </w:t>
      </w:r>
      <w:r w:rsidRPr="00E4058C">
        <w:rPr>
          <w:rFonts w:ascii="Times New Roman" w:hAnsi="Times New Roman" w:cs="Times New Roman"/>
          <w:sz w:val="28"/>
          <w:szCs w:val="28"/>
        </w:rPr>
        <w:t>(договором займа), оплачены своевременно и в полном объеме.</w:t>
      </w:r>
    </w:p>
    <w:p w:rsidR="004918D8" w:rsidRPr="00E4058C" w:rsidRDefault="00E4058C" w:rsidP="004918D8">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 заемщика *</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_______________ _____________ __________</w:t>
      </w: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  (должность)      (подпись)    (ФИО)</w:t>
      </w:r>
    </w:p>
    <w:p w:rsidR="004918D8" w:rsidRPr="00E4058C" w:rsidRDefault="004918D8" w:rsidP="004918D8">
      <w:pPr>
        <w:pStyle w:val="ConsPlusNonformat"/>
        <w:jc w:val="both"/>
        <w:rPr>
          <w:rFonts w:ascii="Times New Roman" w:hAnsi="Times New Roman" w:cs="Times New Roman"/>
          <w:sz w:val="28"/>
          <w:szCs w:val="28"/>
        </w:rPr>
      </w:pP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М.П. "____" _________ 20___ г.</w:t>
      </w:r>
    </w:p>
    <w:p w:rsidR="004918D8" w:rsidRPr="00E4058C" w:rsidRDefault="004918D8" w:rsidP="004918D8">
      <w:pPr>
        <w:pStyle w:val="ConsPlusNonformat"/>
        <w:jc w:val="both"/>
        <w:rPr>
          <w:rFonts w:ascii="Times New Roman" w:hAnsi="Times New Roman" w:cs="Times New Roman"/>
          <w:sz w:val="28"/>
          <w:szCs w:val="28"/>
        </w:rPr>
      </w:pPr>
    </w:p>
    <w:p w:rsidR="004918D8" w:rsidRPr="00E4058C" w:rsidRDefault="004918D8" w:rsidP="004918D8">
      <w:pPr>
        <w:pStyle w:val="ConsPlusNonformat"/>
        <w:jc w:val="both"/>
        <w:rPr>
          <w:rFonts w:ascii="Times New Roman" w:hAnsi="Times New Roman" w:cs="Times New Roman"/>
          <w:sz w:val="28"/>
          <w:szCs w:val="28"/>
        </w:rPr>
      </w:pPr>
      <w:r w:rsidRPr="00E4058C">
        <w:rPr>
          <w:rFonts w:ascii="Times New Roman" w:hAnsi="Times New Roman" w:cs="Times New Roman"/>
          <w:sz w:val="28"/>
          <w:szCs w:val="28"/>
        </w:rPr>
        <w:t xml:space="preserve">    </w:t>
      </w:r>
      <w:r w:rsidR="00E4058C">
        <w:rPr>
          <w:rFonts w:ascii="Times New Roman" w:hAnsi="Times New Roman" w:cs="Times New Roman"/>
          <w:sz w:val="28"/>
          <w:szCs w:val="28"/>
        </w:rPr>
        <w:t xml:space="preserve">    *</w:t>
      </w:r>
      <w:r w:rsidRPr="00E4058C">
        <w:rPr>
          <w:rFonts w:ascii="Times New Roman" w:hAnsi="Times New Roman" w:cs="Times New Roman"/>
          <w:sz w:val="28"/>
          <w:szCs w:val="28"/>
        </w:rPr>
        <w:t xml:space="preserve">  Для КФХ - подпись главы КФХ, печать; для ЛПХ - подпись гражданина,</w:t>
      </w:r>
      <w:r w:rsidR="00E4058C">
        <w:rPr>
          <w:rFonts w:ascii="Times New Roman" w:hAnsi="Times New Roman" w:cs="Times New Roman"/>
          <w:sz w:val="28"/>
          <w:szCs w:val="28"/>
        </w:rPr>
        <w:t xml:space="preserve"> </w:t>
      </w:r>
      <w:r w:rsidRPr="00E4058C">
        <w:rPr>
          <w:rFonts w:ascii="Times New Roman" w:hAnsi="Times New Roman" w:cs="Times New Roman"/>
          <w:sz w:val="28"/>
          <w:szCs w:val="28"/>
        </w:rPr>
        <w:t xml:space="preserve">ведущего  ЛПХ;  для  </w:t>
      </w:r>
      <w:proofErr w:type="spellStart"/>
      <w:r w:rsidRPr="00E4058C">
        <w:rPr>
          <w:rFonts w:ascii="Times New Roman" w:hAnsi="Times New Roman" w:cs="Times New Roman"/>
          <w:sz w:val="28"/>
          <w:szCs w:val="28"/>
        </w:rPr>
        <w:t>СПоК</w:t>
      </w:r>
      <w:proofErr w:type="spellEnd"/>
      <w:r w:rsidRPr="00E4058C">
        <w:rPr>
          <w:rFonts w:ascii="Times New Roman" w:hAnsi="Times New Roman" w:cs="Times New Roman"/>
          <w:sz w:val="28"/>
          <w:szCs w:val="28"/>
        </w:rPr>
        <w:t xml:space="preserve">  -  подпись  руководителя,  главного  бухгалтера,</w:t>
      </w:r>
      <w:r w:rsidR="00E4058C">
        <w:rPr>
          <w:rFonts w:ascii="Times New Roman" w:hAnsi="Times New Roman" w:cs="Times New Roman"/>
          <w:sz w:val="28"/>
          <w:szCs w:val="28"/>
        </w:rPr>
        <w:t xml:space="preserve"> </w:t>
      </w:r>
      <w:r w:rsidRPr="00E4058C">
        <w:rPr>
          <w:rFonts w:ascii="Times New Roman" w:hAnsi="Times New Roman" w:cs="Times New Roman"/>
          <w:sz w:val="28"/>
          <w:szCs w:val="28"/>
        </w:rPr>
        <w:t>печать.</w:t>
      </w:r>
    </w:p>
    <w:p w:rsidR="004918D8" w:rsidRPr="00E4058C" w:rsidRDefault="004918D8" w:rsidP="004918D8">
      <w:pPr>
        <w:pStyle w:val="ConsPlusNormal"/>
        <w:jc w:val="both"/>
        <w:rPr>
          <w:rFonts w:ascii="Times New Roman" w:hAnsi="Times New Roman" w:cs="Times New Roman"/>
          <w:sz w:val="28"/>
          <w:szCs w:val="28"/>
        </w:rPr>
      </w:pPr>
    </w:p>
    <w:p w:rsidR="00F45EDD" w:rsidRPr="00E4058C" w:rsidRDefault="00F45EDD" w:rsidP="00841408">
      <w:pPr>
        <w:pStyle w:val="ConsPlusNormal"/>
        <w:contextualSpacing/>
        <w:jc w:val="both"/>
        <w:rPr>
          <w:rFonts w:ascii="Times New Roman" w:hAnsi="Times New Roman" w:cs="Times New Roman"/>
          <w:sz w:val="28"/>
          <w:szCs w:val="28"/>
        </w:rPr>
      </w:pPr>
    </w:p>
    <w:p w:rsidR="00F45EDD" w:rsidRPr="00E4058C"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F45EDD" w:rsidRPr="00841408" w:rsidRDefault="00F45EDD" w:rsidP="00841408">
      <w:pPr>
        <w:pStyle w:val="ConsPlusNormal"/>
        <w:contextualSpacing/>
        <w:jc w:val="both"/>
        <w:rPr>
          <w:rFonts w:ascii="Times New Roman" w:hAnsi="Times New Roman" w:cs="Times New Roman"/>
          <w:sz w:val="28"/>
          <w:szCs w:val="28"/>
        </w:rPr>
      </w:pPr>
    </w:p>
    <w:p w:rsidR="004973CF" w:rsidRPr="00841408" w:rsidRDefault="004973CF" w:rsidP="00841408">
      <w:pPr>
        <w:contextualSpacing/>
        <w:rPr>
          <w:sz w:val="28"/>
          <w:szCs w:val="28"/>
        </w:rPr>
      </w:pPr>
    </w:p>
    <w:sectPr w:rsidR="004973CF" w:rsidRPr="00841408" w:rsidSect="0013265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E2B17"/>
    <w:multiLevelType w:val="hybridMultilevel"/>
    <w:tmpl w:val="8D509A28"/>
    <w:lvl w:ilvl="0" w:tplc="F06A98BA">
      <w:start w:val="1"/>
      <w:numFmt w:val="decimal"/>
      <w:lvlText w:val="%1."/>
      <w:lvlJc w:val="left"/>
      <w:pPr>
        <w:ind w:left="1065" w:hanging="46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45EDD"/>
    <w:rsid w:val="00005F85"/>
    <w:rsid w:val="00050101"/>
    <w:rsid w:val="00064252"/>
    <w:rsid w:val="000909A6"/>
    <w:rsid w:val="000A5FDD"/>
    <w:rsid w:val="000B5069"/>
    <w:rsid w:val="0013265A"/>
    <w:rsid w:val="00145955"/>
    <w:rsid w:val="00196C67"/>
    <w:rsid w:val="001C3D48"/>
    <w:rsid w:val="00230E0D"/>
    <w:rsid w:val="0025064B"/>
    <w:rsid w:val="002D49CC"/>
    <w:rsid w:val="002E18F4"/>
    <w:rsid w:val="002E7395"/>
    <w:rsid w:val="0032415C"/>
    <w:rsid w:val="00333329"/>
    <w:rsid w:val="00376EAD"/>
    <w:rsid w:val="003F5026"/>
    <w:rsid w:val="00427414"/>
    <w:rsid w:val="004338FA"/>
    <w:rsid w:val="00463FEC"/>
    <w:rsid w:val="004918D8"/>
    <w:rsid w:val="004973CF"/>
    <w:rsid w:val="004A3A50"/>
    <w:rsid w:val="00560657"/>
    <w:rsid w:val="005713D1"/>
    <w:rsid w:val="00593B17"/>
    <w:rsid w:val="005B5536"/>
    <w:rsid w:val="006024FA"/>
    <w:rsid w:val="00605A0A"/>
    <w:rsid w:val="0062033A"/>
    <w:rsid w:val="00642B20"/>
    <w:rsid w:val="00655AF2"/>
    <w:rsid w:val="0066385D"/>
    <w:rsid w:val="006A3BCE"/>
    <w:rsid w:val="006B17F9"/>
    <w:rsid w:val="006C1C45"/>
    <w:rsid w:val="006C28F5"/>
    <w:rsid w:val="006C5913"/>
    <w:rsid w:val="006D5E12"/>
    <w:rsid w:val="006F7FB2"/>
    <w:rsid w:val="007068FB"/>
    <w:rsid w:val="00736F2B"/>
    <w:rsid w:val="00751DA1"/>
    <w:rsid w:val="007636D5"/>
    <w:rsid w:val="007721ED"/>
    <w:rsid w:val="007B7EC0"/>
    <w:rsid w:val="007C30A3"/>
    <w:rsid w:val="007E660D"/>
    <w:rsid w:val="007E709D"/>
    <w:rsid w:val="00802D45"/>
    <w:rsid w:val="00835058"/>
    <w:rsid w:val="00841408"/>
    <w:rsid w:val="0087465C"/>
    <w:rsid w:val="008F235D"/>
    <w:rsid w:val="009069FE"/>
    <w:rsid w:val="00927C72"/>
    <w:rsid w:val="0099201A"/>
    <w:rsid w:val="0099607A"/>
    <w:rsid w:val="00A96CFB"/>
    <w:rsid w:val="00A975FD"/>
    <w:rsid w:val="00AB1B8B"/>
    <w:rsid w:val="00AC5647"/>
    <w:rsid w:val="00AD5DC9"/>
    <w:rsid w:val="00B05736"/>
    <w:rsid w:val="00B65F9E"/>
    <w:rsid w:val="00B73CC5"/>
    <w:rsid w:val="00B8517A"/>
    <w:rsid w:val="00B91E45"/>
    <w:rsid w:val="00BB287D"/>
    <w:rsid w:val="00BF3410"/>
    <w:rsid w:val="00BF6B31"/>
    <w:rsid w:val="00C20B3D"/>
    <w:rsid w:val="00C772B4"/>
    <w:rsid w:val="00C93CF7"/>
    <w:rsid w:val="00CA1D1C"/>
    <w:rsid w:val="00CD1028"/>
    <w:rsid w:val="00CE7360"/>
    <w:rsid w:val="00D0540D"/>
    <w:rsid w:val="00D71001"/>
    <w:rsid w:val="00D8111E"/>
    <w:rsid w:val="00DA3D5E"/>
    <w:rsid w:val="00DD4EDE"/>
    <w:rsid w:val="00DE037C"/>
    <w:rsid w:val="00E2221E"/>
    <w:rsid w:val="00E4058C"/>
    <w:rsid w:val="00E94E82"/>
    <w:rsid w:val="00E97D96"/>
    <w:rsid w:val="00F45EDD"/>
    <w:rsid w:val="00F46B0B"/>
    <w:rsid w:val="00F819D8"/>
    <w:rsid w:val="00F96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69"/>
    <w:pPr>
      <w:spacing w:line="240" w:lineRule="auto"/>
      <w:jc w:val="left"/>
    </w:pPr>
    <w:rPr>
      <w:rFonts w:ascii="Times New Roman" w:eastAsia="Times New Roman" w:hAnsi="Times New Roman" w:cs="Times New Roman"/>
      <w:sz w:val="24"/>
      <w:szCs w:val="24"/>
      <w:lang w:eastAsia="ru-RU"/>
    </w:rPr>
  </w:style>
  <w:style w:type="paragraph" w:styleId="4">
    <w:name w:val="heading 4"/>
    <w:basedOn w:val="a"/>
    <w:next w:val="a"/>
    <w:link w:val="40"/>
    <w:qFormat/>
    <w:rsid w:val="009920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EDD"/>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F45EDD"/>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F45EDD"/>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F45EDD"/>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F45EDD"/>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F45ED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F45EDD"/>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F45EDD"/>
    <w:pPr>
      <w:widowControl w:val="0"/>
      <w:autoSpaceDE w:val="0"/>
      <w:autoSpaceDN w:val="0"/>
      <w:spacing w:line="240" w:lineRule="auto"/>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4918D8"/>
    <w:rPr>
      <w:rFonts w:ascii="Tahoma" w:hAnsi="Tahoma" w:cs="Tahoma"/>
      <w:sz w:val="16"/>
      <w:szCs w:val="16"/>
    </w:rPr>
  </w:style>
  <w:style w:type="character" w:customStyle="1" w:styleId="a4">
    <w:name w:val="Текст выноски Знак"/>
    <w:basedOn w:val="a0"/>
    <w:link w:val="a3"/>
    <w:uiPriority w:val="99"/>
    <w:semiHidden/>
    <w:rsid w:val="004918D8"/>
    <w:rPr>
      <w:rFonts w:ascii="Tahoma" w:eastAsia="Times New Roman" w:hAnsi="Tahoma" w:cs="Tahoma"/>
      <w:sz w:val="16"/>
      <w:szCs w:val="16"/>
      <w:lang w:eastAsia="ru-RU"/>
    </w:rPr>
  </w:style>
  <w:style w:type="character" w:customStyle="1" w:styleId="40">
    <w:name w:val="Заголовок 4 Знак"/>
    <w:basedOn w:val="a0"/>
    <w:link w:val="4"/>
    <w:rsid w:val="0099201A"/>
    <w:rPr>
      <w:rFonts w:ascii="Times New Roman" w:eastAsia="Times New Roman" w:hAnsi="Times New Roman" w:cs="Times New Roman"/>
      <w:b/>
      <w:bCs/>
      <w:sz w:val="28"/>
      <w:szCs w:val="28"/>
      <w:lang w:eastAsia="ru-RU"/>
    </w:rPr>
  </w:style>
  <w:style w:type="paragraph" w:styleId="a5">
    <w:name w:val="List Paragraph"/>
    <w:basedOn w:val="a"/>
    <w:uiPriority w:val="34"/>
    <w:qFormat/>
    <w:rsid w:val="006C1C45"/>
    <w:pPr>
      <w:ind w:left="720"/>
      <w:contextualSpacing/>
    </w:pPr>
  </w:style>
  <w:style w:type="table" w:styleId="a6">
    <w:name w:val="Table Grid"/>
    <w:basedOn w:val="a1"/>
    <w:uiPriority w:val="59"/>
    <w:rsid w:val="00AB1B8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F35A414FCB5EA31C0A2B0156819D3583453A0D7EAD67118845F2C16361153A4FC2E77F65C05CB4B41D565D82KE43J"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9F35A414FCB5EA31C0A2B0156819D358143360C7DA067118845F2C16361153A4FC2E77F65C05CB4B41D565D82KE43J" TargetMode="External"/><Relationship Id="rId12" Type="http://schemas.openxmlformats.org/officeDocument/2006/relationships/hyperlink" Target="consultantplus://offline/ref=19F35A414FCB5EA31C0A2B0156819D358143340D79A967118845F2C16361153A4FC2E77F65C05CB4B41D565D82KE43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9F35A414FCB5EA31C0A350C40EDC03E8A486C0376AD6A4EDC1AA99C34681F6D1A8DE63121CE43B4B003555E88BED5992C17E8BB856C960DAB561AKC40J"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19F35A414FCB5EA31C0A350C40EDC03E8A486C037FA86943D719F4963C31136F1D82B92626874FB5B003545C81E1D08C3D4FE5B898729217B7541BC8KE40J" TargetMode="External"/><Relationship Id="rId4" Type="http://schemas.openxmlformats.org/officeDocument/2006/relationships/settings" Target="settings.xml"/><Relationship Id="rId9" Type="http://schemas.openxmlformats.org/officeDocument/2006/relationships/hyperlink" Target="consultantplus://offline/ref=19F35A414FCB5EA31C0A2B0156819D35814332067AA167118845F2C16361153A4FC2E77F65C05CB4B41D565D82KE43J" TargetMode="External"/><Relationship Id="rId14" Type="http://schemas.openxmlformats.org/officeDocument/2006/relationships/hyperlink" Target="consultantplus://offline/ref=E0FBE952B2B46B6F8D7D0DF249EB7A6F90434C8015DDB78DF2650CCCA3D640EA74C2987ACF4938FAFCEF534D2EfDB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1B79-0EFD-4FF4-A264-9C9D670D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6462</Words>
  <Characters>36835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УСХ 5</dc:creator>
  <cp:lastModifiedBy>Специалист отдела экономики 1</cp:lastModifiedBy>
  <cp:revision>47</cp:revision>
  <cp:lastPrinted>2019-04-12T07:16:00Z</cp:lastPrinted>
  <dcterms:created xsi:type="dcterms:W3CDTF">2019-04-03T09:56:00Z</dcterms:created>
  <dcterms:modified xsi:type="dcterms:W3CDTF">2019-04-17T03:37:00Z</dcterms:modified>
</cp:coreProperties>
</file>