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536"/>
        <w:gridCol w:w="2374"/>
      </w:tblGrid>
      <w:tr w:rsidR="00212620" w:rsidTr="00925057">
        <w:trPr>
          <w:trHeight w:val="801"/>
        </w:trPr>
        <w:tc>
          <w:tcPr>
            <w:tcW w:w="9570" w:type="dxa"/>
            <w:gridSpan w:val="3"/>
            <w:vAlign w:val="center"/>
          </w:tcPr>
          <w:p w:rsidR="00212620" w:rsidRDefault="00501C00" w:rsidP="00F6668A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18BB93F" wp14:editId="284E75C3">
                  <wp:extent cx="403860" cy="648335"/>
                  <wp:effectExtent l="19050" t="0" r="0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620" w:rsidRDefault="00212620" w:rsidP="00F666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>
              <w:rPr>
                <w:b/>
                <w:sz w:val="32"/>
                <w:szCs w:val="32"/>
              </w:rPr>
              <w:t>Н И Е</w:t>
            </w:r>
          </w:p>
        </w:tc>
      </w:tr>
      <w:tr w:rsidR="00212620" w:rsidTr="00925057">
        <w:trPr>
          <w:trHeight w:val="1012"/>
        </w:trPr>
        <w:tc>
          <w:tcPr>
            <w:tcW w:w="9570" w:type="dxa"/>
            <w:gridSpan w:val="3"/>
            <w:vAlign w:val="center"/>
          </w:tcPr>
          <w:p w:rsidR="00212620" w:rsidRDefault="00BF5314" w:rsidP="00F6668A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212620">
              <w:rPr>
                <w:sz w:val="28"/>
                <w:szCs w:val="28"/>
              </w:rPr>
              <w:t xml:space="preserve"> ОРДИНСКОГО МУНИЦИПАЛЬНОГО </w:t>
            </w:r>
            <w:r w:rsidR="00897031">
              <w:rPr>
                <w:sz w:val="28"/>
                <w:szCs w:val="28"/>
              </w:rPr>
              <w:t>ОКРУГА</w:t>
            </w:r>
          </w:p>
          <w:p w:rsidR="00212620" w:rsidRDefault="00212620" w:rsidP="00F6668A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ПЕРМСКОГО КРАЯ</w:t>
            </w:r>
          </w:p>
        </w:tc>
      </w:tr>
      <w:tr w:rsidR="00212620" w:rsidRPr="00BB7633" w:rsidTr="00925057">
        <w:trPr>
          <w:trHeight w:val="579"/>
        </w:trPr>
        <w:tc>
          <w:tcPr>
            <w:tcW w:w="2660" w:type="dxa"/>
            <w:vAlign w:val="bottom"/>
          </w:tcPr>
          <w:p w:rsidR="00931051" w:rsidRDefault="00931051" w:rsidP="00931051">
            <w:pPr>
              <w:rPr>
                <w:u w:val="single"/>
              </w:rPr>
            </w:pPr>
          </w:p>
          <w:p w:rsidR="00212620" w:rsidRPr="002B5508" w:rsidRDefault="00F1142B" w:rsidP="00F1142B">
            <w:r>
              <w:t>18.01.2022</w:t>
            </w:r>
          </w:p>
        </w:tc>
        <w:tc>
          <w:tcPr>
            <w:tcW w:w="4536" w:type="dxa"/>
            <w:vAlign w:val="bottom"/>
          </w:tcPr>
          <w:p w:rsidR="00212620" w:rsidRPr="00BB7633" w:rsidRDefault="00212620" w:rsidP="008B0409">
            <w:pPr>
              <w:jc w:val="center"/>
            </w:pPr>
          </w:p>
        </w:tc>
        <w:tc>
          <w:tcPr>
            <w:tcW w:w="2374" w:type="dxa"/>
            <w:vAlign w:val="bottom"/>
          </w:tcPr>
          <w:p w:rsidR="00212620" w:rsidRPr="00925057" w:rsidRDefault="00E41312" w:rsidP="000245A5">
            <w:pPr>
              <w:jc w:val="right"/>
            </w:pPr>
            <w:r>
              <w:t xml:space="preserve">№ </w:t>
            </w:r>
            <w:r w:rsidR="00911959">
              <w:t xml:space="preserve"> </w:t>
            </w:r>
            <w:r w:rsidR="00F1142B">
              <w:t xml:space="preserve"> 52/1</w:t>
            </w:r>
            <w:bookmarkStart w:id="0" w:name="_GoBack"/>
            <w:bookmarkEnd w:id="0"/>
          </w:p>
        </w:tc>
      </w:tr>
    </w:tbl>
    <w:p w:rsidR="0098043D" w:rsidRDefault="0098043D" w:rsidP="00E44AA6">
      <w:pPr>
        <w:shd w:val="clear" w:color="auto" w:fill="FFFFFF"/>
        <w:spacing w:line="48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</w:p>
    <w:p w:rsidR="00487D00" w:rsidRDefault="00487D00" w:rsidP="00E44AA6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О внесении изменений в постановление</w:t>
      </w:r>
    </w:p>
    <w:p w:rsidR="00487D00" w:rsidRDefault="00422B6C" w:rsidP="00E44AA6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о</w:t>
      </w:r>
      <w:r w:rsidR="00487D00">
        <w:rPr>
          <w:b/>
          <w:bCs/>
          <w:color w:val="2D2D2D"/>
          <w:spacing w:val="2"/>
          <w:kern w:val="36"/>
        </w:rPr>
        <w:t>т 08.09.2021 № 1088 «</w:t>
      </w:r>
      <w:r w:rsidR="002F4B5F">
        <w:rPr>
          <w:b/>
          <w:bCs/>
          <w:color w:val="2D2D2D"/>
          <w:spacing w:val="2"/>
          <w:kern w:val="36"/>
        </w:rPr>
        <w:t xml:space="preserve">Об утверждении </w:t>
      </w:r>
    </w:p>
    <w:p w:rsidR="00487D00" w:rsidRDefault="002F4B5F" w:rsidP="00E44AA6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П</w:t>
      </w:r>
      <w:r w:rsidRPr="000C20D1">
        <w:rPr>
          <w:b/>
          <w:bCs/>
          <w:color w:val="2D2D2D"/>
          <w:spacing w:val="2"/>
          <w:kern w:val="36"/>
        </w:rPr>
        <w:t>орядка подачи и</w:t>
      </w:r>
      <w:r w:rsidR="00487D00">
        <w:rPr>
          <w:b/>
          <w:bCs/>
          <w:color w:val="2D2D2D"/>
          <w:spacing w:val="2"/>
          <w:kern w:val="36"/>
        </w:rPr>
        <w:t xml:space="preserve"> </w:t>
      </w:r>
      <w:r w:rsidRPr="000C20D1">
        <w:rPr>
          <w:b/>
          <w:bCs/>
          <w:color w:val="2D2D2D"/>
          <w:spacing w:val="2"/>
          <w:kern w:val="36"/>
        </w:rPr>
        <w:t xml:space="preserve">рассмотрения </w:t>
      </w:r>
    </w:p>
    <w:p w:rsidR="00487D00" w:rsidRDefault="002F4B5F" w:rsidP="00E44AA6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 w:rsidRPr="000C20D1">
        <w:rPr>
          <w:b/>
          <w:bCs/>
          <w:color w:val="2D2D2D"/>
          <w:spacing w:val="2"/>
          <w:kern w:val="36"/>
        </w:rPr>
        <w:t xml:space="preserve">обращений потребителей по вопросам </w:t>
      </w:r>
    </w:p>
    <w:p w:rsidR="00A2632B" w:rsidRDefault="002F4B5F" w:rsidP="00E44AA6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 w:rsidRPr="000C20D1">
        <w:rPr>
          <w:b/>
          <w:bCs/>
          <w:color w:val="2D2D2D"/>
          <w:spacing w:val="2"/>
          <w:kern w:val="36"/>
        </w:rPr>
        <w:t>надежности</w:t>
      </w:r>
      <w:r>
        <w:rPr>
          <w:b/>
          <w:bCs/>
          <w:color w:val="2D2D2D"/>
          <w:spacing w:val="2"/>
          <w:kern w:val="36"/>
        </w:rPr>
        <w:t xml:space="preserve"> теплоснабжения </w:t>
      </w:r>
      <w:proofErr w:type="gramStart"/>
      <w:r>
        <w:rPr>
          <w:b/>
          <w:bCs/>
          <w:color w:val="2D2D2D"/>
          <w:spacing w:val="2"/>
          <w:kern w:val="36"/>
        </w:rPr>
        <w:t>на</w:t>
      </w:r>
      <w:proofErr w:type="gramEnd"/>
      <w:r>
        <w:rPr>
          <w:b/>
          <w:bCs/>
          <w:color w:val="2D2D2D"/>
          <w:spacing w:val="2"/>
          <w:kern w:val="36"/>
        </w:rPr>
        <w:t xml:space="preserve"> </w:t>
      </w:r>
    </w:p>
    <w:p w:rsidR="00A2632B" w:rsidRDefault="002F4B5F" w:rsidP="00E44AA6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территории</w:t>
      </w:r>
      <w:r w:rsidR="00A2632B">
        <w:rPr>
          <w:b/>
          <w:bCs/>
          <w:color w:val="2D2D2D"/>
          <w:spacing w:val="2"/>
          <w:kern w:val="36"/>
        </w:rPr>
        <w:t xml:space="preserve"> </w:t>
      </w:r>
      <w:proofErr w:type="spellStart"/>
      <w:r>
        <w:rPr>
          <w:b/>
          <w:bCs/>
          <w:color w:val="2D2D2D"/>
          <w:spacing w:val="2"/>
          <w:kern w:val="36"/>
        </w:rPr>
        <w:t>Ординского</w:t>
      </w:r>
      <w:proofErr w:type="spellEnd"/>
      <w:r>
        <w:rPr>
          <w:b/>
          <w:bCs/>
          <w:color w:val="2D2D2D"/>
          <w:spacing w:val="2"/>
          <w:kern w:val="36"/>
        </w:rPr>
        <w:t xml:space="preserve"> </w:t>
      </w:r>
      <w:proofErr w:type="gramStart"/>
      <w:r>
        <w:rPr>
          <w:b/>
          <w:bCs/>
          <w:color w:val="2D2D2D"/>
          <w:spacing w:val="2"/>
          <w:kern w:val="36"/>
        </w:rPr>
        <w:t>муниципального</w:t>
      </w:r>
      <w:proofErr w:type="gramEnd"/>
      <w:r>
        <w:rPr>
          <w:b/>
          <w:bCs/>
          <w:color w:val="2D2D2D"/>
          <w:spacing w:val="2"/>
          <w:kern w:val="36"/>
        </w:rPr>
        <w:t xml:space="preserve"> </w:t>
      </w:r>
    </w:p>
    <w:p w:rsidR="002F4B5F" w:rsidRPr="000C20D1" w:rsidRDefault="002F4B5F" w:rsidP="00E44AA6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округа</w:t>
      </w:r>
    </w:p>
    <w:p w:rsidR="0098043D" w:rsidRDefault="0098043D" w:rsidP="00E44AA6">
      <w:pPr>
        <w:shd w:val="clear" w:color="auto" w:fill="FFFFFF"/>
        <w:spacing w:line="480" w:lineRule="exact"/>
        <w:ind w:firstLine="709"/>
        <w:jc w:val="both"/>
        <w:textAlignment w:val="baseline"/>
        <w:rPr>
          <w:color w:val="2D2D2D"/>
          <w:spacing w:val="2"/>
        </w:rPr>
      </w:pPr>
    </w:p>
    <w:p w:rsidR="002F4B5F" w:rsidRPr="00AF528E" w:rsidRDefault="002F4B5F" w:rsidP="00E44AA6">
      <w:pPr>
        <w:shd w:val="clear" w:color="auto" w:fill="FFFFFF"/>
        <w:spacing w:line="320" w:lineRule="exact"/>
        <w:ind w:firstLine="709"/>
        <w:jc w:val="both"/>
        <w:textAlignment w:val="baseline"/>
        <w:rPr>
          <w:spacing w:val="2"/>
        </w:rPr>
      </w:pPr>
      <w:proofErr w:type="gramStart"/>
      <w:r w:rsidRPr="00AF528E">
        <w:rPr>
          <w:spacing w:val="2"/>
        </w:rPr>
        <w:t>В соответствии со статьей 6 Федерального закона от 27.07.2013 № 190-ФЗ «О теплоснабжении», Федеральным законом от 09.02.2009 № 8-ФЗ «Об обеспечении доступа к информации о деятельности  государственных органов и орг</w:t>
      </w:r>
      <w:r w:rsidR="000041B7">
        <w:rPr>
          <w:spacing w:val="2"/>
        </w:rPr>
        <w:t>анов местного самоуправления», П</w:t>
      </w:r>
      <w:r w:rsidRPr="00AF528E">
        <w:rPr>
          <w:spacing w:val="2"/>
        </w:rPr>
        <w:t xml:space="preserve">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Федерации», администрация </w:t>
      </w:r>
      <w:proofErr w:type="spellStart"/>
      <w:r w:rsidRPr="00AF528E">
        <w:rPr>
          <w:spacing w:val="2"/>
        </w:rPr>
        <w:t>Ординского</w:t>
      </w:r>
      <w:proofErr w:type="spellEnd"/>
      <w:r w:rsidRPr="00AF528E">
        <w:rPr>
          <w:spacing w:val="2"/>
        </w:rPr>
        <w:t xml:space="preserve"> муниципального округа</w:t>
      </w:r>
      <w:proofErr w:type="gramEnd"/>
    </w:p>
    <w:p w:rsidR="002F4B5F" w:rsidRDefault="002F4B5F" w:rsidP="00E44AA6">
      <w:pPr>
        <w:shd w:val="clear" w:color="auto" w:fill="FFFFFF"/>
        <w:spacing w:line="320" w:lineRule="exact"/>
        <w:jc w:val="both"/>
        <w:textAlignment w:val="baseline"/>
        <w:rPr>
          <w:spacing w:val="2"/>
        </w:rPr>
      </w:pPr>
      <w:r w:rsidRPr="00AF528E">
        <w:rPr>
          <w:spacing w:val="2"/>
        </w:rPr>
        <w:t>ПОСТАНОВЛЯЕТ:</w:t>
      </w:r>
    </w:p>
    <w:p w:rsidR="00CF2395" w:rsidRDefault="00CF2395" w:rsidP="00CF2395">
      <w:pPr>
        <w:pStyle w:val="af0"/>
        <w:numPr>
          <w:ilvl w:val="0"/>
          <w:numId w:val="23"/>
        </w:numPr>
        <w:shd w:val="clear" w:color="auto" w:fill="FFFFFF"/>
        <w:spacing w:line="320" w:lineRule="exact"/>
        <w:jc w:val="both"/>
        <w:textAlignment w:val="baseline"/>
        <w:rPr>
          <w:spacing w:val="2"/>
        </w:rPr>
      </w:pPr>
      <w:r>
        <w:rPr>
          <w:spacing w:val="2"/>
        </w:rPr>
        <w:t>Внести</w:t>
      </w:r>
      <w:r w:rsidR="000041B7">
        <w:rPr>
          <w:spacing w:val="2"/>
        </w:rPr>
        <w:t xml:space="preserve">    </w:t>
      </w:r>
      <w:r>
        <w:rPr>
          <w:spacing w:val="2"/>
        </w:rPr>
        <w:t xml:space="preserve"> в</w:t>
      </w:r>
      <w:r w:rsidR="000041B7">
        <w:rPr>
          <w:spacing w:val="2"/>
        </w:rPr>
        <w:t xml:space="preserve">   </w:t>
      </w:r>
      <w:r>
        <w:rPr>
          <w:spacing w:val="2"/>
        </w:rPr>
        <w:t xml:space="preserve"> Порядок</w:t>
      </w:r>
      <w:r w:rsidRPr="006B3E14">
        <w:rPr>
          <w:spacing w:val="2"/>
        </w:rPr>
        <w:t xml:space="preserve"> </w:t>
      </w:r>
      <w:r w:rsidR="000041B7">
        <w:rPr>
          <w:spacing w:val="2"/>
        </w:rPr>
        <w:t xml:space="preserve">  </w:t>
      </w:r>
      <w:r w:rsidRPr="006B3E14">
        <w:rPr>
          <w:spacing w:val="2"/>
        </w:rPr>
        <w:t>подачи</w:t>
      </w:r>
      <w:r w:rsidR="000041B7">
        <w:rPr>
          <w:spacing w:val="2"/>
        </w:rPr>
        <w:t xml:space="preserve"> </w:t>
      </w:r>
      <w:r w:rsidRPr="006B3E14">
        <w:rPr>
          <w:spacing w:val="2"/>
        </w:rPr>
        <w:t xml:space="preserve"> и рассмотрения </w:t>
      </w:r>
      <w:r w:rsidRPr="00CF2395">
        <w:rPr>
          <w:spacing w:val="2"/>
        </w:rPr>
        <w:t xml:space="preserve">потребителей по вопросам </w:t>
      </w:r>
    </w:p>
    <w:p w:rsidR="00CF2395" w:rsidRPr="00CF2395" w:rsidRDefault="00CF2395" w:rsidP="00CF2395">
      <w:pPr>
        <w:shd w:val="clear" w:color="auto" w:fill="FFFFFF"/>
        <w:spacing w:line="320" w:lineRule="exact"/>
        <w:jc w:val="both"/>
        <w:textAlignment w:val="baseline"/>
        <w:rPr>
          <w:spacing w:val="2"/>
        </w:rPr>
      </w:pPr>
      <w:r w:rsidRPr="00CF2395">
        <w:rPr>
          <w:spacing w:val="2"/>
        </w:rPr>
        <w:t xml:space="preserve">надёжности теплоснабжения на территории </w:t>
      </w:r>
      <w:proofErr w:type="spellStart"/>
      <w:r w:rsidRPr="00CF2395">
        <w:rPr>
          <w:spacing w:val="2"/>
        </w:rPr>
        <w:t>Ординского</w:t>
      </w:r>
      <w:proofErr w:type="spellEnd"/>
      <w:r w:rsidRPr="00CF2395">
        <w:rPr>
          <w:spacing w:val="2"/>
        </w:rPr>
        <w:t xml:space="preserve"> муниципального округа утвержденный постановлением администрации </w:t>
      </w:r>
      <w:proofErr w:type="spellStart"/>
      <w:r w:rsidRPr="00CF2395">
        <w:rPr>
          <w:spacing w:val="2"/>
        </w:rPr>
        <w:t>Ординского</w:t>
      </w:r>
      <w:proofErr w:type="spellEnd"/>
      <w:r w:rsidRPr="00CF2395">
        <w:rPr>
          <w:spacing w:val="2"/>
        </w:rPr>
        <w:t xml:space="preserve"> муниципального округа от 08.08.2021 № 1088 </w:t>
      </w:r>
      <w:proofErr w:type="gramStart"/>
      <w:r w:rsidRPr="00CF2395">
        <w:rPr>
          <w:spacing w:val="2"/>
        </w:rPr>
        <w:t xml:space="preserve">( </w:t>
      </w:r>
      <w:proofErr w:type="gramEnd"/>
      <w:r w:rsidRPr="00CF2395">
        <w:rPr>
          <w:spacing w:val="2"/>
        </w:rPr>
        <w:t>далее по тексту - Порядок)      следующие изменения:</w:t>
      </w:r>
    </w:p>
    <w:p w:rsidR="00682E45" w:rsidRDefault="00682E45" w:rsidP="000041B7">
      <w:pPr>
        <w:pStyle w:val="af0"/>
        <w:numPr>
          <w:ilvl w:val="1"/>
          <w:numId w:val="23"/>
        </w:numPr>
        <w:shd w:val="clear" w:color="auto" w:fill="FFFFFF"/>
        <w:spacing w:line="320" w:lineRule="exact"/>
        <w:jc w:val="both"/>
        <w:textAlignment w:val="baseline"/>
        <w:rPr>
          <w:spacing w:val="2"/>
        </w:rPr>
      </w:pPr>
      <w:r>
        <w:rPr>
          <w:spacing w:val="2"/>
        </w:rPr>
        <w:t>.</w:t>
      </w:r>
      <w:r w:rsidR="000041B7" w:rsidRPr="000041B7">
        <w:rPr>
          <w:spacing w:val="2"/>
        </w:rPr>
        <w:t>П</w:t>
      </w:r>
      <w:r w:rsidR="006B3E14" w:rsidRPr="000041B7">
        <w:rPr>
          <w:spacing w:val="2"/>
        </w:rPr>
        <w:t>ункт</w:t>
      </w:r>
      <w:r>
        <w:rPr>
          <w:spacing w:val="2"/>
        </w:rPr>
        <w:t xml:space="preserve">   </w:t>
      </w:r>
      <w:r w:rsidR="006B3E14" w:rsidRPr="000041B7">
        <w:rPr>
          <w:spacing w:val="2"/>
        </w:rPr>
        <w:t xml:space="preserve"> 3</w:t>
      </w:r>
      <w:r>
        <w:rPr>
          <w:spacing w:val="2"/>
        </w:rPr>
        <w:t xml:space="preserve">   </w:t>
      </w:r>
      <w:r w:rsidR="006B3E14" w:rsidRPr="000041B7">
        <w:rPr>
          <w:spacing w:val="2"/>
        </w:rPr>
        <w:t xml:space="preserve"> раздела</w:t>
      </w:r>
      <w:r>
        <w:rPr>
          <w:spacing w:val="2"/>
        </w:rPr>
        <w:t xml:space="preserve">   </w:t>
      </w:r>
      <w:r w:rsidR="006B3E14" w:rsidRPr="000041B7">
        <w:rPr>
          <w:spacing w:val="2"/>
        </w:rPr>
        <w:t xml:space="preserve"> 3</w:t>
      </w:r>
      <w:r>
        <w:rPr>
          <w:spacing w:val="2"/>
        </w:rPr>
        <w:t xml:space="preserve">   </w:t>
      </w:r>
      <w:r w:rsidR="006B3E14" w:rsidRPr="000041B7">
        <w:rPr>
          <w:spacing w:val="2"/>
        </w:rPr>
        <w:t xml:space="preserve"> Порядка</w:t>
      </w:r>
      <w:r>
        <w:rPr>
          <w:spacing w:val="2"/>
        </w:rPr>
        <w:t xml:space="preserve">    </w:t>
      </w:r>
      <w:r w:rsidR="006B3E14" w:rsidRPr="000041B7">
        <w:rPr>
          <w:spacing w:val="2"/>
        </w:rPr>
        <w:t xml:space="preserve"> </w:t>
      </w:r>
      <w:r w:rsidR="00CF2395" w:rsidRPr="000041B7">
        <w:rPr>
          <w:spacing w:val="2"/>
        </w:rPr>
        <w:t xml:space="preserve">изложить </w:t>
      </w:r>
      <w:r>
        <w:rPr>
          <w:spacing w:val="2"/>
        </w:rPr>
        <w:t xml:space="preserve">     </w:t>
      </w:r>
      <w:r w:rsidR="00CF2395" w:rsidRPr="000041B7">
        <w:rPr>
          <w:spacing w:val="2"/>
        </w:rPr>
        <w:t>в</w:t>
      </w:r>
      <w:r>
        <w:rPr>
          <w:spacing w:val="2"/>
        </w:rPr>
        <w:t xml:space="preserve">     </w:t>
      </w:r>
      <w:r w:rsidR="00CF2395" w:rsidRPr="000041B7">
        <w:rPr>
          <w:spacing w:val="2"/>
        </w:rPr>
        <w:t xml:space="preserve"> новой </w:t>
      </w:r>
      <w:r>
        <w:rPr>
          <w:spacing w:val="2"/>
        </w:rPr>
        <w:t xml:space="preserve">     </w:t>
      </w:r>
      <w:r w:rsidR="00CF2395" w:rsidRPr="000041B7">
        <w:rPr>
          <w:spacing w:val="2"/>
        </w:rPr>
        <w:t>редакции</w:t>
      </w:r>
      <w:r w:rsidR="000041B7" w:rsidRPr="000041B7">
        <w:rPr>
          <w:spacing w:val="2"/>
        </w:rPr>
        <w:t>:</w:t>
      </w:r>
      <w:r w:rsidR="00CF2395" w:rsidRPr="000041B7">
        <w:rPr>
          <w:spacing w:val="2"/>
        </w:rPr>
        <w:t xml:space="preserve"> </w:t>
      </w:r>
    </w:p>
    <w:p w:rsidR="000041B7" w:rsidRPr="00682E45" w:rsidRDefault="00CF2395" w:rsidP="00682E45">
      <w:pPr>
        <w:shd w:val="clear" w:color="auto" w:fill="FFFFFF"/>
        <w:spacing w:line="320" w:lineRule="exact"/>
        <w:ind w:left="708"/>
        <w:jc w:val="both"/>
        <w:textAlignment w:val="baseline"/>
        <w:rPr>
          <w:spacing w:val="2"/>
        </w:rPr>
      </w:pPr>
      <w:r w:rsidRPr="00682E45">
        <w:rPr>
          <w:spacing w:val="2"/>
        </w:rPr>
        <w:t>«</w:t>
      </w:r>
      <w:r w:rsidR="00682E45">
        <w:rPr>
          <w:spacing w:val="2"/>
        </w:rPr>
        <w:t xml:space="preserve">3. </w:t>
      </w:r>
      <w:r w:rsidRPr="00682E45">
        <w:rPr>
          <w:spacing w:val="2"/>
        </w:rPr>
        <w:t xml:space="preserve">Теплоснабжающая </w:t>
      </w:r>
      <w:r w:rsidR="000041B7" w:rsidRPr="00682E45">
        <w:rPr>
          <w:spacing w:val="2"/>
        </w:rPr>
        <w:t xml:space="preserve">     </w:t>
      </w:r>
      <w:r w:rsidRPr="00682E45">
        <w:rPr>
          <w:spacing w:val="2"/>
        </w:rPr>
        <w:t xml:space="preserve">организация </w:t>
      </w:r>
      <w:r w:rsidR="000041B7" w:rsidRPr="00682E45">
        <w:rPr>
          <w:spacing w:val="2"/>
        </w:rPr>
        <w:t xml:space="preserve">     </w:t>
      </w:r>
      <w:r w:rsidRPr="00682E45">
        <w:rPr>
          <w:spacing w:val="2"/>
        </w:rPr>
        <w:t>обязана</w:t>
      </w:r>
      <w:r w:rsidR="000041B7" w:rsidRPr="00682E45">
        <w:rPr>
          <w:spacing w:val="2"/>
        </w:rPr>
        <w:t xml:space="preserve"> </w:t>
      </w:r>
      <w:r w:rsidR="00682E45" w:rsidRPr="00682E45">
        <w:rPr>
          <w:spacing w:val="2"/>
        </w:rPr>
        <w:t xml:space="preserve"> </w:t>
      </w:r>
      <w:r w:rsidR="000041B7" w:rsidRPr="00682E45">
        <w:rPr>
          <w:spacing w:val="2"/>
        </w:rPr>
        <w:t xml:space="preserve">  </w:t>
      </w:r>
      <w:r w:rsidRPr="00682E45">
        <w:rPr>
          <w:spacing w:val="2"/>
        </w:rPr>
        <w:t xml:space="preserve"> ответить</w:t>
      </w:r>
      <w:r w:rsidR="000041B7" w:rsidRPr="00682E45">
        <w:rPr>
          <w:spacing w:val="2"/>
        </w:rPr>
        <w:t xml:space="preserve">      </w:t>
      </w:r>
      <w:r w:rsidRPr="00682E45">
        <w:rPr>
          <w:spacing w:val="2"/>
        </w:rPr>
        <w:t>на</w:t>
      </w:r>
      <w:r w:rsidR="000041B7" w:rsidRPr="00682E45">
        <w:rPr>
          <w:spacing w:val="2"/>
        </w:rPr>
        <w:t xml:space="preserve">     </w:t>
      </w:r>
      <w:r w:rsidRPr="00682E45">
        <w:rPr>
          <w:spacing w:val="2"/>
        </w:rPr>
        <w:t xml:space="preserve"> запрос </w:t>
      </w:r>
    </w:p>
    <w:p w:rsidR="00CF2395" w:rsidRPr="000041B7" w:rsidRDefault="00CF2395" w:rsidP="000041B7">
      <w:pPr>
        <w:shd w:val="clear" w:color="auto" w:fill="FFFFFF"/>
        <w:spacing w:line="320" w:lineRule="exact"/>
        <w:jc w:val="both"/>
        <w:textAlignment w:val="baseline"/>
        <w:rPr>
          <w:spacing w:val="2"/>
        </w:rPr>
      </w:pPr>
      <w:r w:rsidRPr="000041B7">
        <w:rPr>
          <w:spacing w:val="2"/>
        </w:rPr>
        <w:t>должностного лица в течение 3 дней (в течение 3 часов в отопительный период) со времени получения. В случае аварийной ситуации сообщить в органы прокуратуры. Во всех остальных случаях обращения рассматриваются в соответствии с настоящим порядком</w:t>
      </w:r>
      <w:r w:rsidR="00405E02" w:rsidRPr="000041B7">
        <w:rPr>
          <w:spacing w:val="2"/>
        </w:rPr>
        <w:t>»</w:t>
      </w:r>
      <w:r w:rsidRPr="000041B7">
        <w:rPr>
          <w:spacing w:val="2"/>
        </w:rPr>
        <w:t>.</w:t>
      </w:r>
    </w:p>
    <w:p w:rsidR="002E6887" w:rsidRDefault="00CF2395" w:rsidP="002E6887">
      <w:pPr>
        <w:shd w:val="clear" w:color="auto" w:fill="FFFFFF"/>
        <w:spacing w:line="320" w:lineRule="exac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</w:t>
      </w:r>
      <w:r w:rsidR="00AE3DAB">
        <w:rPr>
          <w:spacing w:val="2"/>
        </w:rPr>
        <w:t>2. Пункт 6</w:t>
      </w:r>
      <w:r w:rsidR="00CF3A31">
        <w:rPr>
          <w:spacing w:val="2"/>
        </w:rPr>
        <w:t xml:space="preserve"> исключить.</w:t>
      </w:r>
    </w:p>
    <w:p w:rsidR="006B3E14" w:rsidRPr="00AF528E" w:rsidRDefault="00CF2395" w:rsidP="00422B6C">
      <w:pPr>
        <w:shd w:val="clear" w:color="auto" w:fill="FFFFFF"/>
        <w:spacing w:line="320" w:lineRule="exac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</w:t>
      </w:r>
      <w:r w:rsidR="00CF3A31">
        <w:rPr>
          <w:spacing w:val="2"/>
        </w:rPr>
        <w:t xml:space="preserve">3. Пункт 7 </w:t>
      </w:r>
      <w:r w:rsidR="00422B6C">
        <w:rPr>
          <w:spacing w:val="2"/>
        </w:rPr>
        <w:t xml:space="preserve"> исключить.</w:t>
      </w:r>
    </w:p>
    <w:p w:rsidR="002F4B5F" w:rsidRPr="00AF528E" w:rsidRDefault="00CF2395" w:rsidP="00E44AA6">
      <w:pPr>
        <w:shd w:val="clear" w:color="auto" w:fill="FFFFFF"/>
        <w:spacing w:line="320" w:lineRule="exac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</w:t>
      </w:r>
      <w:r w:rsidR="002F4B5F" w:rsidRPr="00AF528E">
        <w:rPr>
          <w:spacing w:val="2"/>
        </w:rPr>
        <w:t xml:space="preserve">. Настоящее постановление вступает в силу со дня его официального обнародования и подлежит размещению на официальном сайте </w:t>
      </w:r>
      <w:proofErr w:type="spellStart"/>
      <w:r w:rsidR="002F4B5F" w:rsidRPr="00AF528E">
        <w:rPr>
          <w:spacing w:val="2"/>
        </w:rPr>
        <w:t>Ординского</w:t>
      </w:r>
      <w:proofErr w:type="spellEnd"/>
      <w:r w:rsidR="002F4B5F" w:rsidRPr="00AF528E">
        <w:rPr>
          <w:spacing w:val="2"/>
        </w:rPr>
        <w:t xml:space="preserve"> муниципального округа.</w:t>
      </w:r>
    </w:p>
    <w:p w:rsidR="00244FB2" w:rsidRDefault="00244FB2" w:rsidP="00244FB2">
      <w:pPr>
        <w:pStyle w:val="12"/>
        <w:ind w:firstLine="708"/>
        <w:jc w:val="both"/>
        <w:rPr>
          <w:sz w:val="28"/>
          <w:szCs w:val="28"/>
          <w:shd w:val="clear" w:color="auto" w:fill="FFFFFF"/>
        </w:rPr>
      </w:pPr>
      <w:r w:rsidRPr="00244FB2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 xml:space="preserve"> </w:t>
      </w:r>
      <w:proofErr w:type="gramStart"/>
      <w:r w:rsidRPr="00AD11B0">
        <w:rPr>
          <w:sz w:val="28"/>
          <w:szCs w:val="28"/>
        </w:rPr>
        <w:t>Контроль за</w:t>
      </w:r>
      <w:proofErr w:type="gramEnd"/>
      <w:r w:rsidRPr="00AD11B0">
        <w:rPr>
          <w:sz w:val="28"/>
          <w:szCs w:val="28"/>
        </w:rPr>
        <w:t xml:space="preserve"> исполнением постановления возложить </w:t>
      </w:r>
      <w:r>
        <w:rPr>
          <w:sz w:val="28"/>
          <w:szCs w:val="28"/>
        </w:rPr>
        <w:t>на з</w:t>
      </w:r>
      <w:r w:rsidRPr="00694786">
        <w:rPr>
          <w:sz w:val="28"/>
          <w:szCs w:val="28"/>
          <w:shd w:val="clear" w:color="auto" w:fill="FFFFFF"/>
        </w:rPr>
        <w:t>аместител</w:t>
      </w:r>
      <w:r>
        <w:rPr>
          <w:sz w:val="28"/>
          <w:szCs w:val="28"/>
          <w:shd w:val="clear" w:color="auto" w:fill="FFFFFF"/>
        </w:rPr>
        <w:t xml:space="preserve">я </w:t>
      </w:r>
      <w:r w:rsidRPr="00694786">
        <w:rPr>
          <w:sz w:val="28"/>
          <w:szCs w:val="28"/>
          <w:shd w:val="clear" w:color="auto" w:fill="FFFFFF"/>
        </w:rPr>
        <w:t xml:space="preserve"> главы администрации муниципального округа по вопросам ЖКХ, инфраструктуры и градостроительства </w:t>
      </w:r>
      <w:proofErr w:type="spellStart"/>
      <w:r w:rsidRPr="00694786">
        <w:rPr>
          <w:sz w:val="28"/>
          <w:szCs w:val="28"/>
          <w:shd w:val="clear" w:color="auto" w:fill="FFFFFF"/>
        </w:rPr>
        <w:t>Трясцин</w:t>
      </w:r>
      <w:r>
        <w:rPr>
          <w:sz w:val="28"/>
          <w:szCs w:val="28"/>
          <w:shd w:val="clear" w:color="auto" w:fill="FFFFFF"/>
        </w:rPr>
        <w:t>а</w:t>
      </w:r>
      <w:proofErr w:type="spellEnd"/>
      <w:r w:rsidRPr="00694786">
        <w:rPr>
          <w:sz w:val="28"/>
          <w:szCs w:val="28"/>
          <w:shd w:val="clear" w:color="auto" w:fill="FFFFFF"/>
        </w:rPr>
        <w:t xml:space="preserve"> Ю.В.</w:t>
      </w:r>
    </w:p>
    <w:p w:rsidR="002F4B5F" w:rsidRPr="00AF528E" w:rsidRDefault="002F4B5F" w:rsidP="00E44AA6">
      <w:pPr>
        <w:shd w:val="clear" w:color="auto" w:fill="FFFFFF"/>
        <w:spacing w:line="320" w:lineRule="exact"/>
        <w:ind w:firstLine="709"/>
        <w:jc w:val="both"/>
        <w:textAlignment w:val="baseline"/>
      </w:pPr>
    </w:p>
    <w:p w:rsidR="00E44AA6" w:rsidRPr="00AF528E" w:rsidRDefault="00E44AA6" w:rsidP="00790FE1">
      <w:pPr>
        <w:shd w:val="clear" w:color="auto" w:fill="FFFFFF"/>
        <w:spacing w:line="480" w:lineRule="exact"/>
        <w:jc w:val="both"/>
        <w:textAlignment w:val="baseline"/>
        <w:rPr>
          <w:spacing w:val="2"/>
        </w:rPr>
      </w:pPr>
    </w:p>
    <w:p w:rsidR="005B72D6" w:rsidRPr="00244FB2" w:rsidRDefault="002F4B5F" w:rsidP="00244FB2">
      <w:pPr>
        <w:shd w:val="clear" w:color="auto" w:fill="FFFFFF"/>
        <w:spacing w:line="480" w:lineRule="exact"/>
        <w:jc w:val="both"/>
        <w:textAlignment w:val="baseline"/>
        <w:rPr>
          <w:spacing w:val="2"/>
        </w:rPr>
      </w:pPr>
      <w:r w:rsidRPr="00AF528E">
        <w:rPr>
          <w:spacing w:val="2"/>
        </w:rPr>
        <w:t>Глава муниципального округа</w:t>
      </w:r>
      <w:r w:rsidR="0062049B" w:rsidRPr="00AF528E">
        <w:rPr>
          <w:spacing w:val="2"/>
        </w:rPr>
        <w:t xml:space="preserve">                        </w:t>
      </w:r>
      <w:r w:rsidRPr="00AF528E">
        <w:rPr>
          <w:spacing w:val="2"/>
        </w:rPr>
        <w:t xml:space="preserve">           </w:t>
      </w:r>
      <w:r w:rsidR="00422B6C">
        <w:rPr>
          <w:spacing w:val="2"/>
        </w:rPr>
        <w:t xml:space="preserve">       </w:t>
      </w:r>
      <w:r w:rsidR="00405E02">
        <w:rPr>
          <w:spacing w:val="2"/>
        </w:rPr>
        <w:t xml:space="preserve">                   </w:t>
      </w:r>
      <w:r w:rsidR="00244FB2">
        <w:rPr>
          <w:spacing w:val="2"/>
        </w:rPr>
        <w:t xml:space="preserve">     А.С. </w:t>
      </w:r>
      <w:proofErr w:type="spellStart"/>
      <w:r w:rsidR="00244FB2">
        <w:rPr>
          <w:spacing w:val="2"/>
        </w:rPr>
        <w:t>Мелёхин</w:t>
      </w:r>
      <w:proofErr w:type="spellEnd"/>
    </w:p>
    <w:sectPr w:rsidR="005B72D6" w:rsidRPr="00244FB2" w:rsidSect="00405E02">
      <w:headerReference w:type="even" r:id="rId10"/>
      <w:headerReference w:type="default" r:id="rId11"/>
      <w:pgSz w:w="11906" w:h="16838"/>
      <w:pgMar w:top="340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87" w:rsidRDefault="00376A87">
      <w:r>
        <w:separator/>
      </w:r>
    </w:p>
  </w:endnote>
  <w:endnote w:type="continuationSeparator" w:id="0">
    <w:p w:rsidR="00376A87" w:rsidRDefault="0037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87" w:rsidRDefault="00376A87">
      <w:r>
        <w:separator/>
      </w:r>
    </w:p>
  </w:footnote>
  <w:footnote w:type="continuationSeparator" w:id="0">
    <w:p w:rsidR="00376A87" w:rsidRDefault="00376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1E" w:rsidRDefault="00E50C03" w:rsidP="00374F2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76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761E" w:rsidRDefault="005F76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1E" w:rsidRDefault="00E50C03" w:rsidP="00374F2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761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142B">
      <w:rPr>
        <w:rStyle w:val="ab"/>
        <w:noProof/>
      </w:rPr>
      <w:t>2</w:t>
    </w:r>
    <w:r>
      <w:rPr>
        <w:rStyle w:val="ab"/>
      </w:rPr>
      <w:fldChar w:fldCharType="end"/>
    </w:r>
  </w:p>
  <w:p w:rsidR="005F761E" w:rsidRDefault="005F761E" w:rsidP="008B04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9903B2A"/>
    <w:lvl w:ilvl="0">
      <w:start w:val="1"/>
      <w:numFmt w:val="decimal"/>
      <w:lvlText w:val="%1."/>
      <w:lvlJc w:val="center"/>
      <w:pPr>
        <w:tabs>
          <w:tab w:val="num" w:pos="710"/>
        </w:tabs>
        <w:ind w:left="1070" w:hanging="36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30841F0"/>
    <w:multiLevelType w:val="hybridMultilevel"/>
    <w:tmpl w:val="BAB0A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B50E1"/>
    <w:multiLevelType w:val="hybridMultilevel"/>
    <w:tmpl w:val="26364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07842"/>
    <w:multiLevelType w:val="hybridMultilevel"/>
    <w:tmpl w:val="FA5098F4"/>
    <w:lvl w:ilvl="0" w:tplc="A3E8684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13368"/>
    <w:multiLevelType w:val="multilevel"/>
    <w:tmpl w:val="2C2C16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1DF45E88"/>
    <w:multiLevelType w:val="hybridMultilevel"/>
    <w:tmpl w:val="98406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E6D16"/>
    <w:multiLevelType w:val="hybridMultilevel"/>
    <w:tmpl w:val="78EA477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7FC3A75"/>
    <w:multiLevelType w:val="hybridMultilevel"/>
    <w:tmpl w:val="C29A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D62D6"/>
    <w:multiLevelType w:val="multilevel"/>
    <w:tmpl w:val="0B40FF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2B790931"/>
    <w:multiLevelType w:val="hybridMultilevel"/>
    <w:tmpl w:val="A8182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6408E"/>
    <w:multiLevelType w:val="hybridMultilevel"/>
    <w:tmpl w:val="3510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F7511"/>
    <w:multiLevelType w:val="hybridMultilevel"/>
    <w:tmpl w:val="BDE235DA"/>
    <w:lvl w:ilvl="0" w:tplc="554EE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B45B5"/>
    <w:multiLevelType w:val="hybridMultilevel"/>
    <w:tmpl w:val="0B82E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00ACE"/>
    <w:multiLevelType w:val="hybridMultilevel"/>
    <w:tmpl w:val="40C63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715528"/>
    <w:multiLevelType w:val="hybridMultilevel"/>
    <w:tmpl w:val="353CC9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62F1235"/>
    <w:multiLevelType w:val="hybridMultilevel"/>
    <w:tmpl w:val="624EC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EA185B"/>
    <w:multiLevelType w:val="multilevel"/>
    <w:tmpl w:val="C9903B2A"/>
    <w:lvl w:ilvl="0">
      <w:start w:val="1"/>
      <w:numFmt w:val="decimal"/>
      <w:lvlText w:val="%1."/>
      <w:lvlJc w:val="center"/>
      <w:pPr>
        <w:tabs>
          <w:tab w:val="num" w:pos="710"/>
        </w:tabs>
        <w:ind w:left="1070" w:hanging="36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5A635635"/>
    <w:multiLevelType w:val="hybridMultilevel"/>
    <w:tmpl w:val="D788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E4590"/>
    <w:multiLevelType w:val="hybridMultilevel"/>
    <w:tmpl w:val="7AB04E7C"/>
    <w:lvl w:ilvl="0" w:tplc="C7A0FE5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B35EFE"/>
    <w:multiLevelType w:val="hybridMultilevel"/>
    <w:tmpl w:val="1E725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1C7C07"/>
    <w:multiLevelType w:val="hybridMultilevel"/>
    <w:tmpl w:val="E3BAD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7B2342"/>
    <w:multiLevelType w:val="hybridMultilevel"/>
    <w:tmpl w:val="CD9C6E34"/>
    <w:lvl w:ilvl="0" w:tplc="4C70E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6A0EC8"/>
    <w:multiLevelType w:val="hybridMultilevel"/>
    <w:tmpl w:val="62282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5"/>
  </w:num>
  <w:num w:numId="5">
    <w:abstractNumId w:val="7"/>
  </w:num>
  <w:num w:numId="6">
    <w:abstractNumId w:val="12"/>
  </w:num>
  <w:num w:numId="7">
    <w:abstractNumId w:val="2"/>
  </w:num>
  <w:num w:numId="8">
    <w:abstractNumId w:val="22"/>
  </w:num>
  <w:num w:numId="9">
    <w:abstractNumId w:val="19"/>
  </w:num>
  <w:num w:numId="10">
    <w:abstractNumId w:val="20"/>
  </w:num>
  <w:num w:numId="11">
    <w:abstractNumId w:val="1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  <w:num w:numId="16">
    <w:abstractNumId w:val="11"/>
  </w:num>
  <w:num w:numId="17">
    <w:abstractNumId w:val="18"/>
  </w:num>
  <w:num w:numId="18">
    <w:abstractNumId w:val="0"/>
  </w:num>
  <w:num w:numId="19">
    <w:abstractNumId w:val="3"/>
  </w:num>
  <w:num w:numId="20">
    <w:abstractNumId w:val="8"/>
  </w:num>
  <w:num w:numId="21">
    <w:abstractNumId w:val="16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620"/>
    <w:rsid w:val="000041B7"/>
    <w:rsid w:val="0001625E"/>
    <w:rsid w:val="00017694"/>
    <w:rsid w:val="000245A5"/>
    <w:rsid w:val="0002600D"/>
    <w:rsid w:val="00027B14"/>
    <w:rsid w:val="00034885"/>
    <w:rsid w:val="00035B4D"/>
    <w:rsid w:val="00037B3F"/>
    <w:rsid w:val="00046822"/>
    <w:rsid w:val="00051CBF"/>
    <w:rsid w:val="000528B4"/>
    <w:rsid w:val="00052C92"/>
    <w:rsid w:val="00057AC9"/>
    <w:rsid w:val="00063B2B"/>
    <w:rsid w:val="00083D8A"/>
    <w:rsid w:val="00085029"/>
    <w:rsid w:val="000D04CA"/>
    <w:rsid w:val="000D424E"/>
    <w:rsid w:val="000E0797"/>
    <w:rsid w:val="000E0C8D"/>
    <w:rsid w:val="000E143C"/>
    <w:rsid w:val="000E24C3"/>
    <w:rsid w:val="000E3ED2"/>
    <w:rsid w:val="000E5D80"/>
    <w:rsid w:val="00100BEF"/>
    <w:rsid w:val="00103D6A"/>
    <w:rsid w:val="00105A79"/>
    <w:rsid w:val="001125CC"/>
    <w:rsid w:val="00115914"/>
    <w:rsid w:val="00125819"/>
    <w:rsid w:val="00134443"/>
    <w:rsid w:val="00141202"/>
    <w:rsid w:val="00152335"/>
    <w:rsid w:val="001527A8"/>
    <w:rsid w:val="00155449"/>
    <w:rsid w:val="001574E9"/>
    <w:rsid w:val="00162A13"/>
    <w:rsid w:val="00174C1D"/>
    <w:rsid w:val="001763DB"/>
    <w:rsid w:val="00186518"/>
    <w:rsid w:val="001956C3"/>
    <w:rsid w:val="00196B6D"/>
    <w:rsid w:val="00197555"/>
    <w:rsid w:val="001B2489"/>
    <w:rsid w:val="001B3622"/>
    <w:rsid w:val="001C1685"/>
    <w:rsid w:val="001D0D3D"/>
    <w:rsid w:val="001D5294"/>
    <w:rsid w:val="001D7FC4"/>
    <w:rsid w:val="00201C17"/>
    <w:rsid w:val="00212620"/>
    <w:rsid w:val="002318EA"/>
    <w:rsid w:val="00235678"/>
    <w:rsid w:val="00244FB2"/>
    <w:rsid w:val="0024719A"/>
    <w:rsid w:val="0026297E"/>
    <w:rsid w:val="00262FDE"/>
    <w:rsid w:val="002658CD"/>
    <w:rsid w:val="00276345"/>
    <w:rsid w:val="00280C9F"/>
    <w:rsid w:val="002811A3"/>
    <w:rsid w:val="002812F6"/>
    <w:rsid w:val="00290CF7"/>
    <w:rsid w:val="00295B85"/>
    <w:rsid w:val="002967D7"/>
    <w:rsid w:val="002B4001"/>
    <w:rsid w:val="002B4BF1"/>
    <w:rsid w:val="002B5508"/>
    <w:rsid w:val="002B66B3"/>
    <w:rsid w:val="002C2A1D"/>
    <w:rsid w:val="002C487F"/>
    <w:rsid w:val="002D1DD1"/>
    <w:rsid w:val="002E0CAE"/>
    <w:rsid w:val="002E5607"/>
    <w:rsid w:val="002E6887"/>
    <w:rsid w:val="002F3C22"/>
    <w:rsid w:val="002F4B5F"/>
    <w:rsid w:val="002F7834"/>
    <w:rsid w:val="003035D5"/>
    <w:rsid w:val="00311601"/>
    <w:rsid w:val="003212AA"/>
    <w:rsid w:val="0032230D"/>
    <w:rsid w:val="00323564"/>
    <w:rsid w:val="00336273"/>
    <w:rsid w:val="0034278B"/>
    <w:rsid w:val="00346C02"/>
    <w:rsid w:val="00353057"/>
    <w:rsid w:val="00362F04"/>
    <w:rsid w:val="00365446"/>
    <w:rsid w:val="00365E98"/>
    <w:rsid w:val="00374F25"/>
    <w:rsid w:val="00376A87"/>
    <w:rsid w:val="00397634"/>
    <w:rsid w:val="003B0AAD"/>
    <w:rsid w:val="003B1C27"/>
    <w:rsid w:val="003B6C2F"/>
    <w:rsid w:val="003D3635"/>
    <w:rsid w:val="003D4FB3"/>
    <w:rsid w:val="003E0345"/>
    <w:rsid w:val="003E3864"/>
    <w:rsid w:val="003E3874"/>
    <w:rsid w:val="003E43B1"/>
    <w:rsid w:val="003F00BC"/>
    <w:rsid w:val="003F2DCE"/>
    <w:rsid w:val="003F56B0"/>
    <w:rsid w:val="0040114B"/>
    <w:rsid w:val="00405E02"/>
    <w:rsid w:val="00422B6C"/>
    <w:rsid w:val="00427581"/>
    <w:rsid w:val="00435F3A"/>
    <w:rsid w:val="004460D2"/>
    <w:rsid w:val="004461C4"/>
    <w:rsid w:val="00451FBB"/>
    <w:rsid w:val="004612FF"/>
    <w:rsid w:val="00463C2B"/>
    <w:rsid w:val="004671D8"/>
    <w:rsid w:val="00475BB5"/>
    <w:rsid w:val="00476F7A"/>
    <w:rsid w:val="00481AFA"/>
    <w:rsid w:val="00487D00"/>
    <w:rsid w:val="00496B77"/>
    <w:rsid w:val="004A408A"/>
    <w:rsid w:val="004A50F1"/>
    <w:rsid w:val="004C559E"/>
    <w:rsid w:val="004C6C89"/>
    <w:rsid w:val="004D1F7E"/>
    <w:rsid w:val="004D36E0"/>
    <w:rsid w:val="004F0DE9"/>
    <w:rsid w:val="00501C00"/>
    <w:rsid w:val="00510643"/>
    <w:rsid w:val="00523332"/>
    <w:rsid w:val="00534A68"/>
    <w:rsid w:val="00541DB6"/>
    <w:rsid w:val="005424DF"/>
    <w:rsid w:val="005437BA"/>
    <w:rsid w:val="00546A6E"/>
    <w:rsid w:val="00550DA4"/>
    <w:rsid w:val="005516A0"/>
    <w:rsid w:val="005551F4"/>
    <w:rsid w:val="00572411"/>
    <w:rsid w:val="00576DC4"/>
    <w:rsid w:val="0058312A"/>
    <w:rsid w:val="00595845"/>
    <w:rsid w:val="005A3993"/>
    <w:rsid w:val="005A5B36"/>
    <w:rsid w:val="005B72D6"/>
    <w:rsid w:val="005C1673"/>
    <w:rsid w:val="005C6309"/>
    <w:rsid w:val="005C766B"/>
    <w:rsid w:val="005D3273"/>
    <w:rsid w:val="005D3E55"/>
    <w:rsid w:val="005E0301"/>
    <w:rsid w:val="005E5C52"/>
    <w:rsid w:val="005E7D14"/>
    <w:rsid w:val="005F4995"/>
    <w:rsid w:val="005F5FA1"/>
    <w:rsid w:val="005F761E"/>
    <w:rsid w:val="00606FEA"/>
    <w:rsid w:val="00611F29"/>
    <w:rsid w:val="0062049B"/>
    <w:rsid w:val="006350B9"/>
    <w:rsid w:val="0064408D"/>
    <w:rsid w:val="00646AD9"/>
    <w:rsid w:val="00647CFA"/>
    <w:rsid w:val="00680D32"/>
    <w:rsid w:val="0068146E"/>
    <w:rsid w:val="00682E45"/>
    <w:rsid w:val="00691B05"/>
    <w:rsid w:val="0069589F"/>
    <w:rsid w:val="006A4D6B"/>
    <w:rsid w:val="006A6626"/>
    <w:rsid w:val="006B0C9E"/>
    <w:rsid w:val="006B3E14"/>
    <w:rsid w:val="006B5F84"/>
    <w:rsid w:val="006C151B"/>
    <w:rsid w:val="006C6815"/>
    <w:rsid w:val="006E6F82"/>
    <w:rsid w:val="006E71C9"/>
    <w:rsid w:val="006E729A"/>
    <w:rsid w:val="006E7C15"/>
    <w:rsid w:val="006F61B4"/>
    <w:rsid w:val="0070193F"/>
    <w:rsid w:val="007027F3"/>
    <w:rsid w:val="0071092E"/>
    <w:rsid w:val="0071634A"/>
    <w:rsid w:val="00723542"/>
    <w:rsid w:val="00744FD7"/>
    <w:rsid w:val="00746A9B"/>
    <w:rsid w:val="00747188"/>
    <w:rsid w:val="00771A63"/>
    <w:rsid w:val="007728A2"/>
    <w:rsid w:val="0077743F"/>
    <w:rsid w:val="00780281"/>
    <w:rsid w:val="00785678"/>
    <w:rsid w:val="00790FE1"/>
    <w:rsid w:val="00797813"/>
    <w:rsid w:val="007A17A2"/>
    <w:rsid w:val="007A538F"/>
    <w:rsid w:val="007C1B02"/>
    <w:rsid w:val="007C3E13"/>
    <w:rsid w:val="007C6FD2"/>
    <w:rsid w:val="007D0AE8"/>
    <w:rsid w:val="007D1C0F"/>
    <w:rsid w:val="007D4826"/>
    <w:rsid w:val="007D7A97"/>
    <w:rsid w:val="007E0D9B"/>
    <w:rsid w:val="007E5EB5"/>
    <w:rsid w:val="007F2D72"/>
    <w:rsid w:val="007F3CE8"/>
    <w:rsid w:val="00800846"/>
    <w:rsid w:val="0080447A"/>
    <w:rsid w:val="00824AD9"/>
    <w:rsid w:val="00836502"/>
    <w:rsid w:val="0086347C"/>
    <w:rsid w:val="008675E8"/>
    <w:rsid w:val="00870BDF"/>
    <w:rsid w:val="0087181D"/>
    <w:rsid w:val="00873234"/>
    <w:rsid w:val="00873F85"/>
    <w:rsid w:val="00882A12"/>
    <w:rsid w:val="00897031"/>
    <w:rsid w:val="008A04DF"/>
    <w:rsid w:val="008B0409"/>
    <w:rsid w:val="008B1B63"/>
    <w:rsid w:val="008C7928"/>
    <w:rsid w:val="008D499E"/>
    <w:rsid w:val="008D4A42"/>
    <w:rsid w:val="008F2E64"/>
    <w:rsid w:val="00900C20"/>
    <w:rsid w:val="00900F8A"/>
    <w:rsid w:val="00910F8B"/>
    <w:rsid w:val="00911959"/>
    <w:rsid w:val="00914A62"/>
    <w:rsid w:val="00914CC7"/>
    <w:rsid w:val="00920F27"/>
    <w:rsid w:val="00925057"/>
    <w:rsid w:val="00927765"/>
    <w:rsid w:val="00931051"/>
    <w:rsid w:val="00937697"/>
    <w:rsid w:val="0094130E"/>
    <w:rsid w:val="0095197F"/>
    <w:rsid w:val="00957D63"/>
    <w:rsid w:val="0098043D"/>
    <w:rsid w:val="00983E39"/>
    <w:rsid w:val="00992CCE"/>
    <w:rsid w:val="009A036C"/>
    <w:rsid w:val="009B3FAA"/>
    <w:rsid w:val="009B4949"/>
    <w:rsid w:val="009B7C01"/>
    <w:rsid w:val="009D4C93"/>
    <w:rsid w:val="009F1417"/>
    <w:rsid w:val="009F7550"/>
    <w:rsid w:val="009F7C2F"/>
    <w:rsid w:val="00A2632B"/>
    <w:rsid w:val="00A32DE1"/>
    <w:rsid w:val="00A34C9E"/>
    <w:rsid w:val="00A42BD6"/>
    <w:rsid w:val="00A469AF"/>
    <w:rsid w:val="00A46BB6"/>
    <w:rsid w:val="00A5307C"/>
    <w:rsid w:val="00A56A92"/>
    <w:rsid w:val="00A77AC1"/>
    <w:rsid w:val="00AB309E"/>
    <w:rsid w:val="00AB7945"/>
    <w:rsid w:val="00AC1A80"/>
    <w:rsid w:val="00AD29F8"/>
    <w:rsid w:val="00AD7B03"/>
    <w:rsid w:val="00AE3DAB"/>
    <w:rsid w:val="00AF129C"/>
    <w:rsid w:val="00AF528E"/>
    <w:rsid w:val="00B0558A"/>
    <w:rsid w:val="00B11318"/>
    <w:rsid w:val="00B22224"/>
    <w:rsid w:val="00B30998"/>
    <w:rsid w:val="00B41691"/>
    <w:rsid w:val="00B42B66"/>
    <w:rsid w:val="00B448CB"/>
    <w:rsid w:val="00B50045"/>
    <w:rsid w:val="00B62C81"/>
    <w:rsid w:val="00B76762"/>
    <w:rsid w:val="00B811E3"/>
    <w:rsid w:val="00B8488A"/>
    <w:rsid w:val="00B86C17"/>
    <w:rsid w:val="00B96273"/>
    <w:rsid w:val="00B97FD0"/>
    <w:rsid w:val="00BA5CED"/>
    <w:rsid w:val="00BA5D25"/>
    <w:rsid w:val="00BB1860"/>
    <w:rsid w:val="00BB7633"/>
    <w:rsid w:val="00BC5C0A"/>
    <w:rsid w:val="00BD7009"/>
    <w:rsid w:val="00BE5EC5"/>
    <w:rsid w:val="00BF24AE"/>
    <w:rsid w:val="00BF3204"/>
    <w:rsid w:val="00BF5314"/>
    <w:rsid w:val="00C01E0A"/>
    <w:rsid w:val="00C165EF"/>
    <w:rsid w:val="00C21BBD"/>
    <w:rsid w:val="00C269EC"/>
    <w:rsid w:val="00C32EC0"/>
    <w:rsid w:val="00C44940"/>
    <w:rsid w:val="00C45214"/>
    <w:rsid w:val="00C618FF"/>
    <w:rsid w:val="00C6667E"/>
    <w:rsid w:val="00C70638"/>
    <w:rsid w:val="00CA04B5"/>
    <w:rsid w:val="00CA1F03"/>
    <w:rsid w:val="00CA56A5"/>
    <w:rsid w:val="00CA6C40"/>
    <w:rsid w:val="00CB07CE"/>
    <w:rsid w:val="00CD3582"/>
    <w:rsid w:val="00CE3F93"/>
    <w:rsid w:val="00CF2395"/>
    <w:rsid w:val="00CF3A31"/>
    <w:rsid w:val="00CF5BE6"/>
    <w:rsid w:val="00CF5D84"/>
    <w:rsid w:val="00D0145E"/>
    <w:rsid w:val="00D1568C"/>
    <w:rsid w:val="00D26B91"/>
    <w:rsid w:val="00D32307"/>
    <w:rsid w:val="00D33A53"/>
    <w:rsid w:val="00D43DF5"/>
    <w:rsid w:val="00D628FB"/>
    <w:rsid w:val="00D65ADD"/>
    <w:rsid w:val="00D85364"/>
    <w:rsid w:val="00D90DCE"/>
    <w:rsid w:val="00D94934"/>
    <w:rsid w:val="00DA4B46"/>
    <w:rsid w:val="00DB7C5F"/>
    <w:rsid w:val="00DD22F4"/>
    <w:rsid w:val="00DE0FAE"/>
    <w:rsid w:val="00DE249D"/>
    <w:rsid w:val="00DF3AD7"/>
    <w:rsid w:val="00E03311"/>
    <w:rsid w:val="00E242D8"/>
    <w:rsid w:val="00E30006"/>
    <w:rsid w:val="00E41312"/>
    <w:rsid w:val="00E43E02"/>
    <w:rsid w:val="00E44AA6"/>
    <w:rsid w:val="00E50C03"/>
    <w:rsid w:val="00E559BE"/>
    <w:rsid w:val="00E67018"/>
    <w:rsid w:val="00E705CA"/>
    <w:rsid w:val="00E711DB"/>
    <w:rsid w:val="00E7322C"/>
    <w:rsid w:val="00E766DE"/>
    <w:rsid w:val="00E83FE2"/>
    <w:rsid w:val="00E84722"/>
    <w:rsid w:val="00E86CB4"/>
    <w:rsid w:val="00E86F5D"/>
    <w:rsid w:val="00E9148D"/>
    <w:rsid w:val="00EA0488"/>
    <w:rsid w:val="00EA4A6F"/>
    <w:rsid w:val="00EA7948"/>
    <w:rsid w:val="00EB2557"/>
    <w:rsid w:val="00EB750A"/>
    <w:rsid w:val="00EC50EE"/>
    <w:rsid w:val="00EF51B2"/>
    <w:rsid w:val="00EF663B"/>
    <w:rsid w:val="00F0147B"/>
    <w:rsid w:val="00F01D25"/>
    <w:rsid w:val="00F06258"/>
    <w:rsid w:val="00F1142B"/>
    <w:rsid w:val="00F130EA"/>
    <w:rsid w:val="00F1550F"/>
    <w:rsid w:val="00F15E51"/>
    <w:rsid w:val="00F23361"/>
    <w:rsid w:val="00F50137"/>
    <w:rsid w:val="00F54EFD"/>
    <w:rsid w:val="00F55C14"/>
    <w:rsid w:val="00F5719B"/>
    <w:rsid w:val="00F66065"/>
    <w:rsid w:val="00F6668A"/>
    <w:rsid w:val="00F724FE"/>
    <w:rsid w:val="00F846EF"/>
    <w:rsid w:val="00F85CF1"/>
    <w:rsid w:val="00F93005"/>
    <w:rsid w:val="00F93931"/>
    <w:rsid w:val="00F93F5A"/>
    <w:rsid w:val="00FA1C10"/>
    <w:rsid w:val="00FA274D"/>
    <w:rsid w:val="00FA5209"/>
    <w:rsid w:val="00FA55DB"/>
    <w:rsid w:val="00FA7CC3"/>
    <w:rsid w:val="00FB0244"/>
    <w:rsid w:val="00FB1754"/>
    <w:rsid w:val="00FB7B23"/>
    <w:rsid w:val="00FC12A1"/>
    <w:rsid w:val="00FC34E0"/>
    <w:rsid w:val="00FC61EB"/>
    <w:rsid w:val="00FE18CB"/>
    <w:rsid w:val="00FE1A36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620"/>
    <w:rPr>
      <w:sz w:val="28"/>
    </w:rPr>
  </w:style>
  <w:style w:type="paragraph" w:styleId="1">
    <w:name w:val="heading 1"/>
    <w:basedOn w:val="a"/>
    <w:next w:val="a"/>
    <w:link w:val="10"/>
    <w:qFormat/>
    <w:rsid w:val="00262F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212620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2620"/>
    <w:pPr>
      <w:spacing w:line="360" w:lineRule="exact"/>
      <w:ind w:firstLine="720"/>
      <w:jc w:val="both"/>
    </w:pPr>
  </w:style>
  <w:style w:type="paragraph" w:customStyle="1" w:styleId="a4">
    <w:name w:val="Заголовок к тексту"/>
    <w:basedOn w:val="a"/>
    <w:next w:val="a3"/>
    <w:rsid w:val="00212620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212620"/>
    <w:pPr>
      <w:spacing w:line="240" w:lineRule="exact"/>
      <w:jc w:val="center"/>
    </w:pPr>
    <w:rPr>
      <w:lang w:val="en-US"/>
    </w:rPr>
  </w:style>
  <w:style w:type="paragraph" w:styleId="a6">
    <w:name w:val="Balloon Text"/>
    <w:basedOn w:val="a"/>
    <w:semiHidden/>
    <w:rsid w:val="00280C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A1F03"/>
    <w:rPr>
      <w:color w:val="0000FF"/>
      <w:u w:val="single"/>
    </w:rPr>
  </w:style>
  <w:style w:type="paragraph" w:customStyle="1" w:styleId="ConsPlusNormal">
    <w:name w:val="ConsPlusNormal"/>
    <w:link w:val="ConsPlusNormal0"/>
    <w:rsid w:val="002B4BF1"/>
    <w:pPr>
      <w:widowControl w:val="0"/>
      <w:autoSpaceDE w:val="0"/>
      <w:autoSpaceDN w:val="0"/>
    </w:pPr>
    <w:rPr>
      <w:sz w:val="24"/>
    </w:rPr>
  </w:style>
  <w:style w:type="paragraph" w:styleId="a8">
    <w:name w:val="Normal (Web)"/>
    <w:basedOn w:val="a"/>
    <w:rsid w:val="005A399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A3993"/>
    <w:rPr>
      <w:sz w:val="24"/>
      <w:lang w:val="ru-RU" w:eastAsia="ru-RU" w:bidi="ar-SA"/>
    </w:rPr>
  </w:style>
  <w:style w:type="paragraph" w:styleId="a9">
    <w:name w:val="header"/>
    <w:basedOn w:val="a"/>
    <w:link w:val="aa"/>
    <w:uiPriority w:val="99"/>
    <w:rsid w:val="005F761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F761E"/>
  </w:style>
  <w:style w:type="paragraph" w:styleId="ac">
    <w:name w:val="No Spacing"/>
    <w:uiPriority w:val="1"/>
    <w:qFormat/>
    <w:rsid w:val="00201C1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B04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0409"/>
    <w:rPr>
      <w:sz w:val="28"/>
    </w:rPr>
  </w:style>
  <w:style w:type="paragraph" w:customStyle="1" w:styleId="ConsPlusTitle">
    <w:name w:val="ConsPlusTitle"/>
    <w:rsid w:val="00A42BD6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character" w:customStyle="1" w:styleId="aa">
    <w:name w:val="Верхний колонтитул Знак"/>
    <w:basedOn w:val="a0"/>
    <w:link w:val="a9"/>
    <w:uiPriority w:val="99"/>
    <w:rsid w:val="00A42BD6"/>
    <w:rPr>
      <w:sz w:val="28"/>
    </w:rPr>
  </w:style>
  <w:style w:type="paragraph" w:customStyle="1" w:styleId="af">
    <w:name w:val="Исполнитель"/>
    <w:basedOn w:val="a3"/>
    <w:rsid w:val="00A42BD6"/>
    <w:pPr>
      <w:suppressAutoHyphens/>
      <w:spacing w:line="240" w:lineRule="exact"/>
      <w:ind w:firstLine="709"/>
    </w:pPr>
  </w:style>
  <w:style w:type="character" w:customStyle="1" w:styleId="10">
    <w:name w:val="Заголовок 1 Знак"/>
    <w:basedOn w:val="a0"/>
    <w:link w:val="1"/>
    <w:rsid w:val="00262F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39763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14A62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4A62"/>
    <w:pPr>
      <w:shd w:val="clear" w:color="auto" w:fill="FFFFFF"/>
      <w:spacing w:before="540" w:line="360" w:lineRule="exact"/>
      <w:jc w:val="both"/>
    </w:pPr>
    <w:rPr>
      <w:sz w:val="27"/>
      <w:szCs w:val="27"/>
    </w:rPr>
  </w:style>
  <w:style w:type="paragraph" w:customStyle="1" w:styleId="11">
    <w:name w:val="Текст1"/>
    <w:basedOn w:val="a"/>
    <w:rsid w:val="00723542"/>
    <w:pPr>
      <w:suppressAutoHyphens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2F4B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rsid w:val="00244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8468-1B1D-4C33-86C8-568B5F2F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Ординского поселения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oks6</dc:creator>
  <cp:lastModifiedBy>Отдел инфраструктуры и ЖКХ</cp:lastModifiedBy>
  <cp:revision>104</cp:revision>
  <cp:lastPrinted>2022-01-20T06:56:00Z</cp:lastPrinted>
  <dcterms:created xsi:type="dcterms:W3CDTF">2020-03-23T07:44:00Z</dcterms:created>
  <dcterms:modified xsi:type="dcterms:W3CDTF">2022-01-20T11:07:00Z</dcterms:modified>
</cp:coreProperties>
</file>